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5B472" w14:textId="77777777" w:rsidR="006474B8" w:rsidRPr="00076CAB" w:rsidRDefault="006474B8" w:rsidP="006474B8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noProof/>
          <w:sz w:val="36"/>
          <w:szCs w:val="36"/>
          <w:lang w:eastAsia="hr-HR"/>
        </w:rPr>
      </w:pPr>
    </w:p>
    <w:p w14:paraId="6738210D" w14:textId="77777777" w:rsidR="006474B8" w:rsidRPr="00076CAB" w:rsidRDefault="006474B8" w:rsidP="006474B8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noProof/>
          <w:sz w:val="36"/>
          <w:szCs w:val="36"/>
          <w:lang w:eastAsia="hr-HR"/>
        </w:rPr>
      </w:pPr>
    </w:p>
    <w:p w14:paraId="6F58CCEF" w14:textId="77777777" w:rsidR="006474B8" w:rsidRPr="00076CAB" w:rsidRDefault="006474B8" w:rsidP="006474B8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noProof/>
          <w:sz w:val="36"/>
          <w:szCs w:val="36"/>
          <w:lang w:eastAsia="hr-HR"/>
        </w:rPr>
      </w:pPr>
    </w:p>
    <w:p w14:paraId="3CBAD0A1" w14:textId="77777777" w:rsidR="006474B8" w:rsidRPr="00076CAB" w:rsidRDefault="006474B8" w:rsidP="006474B8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noProof/>
          <w:sz w:val="36"/>
          <w:szCs w:val="36"/>
          <w:lang w:eastAsia="hr-HR"/>
        </w:rPr>
      </w:pPr>
    </w:p>
    <w:p w14:paraId="65E2883A" w14:textId="77777777" w:rsidR="006474B8" w:rsidRPr="00076CAB" w:rsidRDefault="006474B8" w:rsidP="006474B8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noProof/>
          <w:sz w:val="36"/>
          <w:szCs w:val="36"/>
          <w:lang w:eastAsia="hr-HR"/>
        </w:rPr>
      </w:pPr>
    </w:p>
    <w:p w14:paraId="3E910DCF" w14:textId="77777777" w:rsidR="006474B8" w:rsidRPr="00076CAB" w:rsidRDefault="006474B8" w:rsidP="006474B8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noProof/>
          <w:sz w:val="36"/>
          <w:szCs w:val="36"/>
          <w:lang w:eastAsia="hr-HR"/>
        </w:rPr>
      </w:pPr>
    </w:p>
    <w:p w14:paraId="5DCB97E3" w14:textId="77777777" w:rsidR="006474B8" w:rsidRPr="00076CAB" w:rsidRDefault="006474B8" w:rsidP="006474B8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noProof/>
          <w:sz w:val="36"/>
          <w:szCs w:val="36"/>
          <w:lang w:eastAsia="hr-HR"/>
        </w:rPr>
      </w:pPr>
    </w:p>
    <w:p w14:paraId="668EC990" w14:textId="77777777" w:rsidR="006474B8" w:rsidRPr="00076CAB" w:rsidRDefault="006474B8" w:rsidP="006474B8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noProof/>
          <w:sz w:val="36"/>
          <w:szCs w:val="36"/>
          <w:lang w:eastAsia="hr-HR"/>
        </w:rPr>
      </w:pPr>
    </w:p>
    <w:p w14:paraId="0ED77AF3" w14:textId="77777777" w:rsidR="006474B8" w:rsidRPr="00076CAB" w:rsidRDefault="006474B8" w:rsidP="006474B8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noProof/>
          <w:sz w:val="36"/>
          <w:szCs w:val="36"/>
          <w:lang w:eastAsia="hr-HR"/>
        </w:rPr>
      </w:pPr>
    </w:p>
    <w:p w14:paraId="7B946363" w14:textId="77777777" w:rsidR="006474B8" w:rsidRPr="00076CAB" w:rsidRDefault="006474B8" w:rsidP="006474B8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noProof/>
          <w:sz w:val="36"/>
          <w:szCs w:val="36"/>
          <w:lang w:eastAsia="hr-HR"/>
        </w:rPr>
      </w:pPr>
    </w:p>
    <w:p w14:paraId="06B5C621" w14:textId="77777777" w:rsidR="006474B8" w:rsidRPr="00076CAB" w:rsidRDefault="006474B8" w:rsidP="006474B8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noProof/>
          <w:sz w:val="36"/>
          <w:szCs w:val="36"/>
          <w:lang w:eastAsia="hr-HR"/>
        </w:rPr>
      </w:pPr>
    </w:p>
    <w:p w14:paraId="067E8887" w14:textId="77777777" w:rsidR="006474B8" w:rsidRPr="00076CAB" w:rsidRDefault="006474B8" w:rsidP="006474B8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noProof/>
          <w:sz w:val="36"/>
          <w:szCs w:val="36"/>
          <w:lang w:eastAsia="hr-HR"/>
        </w:rPr>
      </w:pPr>
      <w:r w:rsidRPr="00076CAB">
        <w:rPr>
          <w:rFonts w:ascii="Calibri" w:eastAsia="Times New Roman" w:hAnsi="Calibri" w:cs="Times New Roman"/>
          <w:b/>
          <w:noProof/>
          <w:sz w:val="36"/>
          <w:szCs w:val="36"/>
          <w:lang w:eastAsia="hr-HR"/>
        </w:rPr>
        <w:t>Bilješke uz financijske izvještaje</w:t>
      </w:r>
    </w:p>
    <w:p w14:paraId="3F4860C9" w14:textId="77777777" w:rsidR="006474B8" w:rsidRPr="00076CAB" w:rsidRDefault="006474B8" w:rsidP="006474B8">
      <w:pPr>
        <w:keepNext/>
        <w:spacing w:after="0" w:line="240" w:lineRule="auto"/>
        <w:jc w:val="center"/>
        <w:outlineLvl w:val="6"/>
        <w:rPr>
          <w:rFonts w:ascii="Calibri" w:eastAsia="Times New Roman" w:hAnsi="Calibri" w:cs="Times New Roman"/>
          <w:b/>
          <w:noProof/>
          <w:sz w:val="36"/>
          <w:szCs w:val="36"/>
          <w:lang w:eastAsia="hr-HR"/>
        </w:rPr>
      </w:pPr>
      <w:r w:rsidRPr="00076CAB">
        <w:rPr>
          <w:rFonts w:ascii="Calibri" w:eastAsia="Times New Roman" w:hAnsi="Calibri" w:cs="Times New Roman"/>
          <w:b/>
          <w:noProof/>
          <w:sz w:val="36"/>
          <w:szCs w:val="36"/>
          <w:lang w:eastAsia="hr-HR"/>
        </w:rPr>
        <w:t>Javne u</w:t>
      </w:r>
      <w:r w:rsidR="009F78BD" w:rsidRPr="00076CAB">
        <w:rPr>
          <w:rFonts w:ascii="Calibri" w:eastAsia="Times New Roman" w:hAnsi="Calibri" w:cs="Times New Roman"/>
          <w:b/>
          <w:noProof/>
          <w:sz w:val="36"/>
          <w:szCs w:val="36"/>
          <w:lang w:eastAsia="hr-HR"/>
        </w:rPr>
        <w:t>stanove „Nacionalni park Plitvič</w:t>
      </w:r>
      <w:r w:rsidRPr="00076CAB">
        <w:rPr>
          <w:rFonts w:ascii="Calibri" w:eastAsia="Times New Roman" w:hAnsi="Calibri" w:cs="Times New Roman"/>
          <w:b/>
          <w:noProof/>
          <w:sz w:val="36"/>
          <w:szCs w:val="36"/>
          <w:lang w:eastAsia="hr-HR"/>
        </w:rPr>
        <w:t>ka jezera“</w:t>
      </w:r>
    </w:p>
    <w:p w14:paraId="56B5CC45" w14:textId="77777777" w:rsidR="006474B8" w:rsidRPr="00076CAB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36"/>
          <w:szCs w:val="36"/>
          <w:lang w:eastAsia="hr-HR"/>
        </w:rPr>
      </w:pPr>
    </w:p>
    <w:p w14:paraId="176A5753" w14:textId="77777777" w:rsidR="006474B8" w:rsidRPr="00076CAB" w:rsidRDefault="006474B8" w:rsidP="006474B8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noProof/>
          <w:sz w:val="36"/>
          <w:szCs w:val="36"/>
          <w:lang w:eastAsia="hr-HR"/>
        </w:rPr>
      </w:pPr>
      <w:r w:rsidRPr="00076CAB">
        <w:rPr>
          <w:rFonts w:ascii="Calibri" w:eastAsia="Times New Roman" w:hAnsi="Calibri" w:cs="Times New Roman"/>
          <w:b/>
          <w:noProof/>
          <w:sz w:val="36"/>
          <w:szCs w:val="36"/>
          <w:lang w:eastAsia="hr-HR"/>
        </w:rPr>
        <w:t>za razdoblje od 01. siječnja – 31. prosinca 20</w:t>
      </w:r>
      <w:r w:rsidR="007A71C2" w:rsidRPr="00076CAB">
        <w:rPr>
          <w:rFonts w:ascii="Calibri" w:eastAsia="Times New Roman" w:hAnsi="Calibri" w:cs="Times New Roman"/>
          <w:b/>
          <w:noProof/>
          <w:sz w:val="36"/>
          <w:szCs w:val="36"/>
          <w:lang w:eastAsia="hr-HR"/>
        </w:rPr>
        <w:t>20</w:t>
      </w:r>
      <w:r w:rsidRPr="00076CAB">
        <w:rPr>
          <w:rFonts w:ascii="Calibri" w:eastAsia="Times New Roman" w:hAnsi="Calibri" w:cs="Times New Roman"/>
          <w:b/>
          <w:noProof/>
          <w:sz w:val="36"/>
          <w:szCs w:val="36"/>
          <w:lang w:eastAsia="hr-HR"/>
        </w:rPr>
        <w:t>. godine</w:t>
      </w:r>
    </w:p>
    <w:p w14:paraId="65A4BFFA" w14:textId="77777777" w:rsidR="006474B8" w:rsidRPr="00076CAB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noProof/>
          <w:szCs w:val="20"/>
          <w:lang w:eastAsia="hr-HR"/>
        </w:rPr>
      </w:pPr>
    </w:p>
    <w:p w14:paraId="7C65B5D4" w14:textId="77777777" w:rsidR="006474B8" w:rsidRPr="00076CAB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64FD8850" w14:textId="77777777" w:rsidR="006474B8" w:rsidRPr="00076CAB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6D636078" w14:textId="77777777" w:rsidR="006474B8" w:rsidRPr="00076CAB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1878BBA8" w14:textId="77777777" w:rsidR="006474B8" w:rsidRPr="00076CAB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6AC3CA69" w14:textId="77777777" w:rsidR="006474B8" w:rsidRPr="00076CAB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743908B1" w14:textId="77777777" w:rsidR="006474B8" w:rsidRPr="00076CAB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4B0F5361" w14:textId="77777777" w:rsidR="006474B8" w:rsidRPr="00076CAB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25FE8B6E" w14:textId="77777777" w:rsidR="006474B8" w:rsidRPr="00076CAB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3137B09C" w14:textId="77777777" w:rsidR="006474B8" w:rsidRPr="00076CAB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407F2C9C" w14:textId="77777777" w:rsidR="006474B8" w:rsidRPr="00076CAB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69DF31A3" w14:textId="77777777" w:rsidR="006474B8" w:rsidRPr="00076CAB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328039AB" w14:textId="77777777" w:rsidR="006474B8" w:rsidRPr="00076CAB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7C312DD5" w14:textId="77777777" w:rsidR="006474B8" w:rsidRPr="00076CAB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05B846FC" w14:textId="77777777" w:rsidR="006474B8" w:rsidRPr="00076CAB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0987D5BE" w14:textId="77777777" w:rsidR="006474B8" w:rsidRPr="00076CAB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3B1F833C" w14:textId="77777777" w:rsidR="006474B8" w:rsidRPr="00076CAB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42FA6AE4" w14:textId="77777777" w:rsidR="006474B8" w:rsidRPr="00076CAB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1BE37B5B" w14:textId="77777777" w:rsidR="006474B8" w:rsidRPr="00076CAB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01001353" w14:textId="77777777" w:rsidR="006474B8" w:rsidRPr="00076CAB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7AF212A4" w14:textId="77777777" w:rsidR="006474B8" w:rsidRPr="00076CAB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33C22653" w14:textId="77777777" w:rsidR="006474B8" w:rsidRPr="00076CAB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3A451033" w14:textId="77777777" w:rsidR="006474B8" w:rsidRPr="00076CAB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  <w:r w:rsidRPr="00076CAB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Plitvička Jezera, siječanj 20</w:t>
      </w:r>
      <w:r w:rsidR="007A71C2" w:rsidRPr="00076CAB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20</w:t>
      </w:r>
      <w:r w:rsidRPr="00076CAB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.</w:t>
      </w:r>
    </w:p>
    <w:p w14:paraId="068B4A66" w14:textId="77777777" w:rsidR="006474B8" w:rsidRPr="00076CAB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28B1E4AD" w14:textId="77777777" w:rsidR="006474B8" w:rsidRPr="00076CAB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4B9E8E79" w14:textId="77777777" w:rsidR="006474B8" w:rsidRPr="00076CAB" w:rsidRDefault="006474B8" w:rsidP="006474B8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14:paraId="1CCC98B1" w14:textId="77777777" w:rsidR="006474B8" w:rsidRPr="00076CAB" w:rsidRDefault="006474B8" w:rsidP="006474B8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14:paraId="700A84E1" w14:textId="77777777" w:rsidR="006474B8" w:rsidRPr="00076CAB" w:rsidRDefault="006474B8" w:rsidP="006474B8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076CAB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U V O D</w:t>
      </w:r>
    </w:p>
    <w:p w14:paraId="5E98AFFC" w14:textId="77777777" w:rsidR="006474B8" w:rsidRPr="00076CAB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22A44751" w14:textId="77777777" w:rsidR="006474B8" w:rsidRPr="00076CAB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"/>
          <w:sz w:val="24"/>
          <w:szCs w:val="24"/>
          <w:lang w:eastAsia="hr-HR"/>
        </w:rPr>
        <w:t xml:space="preserve">Javna ustanova Nacionalni park Plitvička jezera, matični broj 3310850, OIB 91109303119, registrirana je u Trgovačkom sudu Rijeka, broj 080101059, broj RKP-a: 22218; Razina 11 proračunski korisnik državnog proračuna i glava unutar nadležnog ministarstva; 077: MINISTARSTVO ZAŠTITE OKOLIŠA I PRIRODE; Šifra Županije 455 – LIČKO-SENJSKA, oznaka djelatnosti: 9104, predmet poslovanja - djelatnosti: </w:t>
      </w:r>
    </w:p>
    <w:p w14:paraId="1350B011" w14:textId="77777777" w:rsidR="006474B8" w:rsidRPr="00076CAB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</w:p>
    <w:p w14:paraId="197F3426" w14:textId="77777777" w:rsidR="006474B8" w:rsidRPr="00076CAB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"/>
          <w:sz w:val="24"/>
          <w:szCs w:val="24"/>
          <w:lang w:eastAsia="hr-HR"/>
        </w:rPr>
        <w:t>-zaštita, održavanje i promicanje nacionalnog parka u cilju zaštite i očuvanja izvornosti prirode, osiguravanja neometanog odvijanja prirodnih procesa  i održivog korištenja prirodnih dobara, nadziranje provođenja uvjeta i mjera zaštite prirode na području kojim upravljaju te sudjelovanje u prikupljanju podataka u svrhu praćenja stanja očuvanosti prirode (monitoring)</w:t>
      </w:r>
    </w:p>
    <w:p w14:paraId="40006395" w14:textId="77777777" w:rsidR="006474B8" w:rsidRPr="00076CAB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"/>
          <w:sz w:val="24"/>
          <w:szCs w:val="24"/>
          <w:lang w:eastAsia="hr-HR"/>
        </w:rPr>
        <w:t>-prihvat, informiranje, vođenje i prijevoz posjetitelja vlastitim prijevoznim sredstvima</w:t>
      </w:r>
    </w:p>
    <w:p w14:paraId="69F9136F" w14:textId="77777777" w:rsidR="006474B8" w:rsidRPr="00076CAB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"/>
          <w:sz w:val="24"/>
          <w:szCs w:val="24"/>
          <w:lang w:eastAsia="hr-HR"/>
        </w:rPr>
        <w:t>-ugostiteljsko-turističke djelatnosti</w:t>
      </w:r>
    </w:p>
    <w:p w14:paraId="136B6E08" w14:textId="77777777" w:rsidR="006474B8" w:rsidRPr="00076CAB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"/>
          <w:sz w:val="24"/>
          <w:szCs w:val="24"/>
          <w:lang w:eastAsia="hr-HR"/>
        </w:rPr>
        <w:t xml:space="preserve">-mjenjački poslovi u skladu sa Zakonom o deviznom poslovanju („Narodne novine“, broj 96/03, 140/05, 132/06, 150/08, 133/09, 145/10 i 76/13)                                         </w:t>
      </w:r>
    </w:p>
    <w:p w14:paraId="1B68E12E" w14:textId="77777777" w:rsidR="006474B8" w:rsidRPr="00076CAB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"/>
          <w:sz w:val="24"/>
          <w:szCs w:val="24"/>
          <w:lang w:eastAsia="hr-HR"/>
        </w:rPr>
        <w:t>-proizvodnja, prerada i pripremanje mesa, mlijeka, kruha i peciva</w:t>
      </w:r>
    </w:p>
    <w:p w14:paraId="21936500" w14:textId="77777777" w:rsidR="006474B8" w:rsidRPr="00076CAB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"/>
          <w:sz w:val="24"/>
          <w:szCs w:val="24"/>
          <w:lang w:eastAsia="hr-HR"/>
        </w:rPr>
        <w:t>-trgovina na malo suvenirima, rukotvorinama, religijskim predmetima i prehrambenim i neprehrambenim proizvodima sukladno posebnim propisima</w:t>
      </w:r>
    </w:p>
    <w:p w14:paraId="2E9668D3" w14:textId="77777777" w:rsidR="006474B8" w:rsidRPr="00076CAB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"/>
          <w:sz w:val="24"/>
          <w:szCs w:val="24"/>
          <w:lang w:eastAsia="hr-HR"/>
        </w:rPr>
        <w:t>-trgovina na veliko i malo u okviru svoje djelatnosti</w:t>
      </w:r>
    </w:p>
    <w:p w14:paraId="5B40267D" w14:textId="77777777" w:rsidR="006474B8" w:rsidRPr="00076CAB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"/>
          <w:sz w:val="24"/>
          <w:szCs w:val="24"/>
          <w:lang w:eastAsia="hr-HR"/>
        </w:rPr>
        <w:t>-prijevoz robe i osoblja za vlastite potrebe unutar nacionalnog parka</w:t>
      </w:r>
    </w:p>
    <w:p w14:paraId="47118052" w14:textId="77777777" w:rsidR="006474B8" w:rsidRPr="00076CAB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"/>
          <w:sz w:val="24"/>
          <w:szCs w:val="24"/>
          <w:lang w:eastAsia="hr-HR"/>
        </w:rPr>
        <w:t>-poticanje izrade proizvoda autohtone kulture (etnološko blago), sakupljanje i arheološkog ili kulturnog blaga i sl., u skladu s posebnim propisima</w:t>
      </w:r>
    </w:p>
    <w:p w14:paraId="0574ADBF" w14:textId="77777777" w:rsidR="006474B8" w:rsidRPr="00076CAB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"/>
          <w:sz w:val="24"/>
          <w:szCs w:val="24"/>
          <w:lang w:eastAsia="hr-HR"/>
        </w:rPr>
        <w:t>-poticanje razvoja tradicionalne ugostiteljske ponude (seoski turizam), u skladu s posebnim zakonima</w:t>
      </w:r>
    </w:p>
    <w:p w14:paraId="683A37B3" w14:textId="77777777" w:rsidR="006474B8" w:rsidRPr="00076CAB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"/>
          <w:sz w:val="24"/>
          <w:szCs w:val="24"/>
          <w:lang w:eastAsia="hr-HR"/>
        </w:rPr>
        <w:t>-izdavačka djelatnost</w:t>
      </w:r>
    </w:p>
    <w:p w14:paraId="1C77BA87" w14:textId="77777777" w:rsidR="006474B8" w:rsidRPr="00076CAB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"/>
          <w:sz w:val="24"/>
          <w:szCs w:val="24"/>
          <w:lang w:eastAsia="hr-HR"/>
        </w:rPr>
        <w:t>-djelatnost upravljanja i gospodarskog korite</w:t>
      </w:r>
    </w:p>
    <w:p w14:paraId="383B811E" w14:textId="77777777" w:rsidR="006474B8" w:rsidRPr="00076CAB" w:rsidRDefault="006474B8" w:rsidP="006474B8">
      <w:pPr>
        <w:spacing w:after="0" w:line="276" w:lineRule="auto"/>
        <w:jc w:val="both"/>
        <w:rPr>
          <w:rFonts w:ascii="Calibri" w:eastAsia="Arial Unicode MS" w:hAnsi="Calibri" w:cs="Arial"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"/>
          <w:sz w:val="24"/>
          <w:szCs w:val="24"/>
          <w:lang w:eastAsia="hr-HR"/>
        </w:rPr>
        <w:t>-djelatnost upravljanja i gospodarskog korištenja žičare</w:t>
      </w:r>
    </w:p>
    <w:p w14:paraId="5DD53EF4" w14:textId="77777777" w:rsidR="006474B8" w:rsidRPr="00076CAB" w:rsidRDefault="006474B8" w:rsidP="006474B8">
      <w:pPr>
        <w:spacing w:after="0" w:line="276" w:lineRule="auto"/>
        <w:jc w:val="both"/>
        <w:rPr>
          <w:rFonts w:ascii="Calibri" w:eastAsia="Arial Unicode MS" w:hAnsi="Calibri" w:cs="Arial"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"/>
          <w:sz w:val="24"/>
          <w:szCs w:val="24"/>
          <w:lang w:eastAsia="hr-HR"/>
        </w:rPr>
        <w:t>-upravljanje zgradama</w:t>
      </w:r>
    </w:p>
    <w:p w14:paraId="58DCF56C" w14:textId="77777777" w:rsidR="006474B8" w:rsidRPr="00076CAB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"/>
          <w:sz w:val="24"/>
          <w:szCs w:val="24"/>
          <w:lang w:eastAsia="hr-HR"/>
        </w:rPr>
        <w:t>-djelatnost promidžbe (reklama i propaganda) i istraživanje tržišta</w:t>
      </w:r>
    </w:p>
    <w:p w14:paraId="2FC027D2" w14:textId="77777777" w:rsidR="006474B8" w:rsidRPr="00076CAB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"/>
          <w:sz w:val="24"/>
          <w:szCs w:val="24"/>
          <w:lang w:eastAsia="hr-HR"/>
        </w:rPr>
        <w:t>-taksi služba</w:t>
      </w:r>
    </w:p>
    <w:p w14:paraId="79C4793B" w14:textId="77777777" w:rsidR="006474B8" w:rsidRPr="00076CAB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"/>
          <w:sz w:val="24"/>
          <w:szCs w:val="24"/>
          <w:lang w:eastAsia="hr-HR"/>
        </w:rPr>
        <w:t xml:space="preserve">-djelatnost profesionalne vatrogasne postrojbe u gospodarstvu </w:t>
      </w:r>
    </w:p>
    <w:p w14:paraId="016BB364" w14:textId="77777777" w:rsidR="006474B8" w:rsidRPr="00076CAB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14:paraId="1BCDA69F" w14:textId="77777777" w:rsidR="006474B8" w:rsidRPr="00076CAB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14:paraId="3B7DEA72" w14:textId="77777777" w:rsidR="006474B8" w:rsidRPr="00076CAB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14:paraId="6897DDBB" w14:textId="77777777" w:rsidR="006474B8" w:rsidRPr="00076CAB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14:paraId="25224E04" w14:textId="77777777" w:rsidR="006474B8" w:rsidRPr="00076CAB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14:paraId="3017A554" w14:textId="77777777" w:rsidR="00AA6D71" w:rsidRPr="00076CAB" w:rsidRDefault="00AA6D71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14:paraId="162E51FF" w14:textId="77777777" w:rsidR="006474B8" w:rsidRPr="00076CAB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14:paraId="0A0C6C3F" w14:textId="77777777" w:rsidR="006474B8" w:rsidRPr="00076CAB" w:rsidRDefault="006474B8" w:rsidP="006474B8">
      <w:pPr>
        <w:tabs>
          <w:tab w:val="left" w:pos="0"/>
          <w:tab w:val="left" w:pos="142"/>
          <w:tab w:val="left" w:pos="284"/>
        </w:tabs>
        <w:spacing w:after="0" w:line="240" w:lineRule="auto"/>
        <w:ind w:firstLine="567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lastRenderedPageBreak/>
        <w:t>ORGANIZACIJSKA STRUKTURA</w:t>
      </w:r>
    </w:p>
    <w:p w14:paraId="19A160BD" w14:textId="77777777" w:rsidR="006474B8" w:rsidRPr="00076CAB" w:rsidRDefault="006474B8" w:rsidP="006474B8">
      <w:pPr>
        <w:tabs>
          <w:tab w:val="left" w:pos="142"/>
          <w:tab w:val="left" w:pos="284"/>
          <w:tab w:val="left" w:pos="480"/>
          <w:tab w:val="num" w:pos="3960"/>
          <w:tab w:val="left" w:pos="10440"/>
        </w:tabs>
        <w:spacing w:after="0" w:line="240" w:lineRule="auto"/>
        <w:ind w:right="39"/>
        <w:jc w:val="both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</w:p>
    <w:p w14:paraId="5F0900CF" w14:textId="77777777" w:rsidR="006474B8" w:rsidRPr="00076CAB" w:rsidRDefault="006474B8" w:rsidP="0035000A">
      <w:pPr>
        <w:tabs>
          <w:tab w:val="left" w:pos="0"/>
          <w:tab w:val="left" w:pos="142"/>
          <w:tab w:val="left" w:pos="284"/>
          <w:tab w:val="left" w:pos="10680"/>
        </w:tabs>
        <w:spacing w:after="0" w:line="240" w:lineRule="auto"/>
        <w:ind w:firstLine="567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sz w:val="24"/>
          <w:szCs w:val="24"/>
          <w:lang w:eastAsia="hr-HR"/>
        </w:rPr>
        <w:t xml:space="preserve">Javna ustanova Nacionalni park Plitvička jezera knjigovodstvo vodi kao proračunski korisnik, zalihe vodi po srednjoj vrijednosti. Ne nalazi se u riznici i posluje sa vlastitim sredstvima, posluje pozitivno i obveznik je poreza na dobit i poreza na dodanu vrijednost. </w:t>
      </w:r>
    </w:p>
    <w:p w14:paraId="7770F058" w14:textId="77777777" w:rsidR="006474B8" w:rsidRPr="00076CAB" w:rsidRDefault="006474B8" w:rsidP="0035000A">
      <w:pPr>
        <w:tabs>
          <w:tab w:val="left" w:pos="0"/>
        </w:tabs>
        <w:spacing w:after="0" w:line="240" w:lineRule="auto"/>
        <w:ind w:firstLine="284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</w:p>
    <w:p w14:paraId="42C1566E" w14:textId="77777777" w:rsidR="006474B8" w:rsidRPr="00076CAB" w:rsidRDefault="006474B8" w:rsidP="0035000A">
      <w:pPr>
        <w:tabs>
          <w:tab w:val="left" w:pos="0"/>
          <w:tab w:val="left" w:pos="142"/>
          <w:tab w:val="left" w:pos="284"/>
          <w:tab w:val="left" w:pos="10680"/>
        </w:tabs>
        <w:spacing w:after="0" w:line="240" w:lineRule="auto"/>
        <w:ind w:firstLine="567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sz w:val="24"/>
          <w:szCs w:val="24"/>
          <w:lang w:eastAsia="hr-HR"/>
        </w:rPr>
        <w:t xml:space="preserve">Javna ustanova Nacionalni park Plitvička jezera ustrojava se kao jedinstvena cjelina čije je djelovanje, u cilju postizanja što boljih rezultata u upravljanju Nacionalnim parkom  organizirano kroz niže navedene i međusobno povezane službe i podružnice: </w:t>
      </w:r>
    </w:p>
    <w:p w14:paraId="0E1D9A8C" w14:textId="77777777" w:rsidR="006474B8" w:rsidRPr="00076CAB" w:rsidRDefault="006474B8" w:rsidP="006474B8">
      <w:pPr>
        <w:tabs>
          <w:tab w:val="left" w:pos="0"/>
          <w:tab w:val="left" w:pos="142"/>
          <w:tab w:val="left" w:pos="284"/>
          <w:tab w:val="left" w:pos="10680"/>
        </w:tabs>
        <w:spacing w:after="0" w:line="240" w:lineRule="auto"/>
        <w:ind w:firstLine="567"/>
        <w:rPr>
          <w:rFonts w:ascii="Calibri" w:eastAsia="Arial Unicode MS" w:hAnsi="Calibri" w:cs="Arial Unicode MS"/>
          <w:sz w:val="24"/>
          <w:szCs w:val="24"/>
          <w:lang w:eastAsia="hr-HR"/>
        </w:rPr>
      </w:pPr>
    </w:p>
    <w:p w14:paraId="20BEA582" w14:textId="77777777" w:rsidR="006474B8" w:rsidRPr="00076CAB" w:rsidRDefault="006474B8" w:rsidP="009623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t>URED RAVNATELJA</w:t>
      </w:r>
    </w:p>
    <w:p w14:paraId="4CE02BFD" w14:textId="77777777" w:rsidR="006474B8" w:rsidRPr="00076CAB" w:rsidRDefault="006474B8" w:rsidP="0096236E">
      <w:pPr>
        <w:tabs>
          <w:tab w:val="left" w:pos="0"/>
        </w:tabs>
        <w:spacing w:after="0" w:line="240" w:lineRule="auto"/>
        <w:ind w:firstLine="284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</w:p>
    <w:p w14:paraId="4F0478DA" w14:textId="77777777" w:rsidR="006474B8" w:rsidRPr="00076CAB" w:rsidRDefault="006474B8" w:rsidP="009623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t xml:space="preserve"> SLUŽBA ZAŠTITE, ODRŽAVANJA, OČUVANJA, PROMICANJA I KORIŠTENJA</w:t>
      </w:r>
    </w:p>
    <w:p w14:paraId="799D2B44" w14:textId="77777777" w:rsidR="006474B8" w:rsidRPr="00076CAB" w:rsidRDefault="005479CC" w:rsidP="0096236E">
      <w:pPr>
        <w:tabs>
          <w:tab w:val="left" w:pos="0"/>
        </w:tabs>
        <w:spacing w:after="0" w:line="240" w:lineRule="auto"/>
        <w:ind w:firstLine="284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t xml:space="preserve">         </w:t>
      </w:r>
      <w:r w:rsidR="006474B8" w:rsidRPr="00076CAB"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t>NACIONALNOG PARKA</w:t>
      </w:r>
    </w:p>
    <w:p w14:paraId="1D91DB5F" w14:textId="77777777" w:rsidR="006474B8" w:rsidRPr="00076CAB" w:rsidRDefault="006474B8" w:rsidP="0096236E">
      <w:pPr>
        <w:tabs>
          <w:tab w:val="left" w:pos="0"/>
          <w:tab w:val="num" w:pos="1440"/>
          <w:tab w:val="left" w:pos="10440"/>
        </w:tabs>
        <w:spacing w:after="0" w:line="240" w:lineRule="auto"/>
        <w:ind w:right="720" w:firstLine="284"/>
        <w:rPr>
          <w:rFonts w:ascii="Calibri" w:eastAsia="Arial Unicode MS" w:hAnsi="Calibri" w:cs="Arial Unicode MS"/>
          <w:sz w:val="24"/>
          <w:szCs w:val="24"/>
          <w:lang w:eastAsia="hr-HR"/>
        </w:rPr>
      </w:pPr>
    </w:p>
    <w:p w14:paraId="7F99952A" w14:textId="77777777" w:rsidR="006474B8" w:rsidRPr="00076CAB" w:rsidRDefault="006474B8" w:rsidP="0035000A">
      <w:pPr>
        <w:tabs>
          <w:tab w:val="left" w:pos="0"/>
          <w:tab w:val="left" w:pos="10440"/>
        </w:tabs>
        <w:spacing w:after="0" w:line="240" w:lineRule="auto"/>
        <w:ind w:firstLine="567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sz w:val="24"/>
          <w:szCs w:val="24"/>
          <w:lang w:eastAsia="hr-HR"/>
        </w:rPr>
        <w:t>Služba zaštite, održavanja, promicanja i korištenja Nacionalnog parka obavlja stručne poslove ekološke zaštite eko-sustava (vode sa sedrenim tvorevinama i sedro tvorcima, šume, travnjačkih površina) kao temeljnih čimbenika biodinamike Nacionalnog parka, poslove izrade godišnjih i višegodišnjih programa zaštite, održavanja, promicanja i korištenja Nacionalnog parka, poslove organizacije znanstvenih i stručnih praćenja i prezentacije osnovnog fenomena Parka, kao i ostalih komponenti prirodnog i kulturnog nasljeđa u Parku.</w:t>
      </w:r>
    </w:p>
    <w:p w14:paraId="41FC5B4D" w14:textId="77777777" w:rsidR="003A5AC4" w:rsidRPr="00076CAB" w:rsidRDefault="003A5AC4" w:rsidP="003A5AC4">
      <w:pPr>
        <w:pStyle w:val="Odlomakpopisa"/>
        <w:tabs>
          <w:tab w:val="left" w:pos="0"/>
        </w:tabs>
        <w:ind w:left="1428"/>
        <w:rPr>
          <w:rFonts w:ascii="Calibri" w:eastAsia="Arial Unicode MS" w:hAnsi="Calibri" w:cs="Arial Unicode MS"/>
          <w:b/>
          <w:bCs/>
          <w:noProof w:val="0"/>
          <w:sz w:val="24"/>
          <w:szCs w:val="24"/>
        </w:rPr>
      </w:pPr>
    </w:p>
    <w:p w14:paraId="09477A4F" w14:textId="77777777" w:rsidR="003A5AC4" w:rsidRPr="00076CAB" w:rsidRDefault="003A5AC4" w:rsidP="005479CC">
      <w:pPr>
        <w:pStyle w:val="Odlomakpopisa"/>
        <w:numPr>
          <w:ilvl w:val="1"/>
          <w:numId w:val="2"/>
        </w:numPr>
        <w:tabs>
          <w:tab w:val="left" w:pos="0"/>
        </w:tabs>
        <w:ind w:left="1276" w:hanging="567"/>
        <w:rPr>
          <w:rFonts w:ascii="Calibri" w:eastAsia="Arial Unicode MS" w:hAnsi="Calibri" w:cs="Arial Unicode MS"/>
          <w:b/>
          <w:bCs/>
          <w:sz w:val="24"/>
          <w:szCs w:val="24"/>
          <w:lang w:eastAsia="en-US"/>
        </w:rPr>
      </w:pPr>
      <w:r w:rsidRPr="00076CAB">
        <w:rPr>
          <w:rFonts w:ascii="Calibri" w:eastAsia="Arial Unicode MS" w:hAnsi="Calibri" w:cs="Arial Unicode MS"/>
          <w:b/>
          <w:bCs/>
          <w:sz w:val="24"/>
          <w:szCs w:val="24"/>
          <w:lang w:eastAsia="en-US"/>
        </w:rPr>
        <w:t>ZNANSTVENO STRUČNI CENTAR „DR. IVO PEVALEK“</w:t>
      </w:r>
    </w:p>
    <w:p w14:paraId="162BDA4E" w14:textId="77777777" w:rsidR="003A5AC4" w:rsidRPr="00076CAB" w:rsidRDefault="003A5AC4" w:rsidP="003A5AC4">
      <w:pPr>
        <w:pStyle w:val="Odlomakpopisa"/>
        <w:numPr>
          <w:ilvl w:val="0"/>
          <w:numId w:val="26"/>
        </w:numPr>
        <w:tabs>
          <w:tab w:val="left" w:pos="0"/>
        </w:tabs>
        <w:rPr>
          <w:rFonts w:ascii="Calibri" w:eastAsia="Arial Unicode MS" w:hAnsi="Calibri" w:cs="Arial Unicode MS"/>
          <w:noProof w:val="0"/>
          <w:sz w:val="24"/>
          <w:szCs w:val="24"/>
        </w:rPr>
      </w:pPr>
      <w:r w:rsidRPr="00076CAB">
        <w:rPr>
          <w:rFonts w:ascii="Calibri" w:eastAsia="Arial Unicode MS" w:hAnsi="Calibri" w:cs="Arial Unicode MS"/>
          <w:noProof w:val="0"/>
          <w:sz w:val="24"/>
          <w:szCs w:val="24"/>
        </w:rPr>
        <w:t>Odsjek za ekologiju voda</w:t>
      </w:r>
    </w:p>
    <w:p w14:paraId="2B629F41" w14:textId="77777777" w:rsidR="003A5AC4" w:rsidRPr="00076CAB" w:rsidRDefault="003A5AC4" w:rsidP="003A5AC4">
      <w:pPr>
        <w:pStyle w:val="Odlomakpopisa"/>
        <w:numPr>
          <w:ilvl w:val="0"/>
          <w:numId w:val="26"/>
        </w:numPr>
        <w:tabs>
          <w:tab w:val="left" w:pos="0"/>
        </w:tabs>
        <w:rPr>
          <w:rFonts w:ascii="Calibri" w:eastAsia="Arial Unicode MS" w:hAnsi="Calibri" w:cs="Arial Unicode MS"/>
          <w:noProof w:val="0"/>
          <w:sz w:val="24"/>
          <w:szCs w:val="24"/>
        </w:rPr>
      </w:pPr>
      <w:r w:rsidRPr="00076CAB">
        <w:rPr>
          <w:rFonts w:ascii="Calibri" w:eastAsia="Arial Unicode MS" w:hAnsi="Calibri" w:cs="Arial Unicode MS"/>
          <w:noProof w:val="0"/>
          <w:sz w:val="24"/>
          <w:szCs w:val="24"/>
        </w:rPr>
        <w:t xml:space="preserve">Odsjek za ekologiju flore i faune </w:t>
      </w:r>
    </w:p>
    <w:p w14:paraId="01844DF2" w14:textId="77777777" w:rsidR="003A5AC4" w:rsidRPr="00076CAB" w:rsidRDefault="003A5AC4" w:rsidP="003A5AC4">
      <w:pPr>
        <w:pStyle w:val="Odlomakpopisa"/>
        <w:numPr>
          <w:ilvl w:val="0"/>
          <w:numId w:val="26"/>
        </w:numPr>
        <w:tabs>
          <w:tab w:val="left" w:pos="0"/>
        </w:tabs>
        <w:rPr>
          <w:rFonts w:ascii="Calibri" w:eastAsia="Arial Unicode MS" w:hAnsi="Calibri" w:cs="Arial Unicode MS"/>
          <w:noProof w:val="0"/>
          <w:sz w:val="24"/>
          <w:szCs w:val="24"/>
        </w:rPr>
      </w:pPr>
      <w:r w:rsidRPr="00076CAB">
        <w:rPr>
          <w:rFonts w:ascii="Calibri" w:eastAsia="Arial Unicode MS" w:hAnsi="Calibri" w:cs="Arial Unicode MS"/>
          <w:noProof w:val="0"/>
          <w:sz w:val="24"/>
          <w:szCs w:val="24"/>
        </w:rPr>
        <w:t>Odsjek šumskih ekoloških sustava</w:t>
      </w:r>
    </w:p>
    <w:p w14:paraId="4BAEDB69" w14:textId="77777777" w:rsidR="003A5AC4" w:rsidRPr="00076CAB" w:rsidRDefault="003A5AC4" w:rsidP="003A5AC4">
      <w:pPr>
        <w:pStyle w:val="Odlomakpopisa"/>
        <w:numPr>
          <w:ilvl w:val="0"/>
          <w:numId w:val="26"/>
        </w:numPr>
        <w:tabs>
          <w:tab w:val="left" w:pos="0"/>
        </w:tabs>
        <w:rPr>
          <w:rFonts w:ascii="Calibri" w:eastAsia="Arial Unicode MS" w:hAnsi="Calibri" w:cs="Arial Unicode MS"/>
          <w:noProof w:val="0"/>
          <w:sz w:val="24"/>
          <w:szCs w:val="24"/>
        </w:rPr>
      </w:pPr>
      <w:r w:rsidRPr="00076CAB">
        <w:rPr>
          <w:rFonts w:ascii="Calibri" w:eastAsia="Arial Unicode MS" w:hAnsi="Calibri" w:cs="Arial Unicode MS"/>
          <w:noProof w:val="0"/>
          <w:sz w:val="24"/>
          <w:szCs w:val="24"/>
        </w:rPr>
        <w:t>Odsjek za očuvanje kulturne baštine</w:t>
      </w:r>
    </w:p>
    <w:p w14:paraId="0E242237" w14:textId="77777777" w:rsidR="003A5AC4" w:rsidRPr="00076CAB" w:rsidRDefault="003A5AC4" w:rsidP="003A5AC4">
      <w:pPr>
        <w:pStyle w:val="Odlomakpopisa"/>
        <w:numPr>
          <w:ilvl w:val="0"/>
          <w:numId w:val="26"/>
        </w:numPr>
        <w:tabs>
          <w:tab w:val="left" w:pos="0"/>
        </w:tabs>
        <w:rPr>
          <w:rFonts w:ascii="Calibri" w:eastAsia="Arial Unicode MS" w:hAnsi="Calibri" w:cs="Arial Unicode MS"/>
          <w:noProof w:val="0"/>
          <w:sz w:val="24"/>
          <w:szCs w:val="24"/>
        </w:rPr>
      </w:pPr>
      <w:r w:rsidRPr="00076CAB">
        <w:rPr>
          <w:rFonts w:ascii="Calibri" w:eastAsia="Arial Unicode MS" w:hAnsi="Calibri" w:cs="Arial Unicode MS"/>
          <w:noProof w:val="0"/>
          <w:sz w:val="24"/>
          <w:szCs w:val="24"/>
        </w:rPr>
        <w:t>Odsjek prezentacije Nacionalnog parka</w:t>
      </w:r>
    </w:p>
    <w:p w14:paraId="1B415978" w14:textId="77777777" w:rsidR="003A5AC4" w:rsidRPr="00076CAB" w:rsidRDefault="003A5AC4" w:rsidP="005479CC">
      <w:pPr>
        <w:pStyle w:val="Odlomakpopisa"/>
        <w:tabs>
          <w:tab w:val="left" w:pos="0"/>
        </w:tabs>
        <w:rPr>
          <w:rFonts w:ascii="Calibri" w:eastAsia="Arial Unicode MS" w:hAnsi="Calibri" w:cs="Arial Unicode MS"/>
          <w:b/>
          <w:bCs/>
          <w:sz w:val="24"/>
          <w:szCs w:val="24"/>
          <w:lang w:eastAsia="en-US"/>
        </w:rPr>
      </w:pPr>
      <w:r w:rsidRPr="00076CAB">
        <w:rPr>
          <w:rFonts w:ascii="Calibri" w:eastAsia="Arial Unicode MS" w:hAnsi="Calibri" w:cs="Arial Unicode MS"/>
          <w:b/>
          <w:bCs/>
          <w:noProof w:val="0"/>
          <w:sz w:val="24"/>
          <w:szCs w:val="24"/>
          <w:lang w:eastAsia="en-US"/>
        </w:rPr>
        <w:br/>
      </w:r>
      <w:r w:rsidRPr="00076CAB">
        <w:rPr>
          <w:rFonts w:ascii="Calibri" w:eastAsia="Arial Unicode MS" w:hAnsi="Calibri" w:cs="Arial Unicode MS"/>
          <w:b/>
          <w:bCs/>
          <w:sz w:val="24"/>
          <w:szCs w:val="24"/>
          <w:lang w:eastAsia="en-US"/>
        </w:rPr>
        <w:t xml:space="preserve">2.2. </w:t>
      </w:r>
      <w:r w:rsidR="005479CC" w:rsidRPr="00076CAB">
        <w:rPr>
          <w:rFonts w:ascii="Calibri" w:eastAsia="Arial Unicode MS" w:hAnsi="Calibri" w:cs="Arial Unicode MS"/>
          <w:b/>
          <w:bCs/>
          <w:sz w:val="24"/>
          <w:szCs w:val="24"/>
          <w:lang w:eastAsia="en-US"/>
        </w:rPr>
        <w:t xml:space="preserve"> </w:t>
      </w:r>
      <w:r w:rsidRPr="00076CAB">
        <w:rPr>
          <w:rFonts w:ascii="Calibri" w:eastAsia="Arial Unicode MS" w:hAnsi="Calibri" w:cs="Arial Unicode MS"/>
          <w:b/>
          <w:bCs/>
          <w:sz w:val="24"/>
          <w:szCs w:val="24"/>
          <w:lang w:eastAsia="en-US"/>
        </w:rPr>
        <w:t>ODJEL ZA ODRŽAVANJE INFRASTRUKTURE I HORTIKULTURE</w:t>
      </w:r>
    </w:p>
    <w:p w14:paraId="351220FE" w14:textId="77777777" w:rsidR="005479CC" w:rsidRPr="00076CAB" w:rsidRDefault="003A5AC4" w:rsidP="005479CC">
      <w:pPr>
        <w:pStyle w:val="Odlomakpopisa"/>
        <w:numPr>
          <w:ilvl w:val="0"/>
          <w:numId w:val="26"/>
        </w:numPr>
        <w:tabs>
          <w:tab w:val="left" w:pos="0"/>
        </w:tabs>
        <w:rPr>
          <w:rFonts w:ascii="Calibri" w:eastAsia="Arial Unicode MS" w:hAnsi="Calibri" w:cs="Arial Unicode MS"/>
          <w:noProof w:val="0"/>
          <w:sz w:val="24"/>
          <w:szCs w:val="24"/>
        </w:rPr>
      </w:pPr>
      <w:r w:rsidRPr="00076CAB">
        <w:rPr>
          <w:rFonts w:ascii="Calibri" w:eastAsia="Arial Unicode MS" w:hAnsi="Calibri" w:cs="Arial Unicode MS"/>
          <w:bCs/>
          <w:sz w:val="24"/>
          <w:szCs w:val="24"/>
        </w:rPr>
        <w:t>Odsjek za održavanje staza i mostića</w:t>
      </w:r>
    </w:p>
    <w:p w14:paraId="1388864B" w14:textId="77777777" w:rsidR="005479CC" w:rsidRPr="00076CAB" w:rsidRDefault="003A5AC4" w:rsidP="005479CC">
      <w:pPr>
        <w:pStyle w:val="Odlomakpopisa"/>
        <w:numPr>
          <w:ilvl w:val="0"/>
          <w:numId w:val="26"/>
        </w:numPr>
        <w:tabs>
          <w:tab w:val="left" w:pos="0"/>
        </w:tabs>
        <w:rPr>
          <w:rFonts w:ascii="Calibri" w:eastAsia="Arial Unicode MS" w:hAnsi="Calibri" w:cs="Arial Unicode MS"/>
          <w:noProof w:val="0"/>
          <w:sz w:val="24"/>
          <w:szCs w:val="24"/>
        </w:rPr>
      </w:pPr>
      <w:r w:rsidRPr="00076CAB">
        <w:rPr>
          <w:rFonts w:ascii="Calibri" w:eastAsia="Arial Unicode MS" w:hAnsi="Calibri" w:cs="Arial Unicode MS"/>
          <w:bCs/>
          <w:sz w:val="24"/>
          <w:szCs w:val="24"/>
        </w:rPr>
        <w:t>Odsjek za održavanje travnjačkih površina</w:t>
      </w:r>
    </w:p>
    <w:p w14:paraId="7794B2CD" w14:textId="77777777" w:rsidR="003A5AC4" w:rsidRPr="00076CAB" w:rsidRDefault="003A5AC4" w:rsidP="005479CC">
      <w:pPr>
        <w:pStyle w:val="Odlomakpopisa"/>
        <w:numPr>
          <w:ilvl w:val="0"/>
          <w:numId w:val="26"/>
        </w:numPr>
        <w:tabs>
          <w:tab w:val="left" w:pos="0"/>
        </w:tabs>
        <w:rPr>
          <w:rFonts w:ascii="Calibri" w:eastAsia="Arial Unicode MS" w:hAnsi="Calibri" w:cs="Arial Unicode MS"/>
          <w:noProof w:val="0"/>
          <w:sz w:val="24"/>
          <w:szCs w:val="24"/>
        </w:rPr>
      </w:pPr>
      <w:r w:rsidRPr="00076CAB">
        <w:rPr>
          <w:rFonts w:ascii="Calibri" w:eastAsia="Arial Unicode MS" w:hAnsi="Calibri" w:cs="Arial Unicode MS"/>
          <w:bCs/>
          <w:sz w:val="24"/>
          <w:szCs w:val="24"/>
        </w:rPr>
        <w:t>Odsjek za održavanje parkovske čistoće</w:t>
      </w:r>
    </w:p>
    <w:p w14:paraId="1E9C4E39" w14:textId="77777777" w:rsidR="005479CC" w:rsidRPr="00076CAB" w:rsidRDefault="003A5AC4" w:rsidP="005479CC">
      <w:pPr>
        <w:tabs>
          <w:tab w:val="left" w:pos="0"/>
        </w:tabs>
        <w:ind w:left="708"/>
        <w:rPr>
          <w:rFonts w:ascii="Calibri" w:eastAsia="Arial Unicode MS" w:hAnsi="Calibri" w:cs="Arial Unicode MS"/>
          <w:b/>
          <w:bCs/>
          <w:sz w:val="24"/>
          <w:szCs w:val="24"/>
        </w:rPr>
      </w:pPr>
      <w:r w:rsidRPr="00076CAB">
        <w:rPr>
          <w:rFonts w:ascii="Open Sans" w:hAnsi="Open Sans" w:cs="Helvetica"/>
          <w:sz w:val="21"/>
          <w:szCs w:val="21"/>
        </w:rPr>
        <w:br/>
      </w:r>
      <w:r w:rsidRPr="00076CAB">
        <w:rPr>
          <w:rFonts w:ascii="Calibri" w:eastAsia="Arial Unicode MS" w:hAnsi="Calibri" w:cs="Arial Unicode MS"/>
          <w:b/>
          <w:bCs/>
          <w:sz w:val="24"/>
          <w:szCs w:val="24"/>
        </w:rPr>
        <w:t>2.3. ODJEL NADZORA, ZAŠTITE I ČUVANJA NACIONALNOG PARKA</w:t>
      </w:r>
    </w:p>
    <w:p w14:paraId="6D719BF9" w14:textId="77777777" w:rsidR="006474B8" w:rsidRPr="00076CAB" w:rsidRDefault="006474B8" w:rsidP="009623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t xml:space="preserve">SLUŽBA MARKETINGA I PRODAJE  </w:t>
      </w:r>
    </w:p>
    <w:p w14:paraId="3A79934C" w14:textId="77777777" w:rsidR="006474B8" w:rsidRPr="00076CAB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Cs/>
          <w:sz w:val="24"/>
          <w:szCs w:val="24"/>
          <w:lang w:eastAsia="hr-HR"/>
        </w:rPr>
        <w:t>MARKETING I PRODAJA</w:t>
      </w:r>
    </w:p>
    <w:p w14:paraId="65149D8E" w14:textId="77777777" w:rsidR="006474B8" w:rsidRPr="00076CAB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Cs/>
          <w:sz w:val="24"/>
          <w:szCs w:val="24"/>
          <w:lang w:eastAsia="hr-HR"/>
        </w:rPr>
        <w:t>PREDSTAVNIŠTVO ZAGREB</w:t>
      </w:r>
    </w:p>
    <w:p w14:paraId="62ED2D58" w14:textId="77777777" w:rsidR="006474B8" w:rsidRPr="00076CAB" w:rsidRDefault="006474B8" w:rsidP="0096236E">
      <w:pPr>
        <w:tabs>
          <w:tab w:val="left" w:pos="0"/>
        </w:tabs>
        <w:spacing w:after="0" w:line="240" w:lineRule="auto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</w:p>
    <w:p w14:paraId="3FF1843A" w14:textId="77777777" w:rsidR="006474B8" w:rsidRPr="00076CAB" w:rsidRDefault="006474B8" w:rsidP="009623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t xml:space="preserve"> SLUŽBA PRIHVATA, VOĐENJA, INFORMIRANJA, PRIJEVOZA</w:t>
      </w:r>
    </w:p>
    <w:p w14:paraId="2F6A7731" w14:textId="77777777" w:rsidR="006474B8" w:rsidRPr="00076CAB" w:rsidRDefault="006474B8" w:rsidP="0096236E">
      <w:pPr>
        <w:tabs>
          <w:tab w:val="left" w:pos="0"/>
        </w:tabs>
        <w:spacing w:after="0" w:line="240" w:lineRule="auto"/>
        <w:ind w:firstLine="284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t xml:space="preserve">    </w:t>
      </w:r>
      <w:r w:rsidR="005479CC" w:rsidRPr="00076CAB"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t xml:space="preserve">     </w:t>
      </w:r>
      <w:r w:rsidRPr="00076CAB"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t>POSJETITELJA I INTERNOG TRANSPORTA</w:t>
      </w:r>
    </w:p>
    <w:p w14:paraId="226B6FA4" w14:textId="77777777" w:rsidR="005479CC" w:rsidRPr="00076CAB" w:rsidRDefault="005479CC" w:rsidP="0096236E">
      <w:pPr>
        <w:tabs>
          <w:tab w:val="left" w:pos="0"/>
        </w:tabs>
        <w:spacing w:after="0" w:line="240" w:lineRule="auto"/>
        <w:ind w:firstLine="284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</w:p>
    <w:p w14:paraId="0EA69C15" w14:textId="77777777" w:rsidR="006474B8" w:rsidRPr="00076CAB" w:rsidRDefault="006474B8" w:rsidP="0096236E">
      <w:pPr>
        <w:tabs>
          <w:tab w:val="left" w:pos="0"/>
          <w:tab w:val="left" w:pos="10440"/>
        </w:tabs>
        <w:spacing w:after="0" w:line="240" w:lineRule="auto"/>
        <w:ind w:firstLine="567"/>
        <w:jc w:val="both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sz w:val="24"/>
          <w:szCs w:val="24"/>
          <w:lang w:eastAsia="hr-HR"/>
        </w:rPr>
        <w:t>Služba prihvata, vođenja, informiranja, prijevoza posjetitelja i internog transporta ostvaruje prihod prodajom ulaznica, pružanjem usluga vođenja te obavljanjem mjenjačkih poslova.</w:t>
      </w:r>
    </w:p>
    <w:p w14:paraId="28BE7945" w14:textId="77777777" w:rsidR="006474B8" w:rsidRPr="00076CAB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Cs/>
          <w:sz w:val="24"/>
          <w:szCs w:val="24"/>
          <w:lang w:eastAsia="hr-HR"/>
        </w:rPr>
        <w:t>ODJEL PRIHVATA, VOĐENJA I INFORMIRANJA POSJETITELJA</w:t>
      </w:r>
    </w:p>
    <w:p w14:paraId="2E3F02EA" w14:textId="77777777" w:rsidR="006474B8" w:rsidRPr="00076CAB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Cs/>
          <w:sz w:val="24"/>
          <w:szCs w:val="24"/>
          <w:lang w:eastAsia="hr-HR"/>
        </w:rPr>
        <w:lastRenderedPageBreak/>
        <w:t>ODJEL PRIJEVOZA POSJETITELJA I INTERNOG TRANSPORTA</w:t>
      </w:r>
    </w:p>
    <w:p w14:paraId="425FA359" w14:textId="77777777" w:rsidR="006474B8" w:rsidRPr="00076CAB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Cs/>
          <w:sz w:val="24"/>
          <w:szCs w:val="24"/>
          <w:lang w:eastAsia="hr-HR"/>
        </w:rPr>
        <w:t>ODJEL SPORTSKO REKREACIJSKI CENTAR</w:t>
      </w:r>
    </w:p>
    <w:p w14:paraId="6A0A6D17" w14:textId="77777777" w:rsidR="006474B8" w:rsidRPr="00076CAB" w:rsidRDefault="006474B8" w:rsidP="0096236E">
      <w:pPr>
        <w:tabs>
          <w:tab w:val="left" w:pos="0"/>
        </w:tabs>
        <w:spacing w:after="0" w:line="240" w:lineRule="auto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</w:p>
    <w:p w14:paraId="2D07EA71" w14:textId="77777777" w:rsidR="006474B8" w:rsidRPr="00076CAB" w:rsidRDefault="006474B8" w:rsidP="009623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t xml:space="preserve"> SLUŽBA EKONOMSKO- FINANCIJSKIH POSLOVA</w:t>
      </w:r>
    </w:p>
    <w:p w14:paraId="23B9B7C9" w14:textId="77777777" w:rsidR="006474B8" w:rsidRPr="00076CAB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Cs/>
          <w:sz w:val="24"/>
          <w:szCs w:val="24"/>
          <w:lang w:eastAsia="hr-HR"/>
        </w:rPr>
        <w:t>ODJEL FINANCIJA</w:t>
      </w:r>
    </w:p>
    <w:p w14:paraId="26CC5F7B" w14:textId="77777777" w:rsidR="006474B8" w:rsidRPr="00076CAB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Cs/>
          <w:sz w:val="24"/>
          <w:szCs w:val="24"/>
          <w:lang w:eastAsia="hr-HR"/>
        </w:rPr>
        <w:t>ODJEL RAČUNOVODSTVA</w:t>
      </w:r>
    </w:p>
    <w:p w14:paraId="0977B3C6" w14:textId="77777777" w:rsidR="006474B8" w:rsidRPr="00076CAB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Cs/>
          <w:sz w:val="24"/>
          <w:szCs w:val="24"/>
          <w:lang w:eastAsia="hr-HR"/>
        </w:rPr>
        <w:t>ODJEL PLANA I ANALIZE</w:t>
      </w:r>
    </w:p>
    <w:p w14:paraId="50386E59" w14:textId="77777777" w:rsidR="006474B8" w:rsidRPr="00076CAB" w:rsidRDefault="006474B8" w:rsidP="0096236E">
      <w:pPr>
        <w:tabs>
          <w:tab w:val="left" w:pos="0"/>
        </w:tabs>
        <w:spacing w:after="0" w:line="240" w:lineRule="auto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</w:p>
    <w:p w14:paraId="1FEE27BF" w14:textId="77777777" w:rsidR="006474B8" w:rsidRPr="00076CAB" w:rsidRDefault="006474B8" w:rsidP="009623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t xml:space="preserve"> SLUŽBA ZAJEDNIČKIH POSLOVA</w:t>
      </w:r>
    </w:p>
    <w:p w14:paraId="0E7794F2" w14:textId="77777777" w:rsidR="006474B8" w:rsidRPr="00076CAB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Cs/>
          <w:sz w:val="24"/>
          <w:szCs w:val="24"/>
          <w:lang w:eastAsia="hr-HR"/>
        </w:rPr>
        <w:t>ODJEL PRAVNIH, KADROVSKIH I OPĆIH POSLOVA</w:t>
      </w:r>
    </w:p>
    <w:p w14:paraId="1C99B121" w14:textId="77777777" w:rsidR="006474B8" w:rsidRPr="00076CAB" w:rsidRDefault="000F40F9" w:rsidP="0035000A">
      <w:pPr>
        <w:numPr>
          <w:ilvl w:val="0"/>
          <w:numId w:val="1"/>
        </w:numPr>
        <w:tabs>
          <w:tab w:val="left" w:pos="0"/>
          <w:tab w:val="left" w:pos="10440"/>
        </w:tabs>
        <w:spacing w:after="0" w:line="240" w:lineRule="auto"/>
        <w:ind w:right="720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sz w:val="24"/>
          <w:szCs w:val="24"/>
          <w:lang w:eastAsia="hr-HR"/>
        </w:rPr>
        <w:t>Od</w:t>
      </w:r>
      <w:r w:rsidR="006474B8" w:rsidRPr="00076CAB">
        <w:rPr>
          <w:rFonts w:ascii="Calibri" w:eastAsia="Arial Unicode MS" w:hAnsi="Calibri" w:cs="Arial Unicode MS"/>
          <w:sz w:val="24"/>
          <w:szCs w:val="24"/>
          <w:lang w:eastAsia="hr-HR"/>
        </w:rPr>
        <w:t>sjek zaštite na radu</w:t>
      </w:r>
    </w:p>
    <w:p w14:paraId="4F2CEEB8" w14:textId="77777777" w:rsidR="006474B8" w:rsidRPr="00076CAB" w:rsidRDefault="000F40F9" w:rsidP="0035000A">
      <w:pPr>
        <w:numPr>
          <w:ilvl w:val="0"/>
          <w:numId w:val="1"/>
        </w:numPr>
        <w:tabs>
          <w:tab w:val="left" w:pos="0"/>
          <w:tab w:val="left" w:pos="10440"/>
        </w:tabs>
        <w:spacing w:after="0" w:line="240" w:lineRule="auto"/>
        <w:ind w:right="720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sz w:val="24"/>
          <w:szCs w:val="24"/>
          <w:lang w:eastAsia="hr-HR"/>
        </w:rPr>
        <w:t>O</w:t>
      </w:r>
      <w:r w:rsidR="006474B8" w:rsidRPr="00076CAB">
        <w:rPr>
          <w:rFonts w:ascii="Calibri" w:eastAsia="Arial Unicode MS" w:hAnsi="Calibri" w:cs="Arial Unicode MS"/>
          <w:sz w:val="24"/>
          <w:szCs w:val="24"/>
          <w:lang w:eastAsia="hr-HR"/>
        </w:rPr>
        <w:t>dsjek protupožarne zaštite</w:t>
      </w:r>
    </w:p>
    <w:p w14:paraId="09CED75F" w14:textId="77777777" w:rsidR="006474B8" w:rsidRPr="00076CAB" w:rsidRDefault="000F40F9" w:rsidP="0035000A">
      <w:pPr>
        <w:numPr>
          <w:ilvl w:val="0"/>
          <w:numId w:val="1"/>
        </w:numPr>
        <w:tabs>
          <w:tab w:val="left" w:pos="0"/>
          <w:tab w:val="left" w:pos="480"/>
          <w:tab w:val="left" w:pos="10440"/>
        </w:tabs>
        <w:spacing w:after="0" w:line="240" w:lineRule="auto"/>
        <w:ind w:right="720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sz w:val="24"/>
          <w:szCs w:val="24"/>
          <w:lang w:eastAsia="hr-HR"/>
        </w:rPr>
        <w:t>O</w:t>
      </w:r>
      <w:r w:rsidR="006474B8" w:rsidRPr="00076CAB">
        <w:rPr>
          <w:rFonts w:ascii="Calibri" w:eastAsia="Arial Unicode MS" w:hAnsi="Calibri" w:cs="Arial Unicode MS"/>
          <w:sz w:val="24"/>
          <w:szCs w:val="24"/>
          <w:lang w:eastAsia="hr-HR"/>
        </w:rPr>
        <w:t>dsjek zaštite imovine- čuvari</w:t>
      </w:r>
    </w:p>
    <w:p w14:paraId="5F2918C6" w14:textId="77777777" w:rsidR="006474B8" w:rsidRPr="00076CAB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Cs/>
          <w:sz w:val="24"/>
          <w:szCs w:val="24"/>
          <w:lang w:eastAsia="hr-HR"/>
        </w:rPr>
        <w:t>ODJEL INTERNE KONTROLE</w:t>
      </w:r>
    </w:p>
    <w:p w14:paraId="46A845C9" w14:textId="77777777" w:rsidR="006474B8" w:rsidRPr="00076CAB" w:rsidRDefault="003A5AC4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Cs/>
          <w:sz w:val="24"/>
          <w:szCs w:val="24"/>
          <w:lang w:eastAsia="hr-HR"/>
        </w:rPr>
        <w:t>O</w:t>
      </w:r>
      <w:r w:rsidR="005479CC" w:rsidRPr="00076CAB">
        <w:rPr>
          <w:rFonts w:ascii="Calibri" w:eastAsia="Arial Unicode MS" w:hAnsi="Calibri" w:cs="Arial Unicode MS"/>
          <w:bCs/>
          <w:sz w:val="24"/>
          <w:szCs w:val="24"/>
          <w:lang w:eastAsia="hr-HR"/>
        </w:rPr>
        <w:t>DJEL NABAVE I SKLAD</w:t>
      </w:r>
      <w:r w:rsidR="006474B8" w:rsidRPr="00076CAB">
        <w:rPr>
          <w:rFonts w:ascii="Calibri" w:eastAsia="Arial Unicode MS" w:hAnsi="Calibri" w:cs="Arial Unicode MS"/>
          <w:bCs/>
          <w:sz w:val="24"/>
          <w:szCs w:val="24"/>
          <w:lang w:eastAsia="hr-HR"/>
        </w:rPr>
        <w:t>IŠTA</w:t>
      </w:r>
    </w:p>
    <w:p w14:paraId="408A1267" w14:textId="77777777" w:rsidR="006474B8" w:rsidRPr="00076CAB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Cs/>
          <w:sz w:val="24"/>
          <w:szCs w:val="24"/>
          <w:lang w:eastAsia="hr-HR"/>
        </w:rPr>
        <w:t>ODJEL INFORMATIKE I TELEKOMUNIKACIJA</w:t>
      </w:r>
    </w:p>
    <w:p w14:paraId="0BF0BFDB" w14:textId="77777777" w:rsidR="006474B8" w:rsidRPr="00076CAB" w:rsidRDefault="006474B8" w:rsidP="0096236E">
      <w:pPr>
        <w:tabs>
          <w:tab w:val="left" w:pos="0"/>
        </w:tabs>
        <w:spacing w:after="0" w:line="240" w:lineRule="auto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</w:p>
    <w:p w14:paraId="2DFCDE25" w14:textId="77777777" w:rsidR="006474B8" w:rsidRPr="00076CAB" w:rsidRDefault="006474B8" w:rsidP="009623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t xml:space="preserve"> PODRUŽNICA HOTELIJERSTVA I UGOSTITELJSTVA  </w:t>
      </w:r>
    </w:p>
    <w:p w14:paraId="58E30403" w14:textId="77777777" w:rsidR="006474B8" w:rsidRPr="00076CAB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Cs/>
          <w:sz w:val="24"/>
          <w:szCs w:val="24"/>
          <w:lang w:eastAsia="hr-HR"/>
        </w:rPr>
        <w:t>HOTEL „JEZERO“</w:t>
      </w:r>
    </w:p>
    <w:p w14:paraId="181DC760" w14:textId="77777777" w:rsidR="006474B8" w:rsidRPr="00076CAB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Cs/>
          <w:sz w:val="24"/>
          <w:szCs w:val="24"/>
          <w:lang w:eastAsia="hr-HR"/>
        </w:rPr>
        <w:t>HOTELI „PLITVICE“ I „BELLEVUE“</w:t>
      </w:r>
    </w:p>
    <w:p w14:paraId="49767103" w14:textId="77777777" w:rsidR="006474B8" w:rsidRPr="00076CAB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Cs/>
          <w:sz w:val="24"/>
          <w:szCs w:val="24"/>
          <w:lang w:eastAsia="hr-HR"/>
        </w:rPr>
        <w:t xml:space="preserve">RESTORAN „POLJANA“ I MALI PARKOVSKI OBJEKTI </w:t>
      </w:r>
    </w:p>
    <w:p w14:paraId="5FDA5056" w14:textId="77777777" w:rsidR="006474B8" w:rsidRPr="00076CAB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Cs/>
          <w:sz w:val="24"/>
          <w:szCs w:val="24"/>
          <w:lang w:eastAsia="hr-HR"/>
        </w:rPr>
        <w:t xml:space="preserve">CAFFE BAR  „RAPAJINKA“,  BISTRO „HLADOVINA“, CAFFE BAR „FLORA“, </w:t>
      </w:r>
    </w:p>
    <w:p w14:paraId="5548E1AF" w14:textId="77777777" w:rsidR="006474B8" w:rsidRPr="00076CAB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Cs/>
          <w:sz w:val="24"/>
          <w:szCs w:val="24"/>
          <w:lang w:eastAsia="hr-HR"/>
        </w:rPr>
        <w:t>BUFFET „LABUDOVAC“, BUFFET „KUPALIŠTE“, BISTRO „KOZJAČKA DRAGA“)</w:t>
      </w:r>
    </w:p>
    <w:p w14:paraId="6806ECBC" w14:textId="77777777" w:rsidR="006474B8" w:rsidRPr="00076CAB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Cs/>
          <w:sz w:val="24"/>
          <w:szCs w:val="24"/>
          <w:lang w:eastAsia="hr-HR"/>
        </w:rPr>
        <w:t>RESTORAN I KAMP „BORJE“</w:t>
      </w:r>
    </w:p>
    <w:p w14:paraId="6CB4D34B" w14:textId="77777777" w:rsidR="006474B8" w:rsidRPr="00076CAB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Cs/>
          <w:sz w:val="24"/>
          <w:szCs w:val="24"/>
          <w:lang w:eastAsia="hr-HR"/>
        </w:rPr>
        <w:t>RESTORAN „LIČKA KUĆA“- BUFFET „SLAP“- BISTRO „VUČNICA“</w:t>
      </w:r>
    </w:p>
    <w:p w14:paraId="701ACCC5" w14:textId="77777777" w:rsidR="006474B8" w:rsidRPr="00076CAB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Cs/>
          <w:sz w:val="24"/>
          <w:szCs w:val="24"/>
          <w:lang w:eastAsia="hr-HR"/>
        </w:rPr>
        <w:t>HOTEL „GRABOVAC“ I KAMP „KORANA“</w:t>
      </w:r>
    </w:p>
    <w:p w14:paraId="4F2E8A64" w14:textId="77777777" w:rsidR="006474B8" w:rsidRPr="00076CAB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Cs/>
          <w:sz w:val="24"/>
          <w:szCs w:val="24"/>
          <w:lang w:eastAsia="hr-HR"/>
        </w:rPr>
        <w:t>PRAONICA RUBLJA</w:t>
      </w:r>
    </w:p>
    <w:p w14:paraId="477FFCAA" w14:textId="77777777" w:rsidR="006474B8" w:rsidRPr="00076CAB" w:rsidRDefault="006474B8" w:rsidP="0096236E">
      <w:pPr>
        <w:tabs>
          <w:tab w:val="left" w:pos="0"/>
        </w:tabs>
        <w:spacing w:after="0" w:line="240" w:lineRule="auto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</w:p>
    <w:p w14:paraId="140CD389" w14:textId="77777777" w:rsidR="006474B8" w:rsidRPr="00076CAB" w:rsidRDefault="006474B8" w:rsidP="009623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t xml:space="preserve"> PODRUŽNICA ODRŽAVANJA TEHNIKE I KOMUNALNE INFRASTRUKTURE </w:t>
      </w:r>
    </w:p>
    <w:p w14:paraId="4B1BF713" w14:textId="77777777" w:rsidR="005479CC" w:rsidRPr="00076CAB" w:rsidRDefault="005479CC" w:rsidP="005479CC">
      <w:pPr>
        <w:tabs>
          <w:tab w:val="left" w:pos="0"/>
        </w:tabs>
        <w:spacing w:after="0" w:line="240" w:lineRule="auto"/>
        <w:ind w:left="284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</w:p>
    <w:p w14:paraId="0AE2789C" w14:textId="77777777" w:rsidR="006474B8" w:rsidRPr="00076CAB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Cs/>
          <w:sz w:val="24"/>
          <w:szCs w:val="24"/>
          <w:lang w:eastAsia="hr-HR"/>
        </w:rPr>
        <w:t>ODJEL TEHNIČKE OPERATIVE</w:t>
      </w:r>
    </w:p>
    <w:p w14:paraId="2D39B0F2" w14:textId="77777777" w:rsidR="006474B8" w:rsidRPr="00076CAB" w:rsidRDefault="006474B8" w:rsidP="0096236E">
      <w:pPr>
        <w:numPr>
          <w:ilvl w:val="0"/>
          <w:numId w:val="1"/>
        </w:numPr>
        <w:tabs>
          <w:tab w:val="clear" w:pos="1668"/>
          <w:tab w:val="num" w:pos="21"/>
          <w:tab w:val="left" w:pos="480"/>
          <w:tab w:val="left" w:pos="10440"/>
        </w:tabs>
        <w:spacing w:after="0" w:line="240" w:lineRule="auto"/>
        <w:ind w:left="828" w:right="720" w:firstLine="284"/>
        <w:rPr>
          <w:rFonts w:ascii="Calibri" w:eastAsia="Arial Unicode MS" w:hAnsi="Calibri" w:cs="Arial Unicode MS"/>
          <w:sz w:val="24"/>
          <w:szCs w:val="24"/>
          <w:lang w:eastAsia="hr-HR"/>
        </w:rPr>
        <w:sectPr w:rsidR="006474B8" w:rsidRPr="00076CAB" w:rsidSect="006474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945F734" w14:textId="77777777" w:rsidR="006474B8" w:rsidRPr="00076CAB" w:rsidRDefault="000F40F9" w:rsidP="0035000A">
      <w:pPr>
        <w:numPr>
          <w:ilvl w:val="0"/>
          <w:numId w:val="1"/>
        </w:numPr>
        <w:tabs>
          <w:tab w:val="left" w:pos="0"/>
          <w:tab w:val="left" w:pos="480"/>
          <w:tab w:val="left" w:pos="10440"/>
        </w:tabs>
        <w:spacing w:after="0" w:line="240" w:lineRule="auto"/>
        <w:ind w:right="90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sz w:val="24"/>
          <w:szCs w:val="24"/>
          <w:lang w:eastAsia="hr-HR"/>
        </w:rPr>
        <w:t>O</w:t>
      </w:r>
      <w:r w:rsidR="006474B8" w:rsidRPr="00076CAB">
        <w:rPr>
          <w:rFonts w:ascii="Calibri" w:eastAsia="Arial Unicode MS" w:hAnsi="Calibri" w:cs="Arial Unicode MS"/>
          <w:sz w:val="24"/>
          <w:szCs w:val="24"/>
          <w:lang w:eastAsia="hr-HR"/>
        </w:rPr>
        <w:t>dsjek tehničkog održavanja</w:t>
      </w:r>
    </w:p>
    <w:p w14:paraId="2C293DB7" w14:textId="77777777" w:rsidR="006474B8" w:rsidRPr="00076CAB" w:rsidRDefault="000F40F9" w:rsidP="0035000A">
      <w:pPr>
        <w:numPr>
          <w:ilvl w:val="0"/>
          <w:numId w:val="1"/>
        </w:numPr>
        <w:tabs>
          <w:tab w:val="left" w:pos="0"/>
          <w:tab w:val="left" w:pos="480"/>
          <w:tab w:val="left" w:pos="10440"/>
        </w:tabs>
        <w:spacing w:after="0" w:line="240" w:lineRule="auto"/>
        <w:ind w:right="90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sz w:val="24"/>
          <w:szCs w:val="24"/>
          <w:lang w:eastAsia="hr-HR"/>
        </w:rPr>
        <w:t>O</w:t>
      </w:r>
      <w:r w:rsidR="006474B8" w:rsidRPr="00076CAB">
        <w:rPr>
          <w:rFonts w:ascii="Calibri" w:eastAsia="Arial Unicode MS" w:hAnsi="Calibri" w:cs="Arial Unicode MS"/>
          <w:sz w:val="24"/>
          <w:szCs w:val="24"/>
          <w:lang w:eastAsia="hr-HR"/>
        </w:rPr>
        <w:t>dsjek grijanja i održavanja objekta</w:t>
      </w:r>
    </w:p>
    <w:p w14:paraId="45315552" w14:textId="77777777" w:rsidR="006474B8" w:rsidRPr="00076CAB" w:rsidRDefault="000F40F9" w:rsidP="0035000A">
      <w:pPr>
        <w:numPr>
          <w:ilvl w:val="0"/>
          <w:numId w:val="1"/>
        </w:numPr>
        <w:tabs>
          <w:tab w:val="left" w:pos="0"/>
          <w:tab w:val="left" w:pos="480"/>
          <w:tab w:val="left" w:pos="10440"/>
        </w:tabs>
        <w:spacing w:after="0" w:line="240" w:lineRule="auto"/>
        <w:ind w:right="90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sz w:val="24"/>
          <w:szCs w:val="24"/>
          <w:lang w:eastAsia="hr-HR"/>
        </w:rPr>
        <w:t>O</w:t>
      </w:r>
      <w:r w:rsidR="006474B8" w:rsidRPr="00076CAB">
        <w:rPr>
          <w:rFonts w:ascii="Calibri" w:eastAsia="Arial Unicode MS" w:hAnsi="Calibri" w:cs="Arial Unicode MS"/>
          <w:sz w:val="24"/>
          <w:szCs w:val="24"/>
          <w:lang w:eastAsia="hr-HR"/>
        </w:rPr>
        <w:t xml:space="preserve">dsjek vodovoda i odvodnje </w:t>
      </w:r>
    </w:p>
    <w:p w14:paraId="10A2FB57" w14:textId="77777777" w:rsidR="006474B8" w:rsidRPr="00076CAB" w:rsidRDefault="000F40F9" w:rsidP="0035000A">
      <w:pPr>
        <w:numPr>
          <w:ilvl w:val="0"/>
          <w:numId w:val="1"/>
        </w:numPr>
        <w:tabs>
          <w:tab w:val="left" w:pos="0"/>
          <w:tab w:val="left" w:pos="480"/>
          <w:tab w:val="left" w:pos="10440"/>
        </w:tabs>
        <w:spacing w:after="0" w:line="240" w:lineRule="auto"/>
        <w:ind w:right="90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sz w:val="24"/>
          <w:szCs w:val="24"/>
          <w:lang w:eastAsia="hr-HR"/>
        </w:rPr>
        <w:t>O</w:t>
      </w:r>
      <w:r w:rsidR="006474B8" w:rsidRPr="00076CAB">
        <w:rPr>
          <w:rFonts w:ascii="Calibri" w:eastAsia="Arial Unicode MS" w:hAnsi="Calibri" w:cs="Arial Unicode MS"/>
          <w:sz w:val="24"/>
          <w:szCs w:val="24"/>
          <w:lang w:eastAsia="hr-HR"/>
        </w:rPr>
        <w:t>dsjek građevinskog održavanja</w:t>
      </w:r>
    </w:p>
    <w:p w14:paraId="5790F632" w14:textId="77777777" w:rsidR="006474B8" w:rsidRPr="00076CAB" w:rsidRDefault="006474B8" w:rsidP="0035000A">
      <w:pPr>
        <w:numPr>
          <w:ilvl w:val="0"/>
          <w:numId w:val="1"/>
        </w:numPr>
        <w:tabs>
          <w:tab w:val="left" w:pos="0"/>
          <w:tab w:val="left" w:pos="480"/>
          <w:tab w:val="left" w:pos="10440"/>
        </w:tabs>
        <w:spacing w:after="0" w:line="240" w:lineRule="auto"/>
        <w:ind w:right="90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sz w:val="24"/>
          <w:szCs w:val="24"/>
          <w:lang w:eastAsia="hr-HR"/>
        </w:rPr>
        <w:t>Odsjek stolarije</w:t>
      </w:r>
    </w:p>
    <w:p w14:paraId="6F41C1D7" w14:textId="77777777" w:rsidR="006474B8" w:rsidRPr="00076CAB" w:rsidRDefault="006474B8" w:rsidP="0096236E">
      <w:pPr>
        <w:tabs>
          <w:tab w:val="left" w:pos="0"/>
          <w:tab w:val="left" w:pos="480"/>
          <w:tab w:val="left" w:pos="10440"/>
        </w:tabs>
        <w:spacing w:after="0" w:line="240" w:lineRule="auto"/>
        <w:ind w:right="90"/>
        <w:rPr>
          <w:rFonts w:ascii="Calibri" w:eastAsia="Arial Unicode MS" w:hAnsi="Calibri" w:cs="Arial Unicode MS"/>
          <w:sz w:val="24"/>
          <w:szCs w:val="24"/>
          <w:lang w:eastAsia="hr-HR"/>
        </w:rPr>
      </w:pPr>
    </w:p>
    <w:p w14:paraId="48B6419A" w14:textId="77777777" w:rsidR="006474B8" w:rsidRPr="00076CAB" w:rsidRDefault="006474B8" w:rsidP="0096236E">
      <w:pPr>
        <w:tabs>
          <w:tab w:val="left" w:pos="0"/>
          <w:tab w:val="left" w:pos="480"/>
          <w:tab w:val="left" w:pos="10440"/>
        </w:tabs>
        <w:spacing w:after="0" w:line="240" w:lineRule="auto"/>
        <w:ind w:right="90"/>
        <w:rPr>
          <w:rFonts w:ascii="Calibri" w:eastAsia="Arial Unicode MS" w:hAnsi="Calibri" w:cs="Arial Unicode MS"/>
          <w:sz w:val="24"/>
          <w:szCs w:val="24"/>
          <w:lang w:eastAsia="hr-HR"/>
        </w:rPr>
        <w:sectPr w:rsidR="006474B8" w:rsidRPr="00076CAB" w:rsidSect="009F78BD">
          <w:type w:val="continuous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12FF8B63" w14:textId="77777777" w:rsidR="006474B8" w:rsidRPr="00076CAB" w:rsidRDefault="006474B8" w:rsidP="009623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t>PODRUŽNICA TRGOVINA</w:t>
      </w:r>
    </w:p>
    <w:p w14:paraId="709311A7" w14:textId="77777777" w:rsidR="005479CC" w:rsidRPr="00076CAB" w:rsidRDefault="005479CC" w:rsidP="005479CC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Cs/>
          <w:sz w:val="24"/>
          <w:szCs w:val="24"/>
          <w:lang w:eastAsia="hr-HR"/>
        </w:rPr>
        <w:t xml:space="preserve">Trgovina “Robni centar </w:t>
      </w:r>
      <w:proofErr w:type="spellStart"/>
      <w:r w:rsidRPr="00076CAB">
        <w:rPr>
          <w:rFonts w:ascii="Calibri" w:eastAsia="Arial Unicode MS" w:hAnsi="Calibri" w:cs="Arial Unicode MS"/>
          <w:bCs/>
          <w:sz w:val="24"/>
          <w:szCs w:val="24"/>
          <w:lang w:eastAsia="hr-HR"/>
        </w:rPr>
        <w:t>Mukinje</w:t>
      </w:r>
      <w:proofErr w:type="spellEnd"/>
      <w:r w:rsidRPr="00076CAB">
        <w:rPr>
          <w:rFonts w:ascii="Calibri" w:eastAsia="Arial Unicode MS" w:hAnsi="Calibri" w:cs="Arial Unicode MS"/>
          <w:bCs/>
          <w:sz w:val="24"/>
          <w:szCs w:val="24"/>
          <w:lang w:eastAsia="hr-HR"/>
        </w:rPr>
        <w:t>”</w:t>
      </w:r>
    </w:p>
    <w:p w14:paraId="551938D1" w14:textId="77777777" w:rsidR="005479CC" w:rsidRPr="00076CAB" w:rsidRDefault="005479CC" w:rsidP="005479CC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Cs/>
          <w:sz w:val="24"/>
          <w:szCs w:val="24"/>
          <w:lang w:eastAsia="hr-HR"/>
        </w:rPr>
        <w:t>Trgovina „Hladovina“</w:t>
      </w:r>
    </w:p>
    <w:p w14:paraId="43A57B39" w14:textId="77777777" w:rsidR="005479CC" w:rsidRPr="00076CAB" w:rsidRDefault="005479CC" w:rsidP="005479CC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Cs/>
          <w:sz w:val="24"/>
          <w:szCs w:val="24"/>
          <w:lang w:eastAsia="hr-HR"/>
        </w:rPr>
        <w:t>Trgovina “Jezerce“</w:t>
      </w:r>
    </w:p>
    <w:p w14:paraId="3E75169E" w14:textId="77777777" w:rsidR="005479CC" w:rsidRPr="00076CAB" w:rsidRDefault="005479CC" w:rsidP="005479CC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Cs/>
          <w:sz w:val="24"/>
          <w:szCs w:val="24"/>
          <w:lang w:eastAsia="hr-HR"/>
        </w:rPr>
        <w:t>Trgovina “Grabovac”</w:t>
      </w:r>
    </w:p>
    <w:p w14:paraId="2CF18E3B" w14:textId="77777777" w:rsidR="005479CC" w:rsidRPr="00076CAB" w:rsidRDefault="005479CC" w:rsidP="005479CC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Cs/>
          <w:sz w:val="24"/>
          <w:szCs w:val="24"/>
          <w:lang w:eastAsia="hr-HR"/>
        </w:rPr>
        <w:t>Trgovina „Korana“</w:t>
      </w:r>
    </w:p>
    <w:p w14:paraId="49EA3750" w14:textId="77777777" w:rsidR="005479CC" w:rsidRPr="00076CAB" w:rsidRDefault="005479CC" w:rsidP="005479CC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Cs/>
          <w:sz w:val="24"/>
          <w:szCs w:val="24"/>
          <w:lang w:eastAsia="hr-HR"/>
        </w:rPr>
        <w:t>Trgovina “Borje”</w:t>
      </w:r>
    </w:p>
    <w:p w14:paraId="3958D5A6" w14:textId="77777777" w:rsidR="005479CC" w:rsidRPr="00076CAB" w:rsidRDefault="005479CC" w:rsidP="005479CC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  <w:sectPr w:rsidR="005479CC" w:rsidRPr="00076CAB" w:rsidSect="009F78BD">
          <w:type w:val="continuous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  <w:r w:rsidRPr="00076CAB">
        <w:rPr>
          <w:rFonts w:ascii="Calibri" w:eastAsia="Arial Unicode MS" w:hAnsi="Calibri" w:cs="Arial Unicode MS"/>
          <w:bCs/>
          <w:sz w:val="24"/>
          <w:szCs w:val="24"/>
          <w:lang w:eastAsia="hr-HR"/>
        </w:rPr>
        <w:t>Suvenirnice i vanjska prodaja</w:t>
      </w:r>
    </w:p>
    <w:p w14:paraId="20091620" w14:textId="77777777" w:rsidR="006474B8" w:rsidRPr="00076CAB" w:rsidRDefault="006474B8" w:rsidP="00AA6D71">
      <w:pPr>
        <w:tabs>
          <w:tab w:val="left" w:pos="0"/>
        </w:tabs>
        <w:spacing w:after="0" w:line="240" w:lineRule="auto"/>
        <w:jc w:val="both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</w:p>
    <w:p w14:paraId="17A294C8" w14:textId="77777777" w:rsidR="006474B8" w:rsidRPr="00076CAB" w:rsidRDefault="006474B8" w:rsidP="006474B8">
      <w:pPr>
        <w:tabs>
          <w:tab w:val="left" w:pos="0"/>
        </w:tabs>
        <w:spacing w:after="0" w:line="240" w:lineRule="auto"/>
        <w:ind w:firstLine="284"/>
        <w:jc w:val="both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t>UPRAVA JAVNE USTANOVE NACIONALNI PARK PLITVIČKA JEZERA</w:t>
      </w:r>
    </w:p>
    <w:p w14:paraId="53327740" w14:textId="77777777" w:rsidR="006474B8" w:rsidRPr="00076CAB" w:rsidRDefault="006474B8" w:rsidP="006474B8">
      <w:pPr>
        <w:tabs>
          <w:tab w:val="left" w:pos="0"/>
        </w:tabs>
        <w:spacing w:after="0" w:line="240" w:lineRule="auto"/>
        <w:ind w:firstLine="284"/>
        <w:jc w:val="both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</w:p>
    <w:p w14:paraId="5215ADBD" w14:textId="77777777" w:rsidR="006474B8" w:rsidRPr="00076CAB" w:rsidRDefault="006474B8" w:rsidP="006474B8">
      <w:pPr>
        <w:tabs>
          <w:tab w:val="left" w:pos="0"/>
        </w:tabs>
        <w:spacing w:after="0" w:line="240" w:lineRule="auto"/>
        <w:ind w:firstLine="284"/>
        <w:jc w:val="both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t>UPRAVNO VIJEĆE</w:t>
      </w:r>
    </w:p>
    <w:p w14:paraId="24B6FD2F" w14:textId="77777777" w:rsidR="006474B8" w:rsidRPr="00076CAB" w:rsidRDefault="006474B8" w:rsidP="006474B8">
      <w:pPr>
        <w:tabs>
          <w:tab w:val="left" w:pos="0"/>
          <w:tab w:val="left" w:pos="10440"/>
        </w:tabs>
        <w:autoSpaceDE w:val="0"/>
        <w:autoSpaceDN w:val="0"/>
        <w:adjustRightInd w:val="0"/>
        <w:spacing w:after="0" w:line="240" w:lineRule="auto"/>
        <w:ind w:right="720" w:firstLine="284"/>
        <w:jc w:val="both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sz w:val="24"/>
          <w:szCs w:val="24"/>
          <w:lang w:eastAsia="hr-HR"/>
        </w:rPr>
        <w:t>Upravno vijeće Ustanove imenuje Vlada Republike Hrvatske.</w:t>
      </w:r>
    </w:p>
    <w:p w14:paraId="1B1BBF88" w14:textId="77777777" w:rsidR="006474B8" w:rsidRPr="00076CAB" w:rsidRDefault="006474B8" w:rsidP="006474B8">
      <w:pPr>
        <w:tabs>
          <w:tab w:val="left" w:pos="0"/>
          <w:tab w:val="left" w:pos="10440"/>
        </w:tabs>
        <w:autoSpaceDE w:val="0"/>
        <w:autoSpaceDN w:val="0"/>
        <w:adjustRightInd w:val="0"/>
        <w:spacing w:after="0" w:line="240" w:lineRule="auto"/>
        <w:ind w:right="720" w:firstLine="284"/>
        <w:jc w:val="both"/>
        <w:rPr>
          <w:rFonts w:ascii="Calibri" w:eastAsia="Arial Unicode MS" w:hAnsi="Calibri" w:cs="Arial Unicode MS"/>
          <w:sz w:val="24"/>
          <w:szCs w:val="24"/>
          <w:lang w:eastAsia="hr-HR"/>
        </w:rPr>
      </w:pPr>
    </w:p>
    <w:p w14:paraId="128F7483" w14:textId="77777777" w:rsidR="006474B8" w:rsidRPr="00076CAB" w:rsidRDefault="006474B8" w:rsidP="006474B8">
      <w:pPr>
        <w:tabs>
          <w:tab w:val="left" w:pos="0"/>
          <w:tab w:val="left" w:pos="10440"/>
        </w:tabs>
        <w:autoSpaceDE w:val="0"/>
        <w:autoSpaceDN w:val="0"/>
        <w:adjustRightInd w:val="0"/>
        <w:spacing w:after="0" w:line="240" w:lineRule="auto"/>
        <w:ind w:right="720" w:firstLine="284"/>
        <w:jc w:val="both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sz w:val="24"/>
          <w:szCs w:val="24"/>
          <w:lang w:eastAsia="hr-HR"/>
        </w:rPr>
        <w:t xml:space="preserve">Predsjednik upravnog vijeća je:  Igor </w:t>
      </w:r>
      <w:proofErr w:type="spellStart"/>
      <w:r w:rsidRPr="00076CAB">
        <w:rPr>
          <w:rFonts w:ascii="Calibri" w:eastAsia="Arial Unicode MS" w:hAnsi="Calibri" w:cs="Arial Unicode MS"/>
          <w:sz w:val="24"/>
          <w:szCs w:val="24"/>
          <w:lang w:eastAsia="hr-HR"/>
        </w:rPr>
        <w:t>Kreitmeyer</w:t>
      </w:r>
      <w:proofErr w:type="spellEnd"/>
      <w:r w:rsidRPr="00076CAB">
        <w:rPr>
          <w:rFonts w:ascii="Calibri" w:eastAsia="Arial Unicode MS" w:hAnsi="Calibri" w:cs="Arial Unicode MS"/>
          <w:sz w:val="24"/>
          <w:szCs w:val="24"/>
          <w:lang w:eastAsia="hr-HR"/>
        </w:rPr>
        <w:t>,</w:t>
      </w:r>
    </w:p>
    <w:p w14:paraId="24759098" w14:textId="77777777" w:rsidR="006474B8" w:rsidRPr="00076CAB" w:rsidRDefault="006474B8" w:rsidP="006474B8">
      <w:pPr>
        <w:tabs>
          <w:tab w:val="left" w:pos="0"/>
          <w:tab w:val="left" w:pos="10440"/>
        </w:tabs>
        <w:autoSpaceDE w:val="0"/>
        <w:autoSpaceDN w:val="0"/>
        <w:adjustRightInd w:val="0"/>
        <w:spacing w:after="0" w:line="240" w:lineRule="auto"/>
        <w:ind w:right="720" w:firstLine="284"/>
        <w:jc w:val="both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sz w:val="24"/>
          <w:szCs w:val="24"/>
          <w:lang w:eastAsia="hr-HR"/>
        </w:rPr>
        <w:t xml:space="preserve">Članovi upravnog vijeća su: </w:t>
      </w:r>
    </w:p>
    <w:p w14:paraId="4D38EA3D" w14:textId="77777777" w:rsidR="006474B8" w:rsidRPr="00076CAB" w:rsidRDefault="006474B8" w:rsidP="006474B8">
      <w:pPr>
        <w:tabs>
          <w:tab w:val="left" w:pos="0"/>
          <w:tab w:val="left" w:pos="10440"/>
        </w:tabs>
        <w:autoSpaceDE w:val="0"/>
        <w:autoSpaceDN w:val="0"/>
        <w:adjustRightInd w:val="0"/>
        <w:spacing w:after="0" w:line="240" w:lineRule="auto"/>
        <w:ind w:right="720" w:firstLine="284"/>
        <w:jc w:val="both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sz w:val="24"/>
          <w:szCs w:val="24"/>
          <w:lang w:eastAsia="hr-HR"/>
        </w:rPr>
        <w:t xml:space="preserve">-  Ivana Sabljić  </w:t>
      </w:r>
    </w:p>
    <w:p w14:paraId="1B7F09E4" w14:textId="77777777" w:rsidR="006474B8" w:rsidRPr="00076CAB" w:rsidRDefault="006474B8" w:rsidP="006474B8">
      <w:pPr>
        <w:tabs>
          <w:tab w:val="left" w:pos="0"/>
          <w:tab w:val="left" w:pos="10440"/>
        </w:tabs>
        <w:autoSpaceDE w:val="0"/>
        <w:autoSpaceDN w:val="0"/>
        <w:adjustRightInd w:val="0"/>
        <w:spacing w:after="0" w:line="240" w:lineRule="auto"/>
        <w:ind w:right="720" w:firstLine="284"/>
        <w:jc w:val="both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sz w:val="24"/>
          <w:szCs w:val="24"/>
          <w:lang w:eastAsia="hr-HR"/>
        </w:rPr>
        <w:t xml:space="preserve">-  Branislav </w:t>
      </w:r>
      <w:proofErr w:type="spellStart"/>
      <w:r w:rsidRPr="00076CAB">
        <w:rPr>
          <w:rFonts w:ascii="Calibri" w:eastAsia="Arial Unicode MS" w:hAnsi="Calibri" w:cs="Arial Unicode MS"/>
          <w:sz w:val="24"/>
          <w:szCs w:val="24"/>
          <w:lang w:eastAsia="hr-HR"/>
        </w:rPr>
        <w:t>Šutić</w:t>
      </w:r>
      <w:proofErr w:type="spellEnd"/>
      <w:r w:rsidRPr="00076CAB">
        <w:rPr>
          <w:rFonts w:ascii="Calibri" w:eastAsia="Arial Unicode MS" w:hAnsi="Calibri" w:cs="Arial Unicode MS"/>
          <w:sz w:val="24"/>
          <w:szCs w:val="24"/>
          <w:lang w:eastAsia="hr-HR"/>
        </w:rPr>
        <w:t>, dr.sc.</w:t>
      </w:r>
    </w:p>
    <w:p w14:paraId="73AB4099" w14:textId="77777777" w:rsidR="006474B8" w:rsidRPr="00076CAB" w:rsidRDefault="006474B8" w:rsidP="006474B8">
      <w:pPr>
        <w:tabs>
          <w:tab w:val="left" w:pos="0"/>
          <w:tab w:val="left" w:pos="10440"/>
        </w:tabs>
        <w:autoSpaceDE w:val="0"/>
        <w:autoSpaceDN w:val="0"/>
        <w:adjustRightInd w:val="0"/>
        <w:spacing w:after="0" w:line="240" w:lineRule="auto"/>
        <w:ind w:right="720" w:firstLine="284"/>
        <w:jc w:val="both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sz w:val="24"/>
          <w:szCs w:val="24"/>
          <w:lang w:eastAsia="hr-HR"/>
        </w:rPr>
        <w:t>-  Tihana Oštrina</w:t>
      </w:r>
    </w:p>
    <w:p w14:paraId="0BDA2672" w14:textId="77777777" w:rsidR="006474B8" w:rsidRPr="00076CAB" w:rsidRDefault="006474B8" w:rsidP="006474B8">
      <w:pPr>
        <w:tabs>
          <w:tab w:val="left" w:pos="0"/>
          <w:tab w:val="left" w:pos="10440"/>
        </w:tabs>
        <w:autoSpaceDE w:val="0"/>
        <w:autoSpaceDN w:val="0"/>
        <w:adjustRightInd w:val="0"/>
        <w:spacing w:after="0" w:line="240" w:lineRule="auto"/>
        <w:ind w:right="720" w:firstLine="284"/>
        <w:jc w:val="both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076CAB">
        <w:rPr>
          <w:rFonts w:ascii="Calibri" w:eastAsia="Arial Unicode MS" w:hAnsi="Calibri" w:cs="Arial Unicode MS"/>
          <w:sz w:val="24"/>
          <w:szCs w:val="24"/>
          <w:lang w:eastAsia="hr-HR"/>
        </w:rPr>
        <w:t xml:space="preserve">-  </w:t>
      </w:r>
      <w:r w:rsidR="000F40F9" w:rsidRPr="00076CAB">
        <w:rPr>
          <w:rFonts w:ascii="Calibri" w:eastAsia="Arial Unicode MS" w:hAnsi="Calibri" w:cs="Arial Unicode MS"/>
          <w:sz w:val="24"/>
          <w:szCs w:val="24"/>
          <w:lang w:eastAsia="hr-HR"/>
        </w:rPr>
        <w:t>Zvonimir Zorić</w:t>
      </w:r>
    </w:p>
    <w:p w14:paraId="4B019671" w14:textId="77777777" w:rsidR="006474B8" w:rsidRPr="00076CAB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</w:p>
    <w:p w14:paraId="16F53B47" w14:textId="77777777" w:rsidR="006474B8" w:rsidRPr="00076CAB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14:paraId="58EFDE8B" w14:textId="77777777" w:rsidR="006474B8" w:rsidRPr="00076CAB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14:paraId="05396CD7" w14:textId="77777777" w:rsidR="006474B8" w:rsidRPr="00076CAB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14:paraId="07112EA1" w14:textId="77777777" w:rsidR="006474B8" w:rsidRPr="00076CAB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14:paraId="393684A5" w14:textId="77777777" w:rsidR="006474B8" w:rsidRPr="00076CAB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14:paraId="7B8B8395" w14:textId="77777777" w:rsidR="006474B8" w:rsidRPr="00076CAB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14:paraId="3243DC92" w14:textId="77777777" w:rsidR="006474B8" w:rsidRPr="00076CAB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14:paraId="7071A72D" w14:textId="77777777" w:rsidR="006474B8" w:rsidRPr="005A5F22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color w:val="1F4E79" w:themeColor="accent1" w:themeShade="80"/>
          <w:sz w:val="24"/>
          <w:szCs w:val="20"/>
          <w:lang w:eastAsia="hr-HR"/>
        </w:rPr>
      </w:pPr>
    </w:p>
    <w:p w14:paraId="532756E4" w14:textId="77777777" w:rsidR="006474B8" w:rsidRPr="005A5F22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color w:val="1F4E79" w:themeColor="accent1" w:themeShade="80"/>
          <w:sz w:val="24"/>
          <w:szCs w:val="20"/>
          <w:lang w:eastAsia="hr-HR"/>
        </w:rPr>
      </w:pPr>
    </w:p>
    <w:p w14:paraId="273D5840" w14:textId="77777777" w:rsidR="006474B8" w:rsidRPr="005A5F22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color w:val="1F4E79" w:themeColor="accent1" w:themeShade="80"/>
          <w:sz w:val="24"/>
          <w:szCs w:val="20"/>
          <w:lang w:eastAsia="hr-HR"/>
        </w:rPr>
      </w:pPr>
    </w:p>
    <w:p w14:paraId="776F468B" w14:textId="77777777" w:rsidR="006474B8" w:rsidRPr="005A5F22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color w:val="1F4E79" w:themeColor="accent1" w:themeShade="80"/>
          <w:sz w:val="24"/>
          <w:szCs w:val="20"/>
          <w:lang w:eastAsia="hr-HR"/>
        </w:rPr>
      </w:pPr>
    </w:p>
    <w:p w14:paraId="02F244A7" w14:textId="77777777" w:rsidR="006474B8" w:rsidRPr="005A5F22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color w:val="1F4E79" w:themeColor="accent1" w:themeShade="80"/>
          <w:sz w:val="24"/>
          <w:szCs w:val="20"/>
          <w:lang w:eastAsia="hr-HR"/>
        </w:rPr>
      </w:pPr>
    </w:p>
    <w:p w14:paraId="23405B6A" w14:textId="77777777" w:rsidR="006474B8" w:rsidRPr="005A5F22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color w:val="1F4E79" w:themeColor="accent1" w:themeShade="80"/>
          <w:sz w:val="24"/>
          <w:szCs w:val="20"/>
          <w:lang w:eastAsia="hr-HR"/>
        </w:rPr>
      </w:pPr>
    </w:p>
    <w:p w14:paraId="76FFB372" w14:textId="77777777" w:rsidR="006474B8" w:rsidRPr="005A5F22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color w:val="1F4E79" w:themeColor="accent1" w:themeShade="80"/>
          <w:sz w:val="24"/>
          <w:szCs w:val="20"/>
          <w:lang w:eastAsia="hr-HR"/>
        </w:rPr>
      </w:pPr>
    </w:p>
    <w:p w14:paraId="4A940743" w14:textId="77777777" w:rsidR="006474B8" w:rsidRPr="005A5F22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color w:val="1F4E79" w:themeColor="accent1" w:themeShade="80"/>
          <w:sz w:val="24"/>
          <w:szCs w:val="20"/>
          <w:lang w:eastAsia="hr-HR"/>
        </w:rPr>
      </w:pPr>
    </w:p>
    <w:p w14:paraId="2BE77014" w14:textId="77777777" w:rsidR="006474B8" w:rsidRPr="005A5F22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color w:val="1F4E79" w:themeColor="accent1" w:themeShade="80"/>
          <w:sz w:val="24"/>
          <w:szCs w:val="20"/>
          <w:lang w:eastAsia="hr-HR"/>
        </w:rPr>
      </w:pPr>
    </w:p>
    <w:p w14:paraId="68C387D4" w14:textId="77777777" w:rsidR="006474B8" w:rsidRPr="005A5F22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color w:val="1F4E79" w:themeColor="accent1" w:themeShade="80"/>
          <w:sz w:val="24"/>
          <w:szCs w:val="20"/>
          <w:lang w:eastAsia="hr-HR"/>
        </w:rPr>
      </w:pPr>
    </w:p>
    <w:p w14:paraId="303EC4AE" w14:textId="77777777" w:rsidR="006474B8" w:rsidRPr="005A5F22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color w:val="1F4E79" w:themeColor="accent1" w:themeShade="80"/>
          <w:sz w:val="24"/>
          <w:szCs w:val="20"/>
          <w:lang w:eastAsia="hr-HR"/>
        </w:rPr>
      </w:pPr>
    </w:p>
    <w:p w14:paraId="730C19EE" w14:textId="77777777" w:rsidR="006474B8" w:rsidRPr="005A5F22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color w:val="1F4E79" w:themeColor="accent1" w:themeShade="80"/>
          <w:sz w:val="24"/>
          <w:szCs w:val="20"/>
          <w:lang w:eastAsia="hr-HR"/>
        </w:rPr>
      </w:pPr>
    </w:p>
    <w:p w14:paraId="324BADAE" w14:textId="77777777" w:rsidR="006474B8" w:rsidRPr="005A5F22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color w:val="1F4E79" w:themeColor="accent1" w:themeShade="80"/>
          <w:sz w:val="24"/>
          <w:szCs w:val="20"/>
          <w:lang w:eastAsia="hr-HR"/>
        </w:rPr>
      </w:pPr>
    </w:p>
    <w:p w14:paraId="1C52CD8C" w14:textId="77777777" w:rsidR="006474B8" w:rsidRPr="005A5F22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color w:val="1F4E79" w:themeColor="accent1" w:themeShade="80"/>
          <w:sz w:val="24"/>
          <w:szCs w:val="20"/>
          <w:lang w:eastAsia="hr-HR"/>
        </w:rPr>
      </w:pPr>
    </w:p>
    <w:p w14:paraId="2FA42577" w14:textId="77777777" w:rsidR="006474B8" w:rsidRPr="005A5F22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color w:val="1F4E79" w:themeColor="accent1" w:themeShade="80"/>
          <w:sz w:val="24"/>
          <w:szCs w:val="20"/>
          <w:lang w:eastAsia="hr-HR"/>
        </w:rPr>
      </w:pPr>
    </w:p>
    <w:p w14:paraId="473E0326" w14:textId="77777777" w:rsidR="006474B8" w:rsidRPr="005A5F22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color w:val="1F4E79" w:themeColor="accent1" w:themeShade="80"/>
          <w:sz w:val="24"/>
          <w:szCs w:val="20"/>
          <w:lang w:eastAsia="hr-HR"/>
        </w:rPr>
      </w:pPr>
    </w:p>
    <w:p w14:paraId="310B9622" w14:textId="77777777" w:rsidR="006474B8" w:rsidRPr="005A5F22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color w:val="1F4E79" w:themeColor="accent1" w:themeShade="80"/>
          <w:sz w:val="24"/>
          <w:szCs w:val="20"/>
          <w:lang w:eastAsia="hr-HR"/>
        </w:rPr>
      </w:pPr>
    </w:p>
    <w:p w14:paraId="248B5B36" w14:textId="77777777" w:rsid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color w:val="1F4E79" w:themeColor="accent1" w:themeShade="80"/>
          <w:sz w:val="24"/>
          <w:szCs w:val="20"/>
          <w:lang w:eastAsia="hr-HR"/>
        </w:rPr>
      </w:pPr>
    </w:p>
    <w:p w14:paraId="1136FDB0" w14:textId="77777777" w:rsidR="001848D1" w:rsidRDefault="001848D1" w:rsidP="006474B8">
      <w:pPr>
        <w:spacing w:after="0" w:line="276" w:lineRule="auto"/>
        <w:rPr>
          <w:rFonts w:ascii="Calibri" w:eastAsia="Times New Roman" w:hAnsi="Calibri" w:cs="Times New Roman"/>
          <w:noProof/>
          <w:color w:val="1F4E79" w:themeColor="accent1" w:themeShade="80"/>
          <w:sz w:val="24"/>
          <w:szCs w:val="20"/>
          <w:lang w:eastAsia="hr-HR"/>
        </w:rPr>
      </w:pPr>
    </w:p>
    <w:p w14:paraId="05AEFEF7" w14:textId="77777777" w:rsidR="001848D1" w:rsidRDefault="001848D1" w:rsidP="006474B8">
      <w:pPr>
        <w:spacing w:after="0" w:line="276" w:lineRule="auto"/>
        <w:rPr>
          <w:rFonts w:ascii="Calibri" w:eastAsia="Times New Roman" w:hAnsi="Calibri" w:cs="Times New Roman"/>
          <w:noProof/>
          <w:color w:val="1F4E79" w:themeColor="accent1" w:themeShade="80"/>
          <w:sz w:val="24"/>
          <w:szCs w:val="20"/>
          <w:lang w:eastAsia="hr-HR"/>
        </w:rPr>
      </w:pPr>
    </w:p>
    <w:p w14:paraId="2577FBC9" w14:textId="77777777" w:rsidR="001848D1" w:rsidRDefault="001848D1" w:rsidP="006474B8">
      <w:pPr>
        <w:spacing w:after="0" w:line="276" w:lineRule="auto"/>
        <w:rPr>
          <w:rFonts w:ascii="Calibri" w:eastAsia="Times New Roman" w:hAnsi="Calibri" w:cs="Times New Roman"/>
          <w:noProof/>
          <w:color w:val="1F4E79" w:themeColor="accent1" w:themeShade="80"/>
          <w:sz w:val="24"/>
          <w:szCs w:val="20"/>
          <w:lang w:eastAsia="hr-HR"/>
        </w:rPr>
      </w:pPr>
    </w:p>
    <w:p w14:paraId="07030E63" w14:textId="77777777" w:rsidR="001848D1" w:rsidRPr="005A5F22" w:rsidRDefault="001848D1" w:rsidP="006474B8">
      <w:pPr>
        <w:spacing w:after="0" w:line="276" w:lineRule="auto"/>
        <w:rPr>
          <w:rFonts w:ascii="Calibri" w:eastAsia="Times New Roman" w:hAnsi="Calibri" w:cs="Times New Roman"/>
          <w:noProof/>
          <w:color w:val="1F4E79" w:themeColor="accent1" w:themeShade="80"/>
          <w:sz w:val="24"/>
          <w:szCs w:val="20"/>
          <w:lang w:eastAsia="hr-HR"/>
        </w:rPr>
      </w:pPr>
    </w:p>
    <w:p w14:paraId="1B4BA091" w14:textId="77777777" w:rsidR="006474B8" w:rsidRPr="005A5F22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color w:val="1F4E79" w:themeColor="accent1" w:themeShade="80"/>
          <w:sz w:val="24"/>
          <w:szCs w:val="20"/>
          <w:lang w:eastAsia="hr-HR"/>
        </w:rPr>
      </w:pPr>
    </w:p>
    <w:p w14:paraId="3F5BA1C8" w14:textId="77777777" w:rsidR="006474B8" w:rsidRPr="005A5F22" w:rsidRDefault="006474B8" w:rsidP="0035000A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lastRenderedPageBreak/>
        <w:t>Pregled ostvarenih rezultata poslovanja Javne ustanove „Nacionalni park Plitvička Jezera“ za razdoblje od siječnja do prosinca 20</w:t>
      </w:r>
      <w:r w:rsidR="0030428E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20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. godine iskazan je u nastavku  Bilješki uz financijske izvještaje. </w:t>
      </w:r>
    </w:p>
    <w:p w14:paraId="395A5DF5" w14:textId="77777777" w:rsidR="006474B8" w:rsidRPr="005A5F22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14:paraId="5AD353D9" w14:textId="77777777" w:rsidR="006474B8" w:rsidRPr="005A5F22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14:paraId="78448F7C" w14:textId="77777777" w:rsidR="006474B8" w:rsidRPr="005A5F22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79417836" w14:textId="77777777" w:rsidR="006474B8" w:rsidRPr="005A5F22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BILJEŠKE UZ FINANCIJSKE IZVJEŠTAJE</w:t>
      </w:r>
    </w:p>
    <w:p w14:paraId="5FADACAC" w14:textId="77777777" w:rsidR="006474B8" w:rsidRPr="005A5F22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JAVNE USTANOVE „NACIONALNI PARK PLITVIČKA JEZERA“</w:t>
      </w:r>
    </w:p>
    <w:p w14:paraId="24C62278" w14:textId="77777777" w:rsidR="006474B8" w:rsidRPr="005A5F22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ZA RAZDOBLJE SIJEČANJ - PROSINAC 20</w:t>
      </w:r>
      <w:r w:rsidR="0035000A"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20</w:t>
      </w: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 xml:space="preserve">. GODINE </w:t>
      </w:r>
    </w:p>
    <w:p w14:paraId="60252338" w14:textId="77777777" w:rsidR="006474B8" w:rsidRPr="005A5F22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0BC4FC14" w14:textId="77777777" w:rsidR="005A5F22" w:rsidRPr="005A5F22" w:rsidRDefault="005A5F22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1F0751DA" w14:textId="77777777" w:rsidR="006474B8" w:rsidRPr="005A5F22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noProof/>
          <w:sz w:val="26"/>
          <w:szCs w:val="26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6"/>
          <w:szCs w:val="26"/>
          <w:bdr w:val="single" w:sz="4" w:space="0" w:color="auto"/>
          <w:lang w:eastAsia="hr-HR"/>
        </w:rPr>
        <w:t>Bilješka br. 1.:  Osnova sastavljanja bilješki</w:t>
      </w:r>
    </w:p>
    <w:p w14:paraId="76DBCFB7" w14:textId="77777777" w:rsidR="006474B8" w:rsidRPr="005A5F22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69BC902C" w14:textId="77777777" w:rsidR="006474B8" w:rsidRPr="005A5F22" w:rsidRDefault="006474B8" w:rsidP="000C7D17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Financijski izvještaji Ustanove za razdoblje od siječnja do prosinca 20</w:t>
      </w:r>
      <w:r w:rsidR="007A71C2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20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. godinu sačinjeni su sukladno odredbama Pravilnika o proračunskom računovodstvu i Računskom planu te Pravilnika o financijskom izvještavanju u proračunskom računovodstvu.</w:t>
      </w:r>
    </w:p>
    <w:p w14:paraId="01F3C905" w14:textId="77777777" w:rsidR="006474B8" w:rsidRPr="005A5F22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14:paraId="007380EA" w14:textId="77777777" w:rsidR="006474B8" w:rsidRPr="005A5F22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noProof/>
          <w:sz w:val="26"/>
          <w:szCs w:val="26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6"/>
          <w:szCs w:val="26"/>
          <w:bdr w:val="single" w:sz="4" w:space="0" w:color="auto"/>
          <w:lang w:eastAsia="hr-HR"/>
        </w:rPr>
        <w:t>Bilješka br. 2.:  Bilješke uz Izvještaj o prihodima i rashodima</w:t>
      </w:r>
      <w:r w:rsidRPr="005A5F22">
        <w:rPr>
          <w:rFonts w:ascii="Calibri" w:eastAsia="Times New Roman" w:hAnsi="Calibri" w:cs="Times New Roman"/>
          <w:b/>
          <w:noProof/>
          <w:sz w:val="26"/>
          <w:szCs w:val="26"/>
          <w:lang w:eastAsia="hr-HR"/>
        </w:rPr>
        <w:t xml:space="preserve"> </w:t>
      </w:r>
    </w:p>
    <w:p w14:paraId="6A25380C" w14:textId="77777777" w:rsidR="006474B8" w:rsidRPr="005A5F22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noProof/>
          <w:sz w:val="26"/>
          <w:szCs w:val="26"/>
          <w:lang w:eastAsia="hr-HR"/>
        </w:rPr>
      </w:pPr>
    </w:p>
    <w:p w14:paraId="30E4072F" w14:textId="77777777" w:rsidR="006474B8" w:rsidRPr="004060C3" w:rsidRDefault="00691CFA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noProof/>
          <w:sz w:val="26"/>
          <w:szCs w:val="26"/>
          <w:u w:val="single"/>
          <w:lang w:eastAsia="hr-HR"/>
        </w:rPr>
      </w:pPr>
      <w:r w:rsidRPr="004060C3">
        <w:rPr>
          <w:rFonts w:ascii="Calibri" w:eastAsia="Times New Roman" w:hAnsi="Calibri" w:cs="Times New Roman"/>
          <w:b/>
          <w:noProof/>
          <w:sz w:val="26"/>
          <w:szCs w:val="26"/>
          <w:u w:val="single"/>
          <w:lang w:eastAsia="hr-HR"/>
        </w:rPr>
        <w:t xml:space="preserve">Bilješka br. 2.1..  </w:t>
      </w:r>
      <w:r w:rsidR="006474B8" w:rsidRPr="004060C3">
        <w:rPr>
          <w:rFonts w:ascii="Calibri" w:eastAsia="Times New Roman" w:hAnsi="Calibri" w:cs="Times New Roman"/>
          <w:b/>
          <w:noProof/>
          <w:sz w:val="26"/>
          <w:szCs w:val="26"/>
          <w:u w:val="single"/>
          <w:lang w:eastAsia="hr-HR"/>
        </w:rPr>
        <w:t>Prihodi poslovanja</w:t>
      </w:r>
    </w:p>
    <w:p w14:paraId="36F47336" w14:textId="77777777" w:rsidR="006474B8" w:rsidRPr="005A5F22" w:rsidRDefault="006474B8" w:rsidP="0035000A">
      <w:pPr>
        <w:spacing w:after="0" w:line="240" w:lineRule="auto"/>
        <w:rPr>
          <w:rFonts w:ascii="Calibri" w:eastAsia="Times New Roman" w:hAnsi="Calibri" w:cs="Times New Roman"/>
          <w:noProof/>
          <w:sz w:val="26"/>
          <w:szCs w:val="26"/>
          <w:lang w:eastAsia="hr-HR"/>
        </w:rPr>
      </w:pPr>
    </w:p>
    <w:p w14:paraId="5AF4AFFD" w14:textId="77777777" w:rsidR="006474B8" w:rsidRPr="005A5F22" w:rsidRDefault="006474B8" w:rsidP="00C2260F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U financijskim izvještajima JU NP Plitvič</w:t>
      </w:r>
      <w:r w:rsidR="0035000A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ka jezera prihodi poslovanja su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sukladno članku 20. Pravilnika o proračunskom računovodstvu i Računskom planu, priznati temeljem modificiranog načela nastanka događaja u onom izvještajnom razdoblju u kojem su postali raspoloživi i mjerljivi.</w:t>
      </w:r>
    </w:p>
    <w:p w14:paraId="781060C9" w14:textId="77777777" w:rsidR="00F63434" w:rsidRPr="005A5F22" w:rsidRDefault="006474B8" w:rsidP="005A5F22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U razdoblju od siječnja do prosinca 20</w:t>
      </w:r>
      <w:r w:rsidR="007A71C2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20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. godine ostvarena je</w:t>
      </w:r>
      <w:r w:rsidR="005925AA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100.</w:t>
      </w:r>
      <w:r w:rsidR="009B57A2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384.829</w:t>
      </w:r>
      <w:r w:rsidR="005925AA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kn prihoda što je u odnosu na ostvarenje u 2019 m</w:t>
      </w:r>
      <w:r w:rsidR="00943F15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a</w:t>
      </w:r>
      <w:r w:rsidR="005925AA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nje za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194CCC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75,1</w:t>
      </w:r>
      <w:r w:rsidR="005925AA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% a u odnosu na plan veće za 16,</w:t>
      </w:r>
      <w:r w:rsidR="00194CCC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9</w:t>
      </w:r>
      <w:r w:rsidR="005925AA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%</w:t>
      </w:r>
      <w:r w:rsidR="0030428E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. </w:t>
      </w:r>
      <w:r w:rsidR="001848D1">
        <w:rPr>
          <w:rFonts w:ascii="Open Sans" w:hAnsi="Open Sans" w:cs="Helvetica"/>
          <w:color w:val="333333"/>
          <w:sz w:val="21"/>
          <w:szCs w:val="21"/>
        </w:rPr>
        <w:t xml:space="preserve">Ovako veliki pad </w:t>
      </w:r>
      <w:r w:rsidR="001848D1" w:rsidRPr="001848D1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prihoda izazvan je pandemijom koju je izazvao virus Covid 19. U nastavku je tabelarni prikaz prihoda poslovanja po pozicijama u izvještaju o prihodima i rashodima, primicima i izdacima za razdoblje 01. siječnja</w:t>
      </w:r>
      <w:r w:rsidR="001848D1">
        <w:rPr>
          <w:rFonts w:ascii="Open Sans" w:hAnsi="Open Sans" w:cs="Helvetica"/>
          <w:color w:val="333333"/>
          <w:sz w:val="21"/>
          <w:szCs w:val="21"/>
        </w:rPr>
        <w:t xml:space="preserve"> 2020. godine do 31. prosinca 2020. godine.</w:t>
      </w:r>
    </w:p>
    <w:p w14:paraId="275E0418" w14:textId="77777777" w:rsidR="006474B8" w:rsidRPr="005A5F22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tbl>
      <w:tblPr>
        <w:tblStyle w:val="Srednjareetka3-Isticanje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668"/>
        <w:gridCol w:w="1551"/>
        <w:gridCol w:w="1490"/>
        <w:gridCol w:w="1417"/>
      </w:tblGrid>
      <w:tr w:rsidR="00740F6C" w:rsidRPr="005A5F22" w14:paraId="28410EDA" w14:textId="77777777" w:rsidTr="009B5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</w:tcPr>
          <w:p w14:paraId="5CCFD6F9" w14:textId="77777777" w:rsidR="006474B8" w:rsidRPr="005A5F22" w:rsidRDefault="006474B8" w:rsidP="006474B8">
            <w:pPr>
              <w:jc w:val="both"/>
              <w:rPr>
                <w:rFonts w:ascii="Calibri" w:eastAsia="Times New Roman" w:hAnsi="Calibri" w:cs="Times New Roman"/>
                <w:bCs w:val="0"/>
                <w:noProof/>
                <w:color w:val="auto"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24"/>
                <w:szCs w:val="20"/>
                <w:lang w:eastAsia="hr-HR"/>
              </w:rPr>
              <w:t>AOP</w:t>
            </w:r>
          </w:p>
        </w:tc>
        <w:tc>
          <w:tcPr>
            <w:tcW w:w="3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</w:tcPr>
          <w:p w14:paraId="2C76E886" w14:textId="77777777" w:rsidR="006474B8" w:rsidRPr="005A5F22" w:rsidRDefault="006474B8" w:rsidP="00194C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noProof/>
                <w:color w:val="auto"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24"/>
                <w:szCs w:val="20"/>
                <w:lang w:eastAsia="hr-HR"/>
              </w:rPr>
              <w:t>NAZIV STAVKE</w:t>
            </w:r>
          </w:p>
        </w:tc>
        <w:tc>
          <w:tcPr>
            <w:tcW w:w="1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</w:tcPr>
          <w:p w14:paraId="68C31CE4" w14:textId="77777777" w:rsidR="006474B8" w:rsidRPr="005A5F22" w:rsidRDefault="006474B8" w:rsidP="00194C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noProof/>
                <w:color w:val="auto"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24"/>
                <w:szCs w:val="20"/>
                <w:lang w:eastAsia="hr-HR"/>
              </w:rPr>
              <w:t>IZNOS/201</w:t>
            </w:r>
            <w:r w:rsidR="007A71C2"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24"/>
                <w:szCs w:val="20"/>
                <w:lang w:eastAsia="hr-HR"/>
              </w:rPr>
              <w:t>9</w:t>
            </w:r>
          </w:p>
        </w:tc>
        <w:tc>
          <w:tcPr>
            <w:tcW w:w="1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</w:tcPr>
          <w:p w14:paraId="20384A38" w14:textId="77777777" w:rsidR="006474B8" w:rsidRPr="005A5F22" w:rsidRDefault="006474B8" w:rsidP="00194C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noProof/>
                <w:color w:val="auto"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24"/>
                <w:szCs w:val="20"/>
                <w:lang w:eastAsia="hr-HR"/>
              </w:rPr>
              <w:t>IZNOS/20</w:t>
            </w:r>
            <w:r w:rsidR="007A71C2"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24"/>
                <w:szCs w:val="20"/>
                <w:lang w:eastAsia="hr-HR"/>
              </w:rPr>
              <w:t>20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</w:tcPr>
          <w:p w14:paraId="2A8415B2" w14:textId="77777777" w:rsidR="006474B8" w:rsidRPr="005A5F22" w:rsidRDefault="00826407" w:rsidP="00194C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noProof/>
                <w:color w:val="auto"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24"/>
                <w:szCs w:val="20"/>
                <w:lang w:eastAsia="hr-HR"/>
              </w:rPr>
              <w:t>%</w:t>
            </w:r>
          </w:p>
        </w:tc>
      </w:tr>
      <w:tr w:rsidR="00740F6C" w:rsidRPr="005A5F22" w14:paraId="2EA2C11A" w14:textId="77777777" w:rsidTr="009B5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62E39C15" w14:textId="77777777" w:rsidR="006474B8" w:rsidRPr="005A5F22" w:rsidRDefault="006474B8" w:rsidP="00194CCC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0E7B821" w14:textId="77777777" w:rsidR="006474B8" w:rsidRPr="005A5F22" w:rsidRDefault="006474B8" w:rsidP="00194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8FB668" w14:textId="77777777" w:rsidR="006474B8" w:rsidRPr="005A5F22" w:rsidRDefault="006474B8" w:rsidP="00194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855AD9D" w14:textId="77777777" w:rsidR="006474B8" w:rsidRPr="005A5F22" w:rsidRDefault="006474B8" w:rsidP="00194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9F24737" w14:textId="77777777" w:rsidR="006474B8" w:rsidRPr="005A5F22" w:rsidRDefault="006474B8" w:rsidP="00194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5.</w:t>
            </w:r>
          </w:p>
        </w:tc>
      </w:tr>
      <w:tr w:rsidR="000C7D17" w:rsidRPr="005A5F22" w14:paraId="66A8E91E" w14:textId="77777777" w:rsidTr="00F96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34D6DE29" w14:textId="77777777" w:rsidR="007A71C2" w:rsidRPr="005A5F22" w:rsidRDefault="007A71C2" w:rsidP="00F63434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  <w:t>045</w:t>
            </w:r>
          </w:p>
        </w:tc>
        <w:tc>
          <w:tcPr>
            <w:tcW w:w="3668" w:type="dxa"/>
            <w:shd w:val="clear" w:color="auto" w:fill="auto"/>
            <w:vAlign w:val="center"/>
          </w:tcPr>
          <w:p w14:paraId="32158AF6" w14:textId="77777777" w:rsidR="007A71C2" w:rsidRPr="005A5F22" w:rsidRDefault="007A71C2" w:rsidP="00F63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Pomoć od subjekata unutar općeg proračuna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F80BE74" w14:textId="77777777" w:rsidR="007A71C2" w:rsidRPr="005A5F22" w:rsidRDefault="007A71C2" w:rsidP="00F634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53.233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9176619" w14:textId="77777777" w:rsidR="007A71C2" w:rsidRPr="005A5F22" w:rsidRDefault="00194CCC" w:rsidP="00F634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402.736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B48D98" w14:textId="77777777" w:rsidR="007A71C2" w:rsidRPr="005A5F22" w:rsidRDefault="00194CCC" w:rsidP="00F634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656,6</w:t>
            </w:r>
          </w:p>
        </w:tc>
      </w:tr>
      <w:tr w:rsidR="000C7D17" w:rsidRPr="005A5F22" w14:paraId="4B2B0329" w14:textId="77777777" w:rsidTr="00F96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79040920" w14:textId="77777777" w:rsidR="007A71C2" w:rsidRPr="005A5F22" w:rsidRDefault="007A71C2" w:rsidP="00F63434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  <w:t>074</w:t>
            </w:r>
          </w:p>
        </w:tc>
        <w:tc>
          <w:tcPr>
            <w:tcW w:w="3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ADEF9AD" w14:textId="77777777" w:rsidR="007A71C2" w:rsidRPr="005A5F22" w:rsidRDefault="007A71C2" w:rsidP="00F63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71D2ECD" w14:textId="77777777" w:rsidR="007A71C2" w:rsidRPr="005A5F22" w:rsidRDefault="007A71C2" w:rsidP="00F634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2.302.448</w:t>
            </w:r>
          </w:p>
        </w:tc>
        <w:tc>
          <w:tcPr>
            <w:tcW w:w="1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59936DA" w14:textId="77777777" w:rsidR="007A71C2" w:rsidRPr="005A5F22" w:rsidRDefault="007A71C2" w:rsidP="00F634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6.596.83</w:t>
            </w:r>
            <w:r w:rsidR="005E3754"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1DA34DF" w14:textId="77777777" w:rsidR="007A71C2" w:rsidRPr="005A5F22" w:rsidRDefault="00194CCC" w:rsidP="00F634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186,5</w:t>
            </w:r>
          </w:p>
        </w:tc>
      </w:tr>
      <w:tr w:rsidR="000C7D17" w:rsidRPr="005A5F22" w14:paraId="2FB797D8" w14:textId="77777777" w:rsidTr="00F96BC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4C2525EB" w14:textId="77777777" w:rsidR="007A71C2" w:rsidRPr="005A5F22" w:rsidRDefault="007A71C2" w:rsidP="00F63434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3668" w:type="dxa"/>
            <w:shd w:val="clear" w:color="auto" w:fill="auto"/>
            <w:vAlign w:val="center"/>
          </w:tcPr>
          <w:p w14:paraId="482C8309" w14:textId="77777777" w:rsidR="007A71C2" w:rsidRPr="005A5F22" w:rsidRDefault="007A71C2" w:rsidP="00F63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Prihodi po posebnim propisima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EABC1DD" w14:textId="77777777" w:rsidR="007A71C2" w:rsidRPr="005A5F22" w:rsidRDefault="007A71C2" w:rsidP="00F634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226.524.994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E393412" w14:textId="77777777" w:rsidR="007A71C2" w:rsidRPr="005A5F22" w:rsidRDefault="005E3754" w:rsidP="00F634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46.933.400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8F68E4" w14:textId="77777777" w:rsidR="007A71C2" w:rsidRPr="005A5F22" w:rsidRDefault="00194CCC" w:rsidP="00F634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-79,3</w:t>
            </w:r>
          </w:p>
        </w:tc>
      </w:tr>
      <w:tr w:rsidR="000C7D17" w:rsidRPr="005A5F22" w14:paraId="4FC887CB" w14:textId="77777777" w:rsidTr="00F96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314908F8" w14:textId="77777777" w:rsidR="007A71C2" w:rsidRPr="005A5F22" w:rsidRDefault="007A71C2" w:rsidP="00F63434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  <w:t>123</w:t>
            </w:r>
          </w:p>
        </w:tc>
        <w:tc>
          <w:tcPr>
            <w:tcW w:w="3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9E9E137" w14:textId="77777777" w:rsidR="007A71C2" w:rsidRPr="005A5F22" w:rsidRDefault="007A71C2" w:rsidP="00F63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Prihod od prodaje proizvoda i usluga i donacija</w:t>
            </w:r>
          </w:p>
        </w:tc>
        <w:tc>
          <w:tcPr>
            <w:tcW w:w="1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C71F3FC" w14:textId="77777777" w:rsidR="007A71C2" w:rsidRPr="005A5F22" w:rsidRDefault="007A71C2" w:rsidP="00F634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171.999.551</w:t>
            </w:r>
          </w:p>
        </w:tc>
        <w:tc>
          <w:tcPr>
            <w:tcW w:w="1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AAA1829" w14:textId="77777777" w:rsidR="007A71C2" w:rsidRPr="005A5F22" w:rsidRDefault="005925AA" w:rsidP="00F634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45.947.591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A6DC26D" w14:textId="77777777" w:rsidR="007A71C2" w:rsidRPr="005A5F22" w:rsidRDefault="005E3754" w:rsidP="00F634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-73,</w:t>
            </w:r>
            <w:r w:rsidR="00194CCC"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4</w:t>
            </w:r>
          </w:p>
        </w:tc>
      </w:tr>
      <w:tr w:rsidR="000C7D17" w:rsidRPr="005A5F22" w14:paraId="67E18ED4" w14:textId="77777777" w:rsidTr="00F96BC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5B0E596D" w14:textId="77777777" w:rsidR="007A71C2" w:rsidRPr="005A5F22" w:rsidRDefault="007A71C2" w:rsidP="00F63434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  <w:t>136</w:t>
            </w:r>
          </w:p>
        </w:tc>
        <w:tc>
          <w:tcPr>
            <w:tcW w:w="3668" w:type="dxa"/>
            <w:shd w:val="clear" w:color="auto" w:fill="auto"/>
            <w:vAlign w:val="center"/>
          </w:tcPr>
          <w:p w14:paraId="50898CE7" w14:textId="77777777" w:rsidR="007A71C2" w:rsidRPr="005A5F22" w:rsidRDefault="007A71C2" w:rsidP="00F63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7EF5FBF" w14:textId="77777777" w:rsidR="007A71C2" w:rsidRPr="005A5F22" w:rsidRDefault="007A71C2" w:rsidP="00F634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2.356.868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538F675" w14:textId="77777777" w:rsidR="007A71C2" w:rsidRPr="005A5F22" w:rsidRDefault="009B57A2" w:rsidP="00F634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504.271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53B8B4" w14:textId="77777777" w:rsidR="007A71C2" w:rsidRPr="005A5F22" w:rsidRDefault="0018117B" w:rsidP="00F634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-</w:t>
            </w:r>
            <w:r w:rsidR="009B57A2"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78,62</w:t>
            </w:r>
          </w:p>
        </w:tc>
      </w:tr>
      <w:tr w:rsidR="000C7D17" w:rsidRPr="005A5F22" w14:paraId="6DEB368A" w14:textId="77777777" w:rsidTr="00F96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5331591E" w14:textId="77777777" w:rsidR="007A71C2" w:rsidRPr="005A5F22" w:rsidRDefault="007A71C2" w:rsidP="00F63434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3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734C8A3" w14:textId="77777777" w:rsidR="007A71C2" w:rsidRPr="005A5F22" w:rsidRDefault="007A71C2" w:rsidP="00F63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F01EEE8" w14:textId="77777777" w:rsidR="007A71C2" w:rsidRPr="005A5F22" w:rsidRDefault="007A71C2" w:rsidP="00F634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hr-HR"/>
              </w:rPr>
              <w:fldChar w:fldCharType="begin"/>
            </w:r>
            <w:r w:rsidRPr="005A5F22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hr-HR"/>
              </w:rPr>
              <w:instrText xml:space="preserve"> =SUM(ABOVE) </w:instrText>
            </w:r>
            <w:r w:rsidRPr="005A5F22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hr-HR"/>
              </w:rPr>
              <w:fldChar w:fldCharType="separate"/>
            </w:r>
            <w:r w:rsidRPr="005A5F22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hr-HR"/>
              </w:rPr>
              <w:t>403.214.894</w:t>
            </w:r>
            <w:r w:rsidRPr="005A5F22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836FE03" w14:textId="77777777" w:rsidR="007A71C2" w:rsidRPr="005A5F22" w:rsidRDefault="00194CCC" w:rsidP="00F634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hr-HR"/>
              </w:rPr>
              <w:t>100.</w:t>
            </w:r>
            <w:r w:rsidR="009B57A2" w:rsidRPr="005A5F22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hr-HR"/>
              </w:rPr>
              <w:t>384.829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0BBC115" w14:textId="77777777" w:rsidR="007A71C2" w:rsidRPr="005A5F22" w:rsidRDefault="005925AA" w:rsidP="00F634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hr-HR"/>
              </w:rPr>
              <w:t>-</w:t>
            </w:r>
            <w:r w:rsidR="00194CCC" w:rsidRPr="005A5F22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hr-HR"/>
              </w:rPr>
              <w:t>75,1</w:t>
            </w:r>
          </w:p>
        </w:tc>
      </w:tr>
    </w:tbl>
    <w:p w14:paraId="73984C55" w14:textId="77777777" w:rsidR="00483E64" w:rsidRDefault="00483E64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noProof/>
          <w:sz w:val="24"/>
          <w:szCs w:val="20"/>
          <w:lang w:eastAsia="hr-HR"/>
        </w:rPr>
      </w:pPr>
    </w:p>
    <w:p w14:paraId="34B550FD" w14:textId="77777777" w:rsidR="00943F15" w:rsidRDefault="00943F15" w:rsidP="004C05C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noProof/>
          <w:sz w:val="24"/>
          <w:szCs w:val="20"/>
          <w:lang w:eastAsia="hr-HR"/>
        </w:rPr>
      </w:pPr>
    </w:p>
    <w:p w14:paraId="2AF0DA58" w14:textId="77777777" w:rsidR="001848D1" w:rsidRDefault="001848D1" w:rsidP="004C05C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noProof/>
          <w:sz w:val="24"/>
          <w:szCs w:val="20"/>
          <w:lang w:eastAsia="hr-HR"/>
        </w:rPr>
      </w:pPr>
    </w:p>
    <w:p w14:paraId="74F5330A" w14:textId="77777777" w:rsidR="006474B8" w:rsidRPr="005A5F22" w:rsidRDefault="00057A35" w:rsidP="004C05C4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bCs/>
          <w:noProof/>
          <w:sz w:val="24"/>
          <w:szCs w:val="20"/>
          <w:lang w:eastAsia="hr-HR"/>
        </w:rPr>
        <w:lastRenderedPageBreak/>
        <w:t xml:space="preserve">AOP-u 045 </w:t>
      </w:r>
      <w:r w:rsidR="006474B8" w:rsidRPr="005A5F22">
        <w:rPr>
          <w:rFonts w:ascii="Calibri" w:eastAsia="Times New Roman" w:hAnsi="Calibri" w:cs="Times New Roman"/>
          <w:b/>
          <w:bCs/>
          <w:noProof/>
          <w:sz w:val="24"/>
          <w:szCs w:val="20"/>
          <w:lang w:eastAsia="hr-HR"/>
        </w:rPr>
        <w:t xml:space="preserve">Prihodi </w:t>
      </w:r>
      <w:r w:rsidR="00F63434" w:rsidRPr="005A5F22">
        <w:rPr>
          <w:rFonts w:ascii="Calibri" w:eastAsia="Times New Roman" w:hAnsi="Calibri" w:cs="Times New Roman"/>
          <w:b/>
          <w:bCs/>
          <w:noProof/>
          <w:sz w:val="24"/>
          <w:szCs w:val="20"/>
          <w:lang w:eastAsia="hr-HR"/>
        </w:rPr>
        <w:t>od subjekata unutar općeg proračun</w:t>
      </w:r>
      <w:r w:rsidR="006474B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6474B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od </w:t>
      </w:r>
      <w:r w:rsidR="000236DC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402.</w:t>
      </w:r>
      <w:r w:rsidR="009B57A2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736</w:t>
      </w:r>
      <w:r w:rsidR="0018117B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6474B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kn odnose se na:</w:t>
      </w:r>
    </w:p>
    <w:p w14:paraId="7DB3F500" w14:textId="77777777" w:rsidR="005C74DF" w:rsidRPr="002E4FDE" w:rsidRDefault="006474B8" w:rsidP="0023724A">
      <w:pPr>
        <w:pStyle w:val="Odlomakpopisa"/>
        <w:numPr>
          <w:ilvl w:val="0"/>
          <w:numId w:val="21"/>
        </w:numPr>
        <w:spacing w:line="276" w:lineRule="auto"/>
        <w:rPr>
          <w:rFonts w:ascii="Calibri" w:hAnsi="Calibri"/>
          <w:i/>
          <w:iCs/>
          <w:color w:val="7F7F7F" w:themeColor="text1" w:themeTint="80"/>
          <w:sz w:val="24"/>
        </w:rPr>
      </w:pPr>
      <w:r w:rsidRPr="005A5F22">
        <w:rPr>
          <w:rFonts w:ascii="Calibri" w:hAnsi="Calibri"/>
          <w:sz w:val="24"/>
        </w:rPr>
        <w:t xml:space="preserve">Tekuće </w:t>
      </w:r>
      <w:bookmarkStart w:id="0" w:name="_Hlk62986780"/>
      <w:r w:rsidRPr="005A5F22">
        <w:rPr>
          <w:rFonts w:ascii="Calibri" w:hAnsi="Calibri"/>
          <w:sz w:val="24"/>
        </w:rPr>
        <w:t xml:space="preserve">pomoći isplaćene od strane Fonda za zaštitu i energetsku učinkovitost u ukupnom iznosu od </w:t>
      </w:r>
      <w:r w:rsidR="000236DC" w:rsidRPr="005A5F22">
        <w:rPr>
          <w:rFonts w:ascii="Calibri" w:hAnsi="Calibri"/>
          <w:sz w:val="24"/>
        </w:rPr>
        <w:t>106.466</w:t>
      </w:r>
      <w:r w:rsidR="00CE3DEE" w:rsidRPr="005A5F22">
        <w:rPr>
          <w:rFonts w:ascii="Calibri" w:hAnsi="Calibri"/>
          <w:sz w:val="24"/>
        </w:rPr>
        <w:t xml:space="preserve"> kn, </w:t>
      </w:r>
      <w:r w:rsidR="00943F15">
        <w:rPr>
          <w:rFonts w:ascii="Calibri" w:hAnsi="Calibri"/>
          <w:sz w:val="24"/>
        </w:rPr>
        <w:t xml:space="preserve"> temeljem </w:t>
      </w:r>
      <w:r w:rsidR="001848D1" w:rsidRPr="001848D1">
        <w:rPr>
          <w:rFonts w:ascii="Calibri" w:hAnsi="Calibri"/>
          <w:sz w:val="24"/>
        </w:rPr>
        <w:t>sklopljenog ugovora</w:t>
      </w:r>
      <w:r w:rsidR="001848D1">
        <w:rPr>
          <w:rFonts w:ascii="Open Sans" w:hAnsi="Open Sans" w:cs="Helvetica"/>
          <w:color w:val="333333"/>
          <w:sz w:val="21"/>
          <w:szCs w:val="21"/>
        </w:rPr>
        <w:t xml:space="preserve"> </w:t>
      </w:r>
      <w:r w:rsidRPr="005A5F22">
        <w:rPr>
          <w:rFonts w:ascii="Calibri" w:hAnsi="Calibri"/>
          <w:sz w:val="24"/>
        </w:rPr>
        <w:t xml:space="preserve">o neposrednom sufinanciranju poticanja čistijeg transporta </w:t>
      </w:r>
      <w:bookmarkEnd w:id="0"/>
      <w:r w:rsidRPr="005A5F22">
        <w:rPr>
          <w:rFonts w:ascii="Calibri" w:hAnsi="Calibri"/>
          <w:sz w:val="24"/>
        </w:rPr>
        <w:t>„Nabava tri „plu-in“ hibridna vozila“</w:t>
      </w:r>
      <w:r w:rsidR="005C74DF" w:rsidRPr="005A5F22">
        <w:rPr>
          <w:rFonts w:ascii="Calibri" w:hAnsi="Calibri"/>
          <w:sz w:val="24"/>
        </w:rPr>
        <w:t xml:space="preserve">– koji je </w:t>
      </w:r>
      <w:r w:rsidR="000236DC" w:rsidRPr="005A5F22">
        <w:rPr>
          <w:rFonts w:ascii="Calibri" w:hAnsi="Calibri"/>
          <w:sz w:val="24"/>
        </w:rPr>
        <w:t>100% veći od</w:t>
      </w:r>
      <w:r w:rsidR="005C74DF" w:rsidRPr="005A5F22">
        <w:rPr>
          <w:rFonts w:ascii="Calibri" w:hAnsi="Calibri"/>
          <w:sz w:val="24"/>
        </w:rPr>
        <w:t xml:space="preserve"> prethodne poslovne godine te upla</w:t>
      </w:r>
      <w:r w:rsidR="00943F15">
        <w:rPr>
          <w:rFonts w:ascii="Calibri" w:hAnsi="Calibri"/>
          <w:sz w:val="24"/>
        </w:rPr>
        <w:t>t</w:t>
      </w:r>
      <w:r w:rsidR="005C74DF" w:rsidRPr="005A5F22">
        <w:rPr>
          <w:rFonts w:ascii="Calibri" w:hAnsi="Calibri"/>
          <w:sz w:val="24"/>
        </w:rPr>
        <w:t>om</w:t>
      </w:r>
      <w:r w:rsidR="0035000A" w:rsidRPr="005A5F22">
        <w:rPr>
          <w:rFonts w:ascii="Calibri" w:hAnsi="Calibri"/>
          <w:sz w:val="24"/>
        </w:rPr>
        <w:t xml:space="preserve"> u iznosu</w:t>
      </w:r>
      <w:r w:rsidR="00CE3DEE" w:rsidRPr="005A5F22">
        <w:rPr>
          <w:rFonts w:ascii="Calibri" w:hAnsi="Calibri"/>
          <w:sz w:val="24"/>
        </w:rPr>
        <w:t xml:space="preserve"> </w:t>
      </w:r>
      <w:r w:rsidR="005C74DF" w:rsidRPr="005A5F22">
        <w:rPr>
          <w:rFonts w:ascii="Calibri" w:hAnsi="Calibri"/>
          <w:sz w:val="24"/>
        </w:rPr>
        <w:t xml:space="preserve">296.270 kn iz </w:t>
      </w:r>
      <w:r w:rsidR="00CE3DEE" w:rsidRPr="005A5F22">
        <w:rPr>
          <w:rFonts w:ascii="Calibri" w:hAnsi="Calibri"/>
          <w:sz w:val="24"/>
        </w:rPr>
        <w:t xml:space="preserve">zajedničkih sredstava od ulaznica </w:t>
      </w:r>
      <w:r w:rsidR="005C74DF" w:rsidRPr="005A5F22">
        <w:rPr>
          <w:rFonts w:ascii="Calibri" w:hAnsi="Calibri"/>
          <w:sz w:val="24"/>
        </w:rPr>
        <w:t xml:space="preserve">na temelju odluke Ministarstva zaštite okloša i prostornog uređenja </w:t>
      </w:r>
      <w:r w:rsidR="00536B58" w:rsidRPr="005A5F22">
        <w:rPr>
          <w:rFonts w:ascii="Calibri" w:hAnsi="Calibri"/>
          <w:sz w:val="24"/>
        </w:rPr>
        <w:t xml:space="preserve">URBROJ:517-05-2-1-20-22 </w:t>
      </w:r>
      <w:r w:rsidR="005C74DF" w:rsidRPr="005A5F22">
        <w:rPr>
          <w:rFonts w:ascii="Calibri" w:hAnsi="Calibri"/>
          <w:sz w:val="24"/>
        </w:rPr>
        <w:t xml:space="preserve">kao refundacija marketinških </w:t>
      </w:r>
      <w:r w:rsidR="00CE3DEE" w:rsidRPr="005A5F22">
        <w:rPr>
          <w:rFonts w:ascii="Calibri" w:hAnsi="Calibri"/>
          <w:sz w:val="24"/>
        </w:rPr>
        <w:t xml:space="preserve"> </w:t>
      </w:r>
      <w:r w:rsidR="005C74DF" w:rsidRPr="005A5F22">
        <w:rPr>
          <w:rFonts w:ascii="Calibri" w:hAnsi="Calibri"/>
          <w:sz w:val="24"/>
        </w:rPr>
        <w:t xml:space="preserve">troškova na temelju </w:t>
      </w:r>
      <w:r w:rsidR="00CE3DEE" w:rsidRPr="005A5F22">
        <w:rPr>
          <w:rFonts w:ascii="Calibri" w:hAnsi="Calibri"/>
          <w:sz w:val="24"/>
        </w:rPr>
        <w:t xml:space="preserve">dostavljene dokumentacije utrošenih novčanih sredstava za </w:t>
      </w:r>
      <w:r w:rsidR="005C74DF" w:rsidRPr="005A5F22">
        <w:rPr>
          <w:rFonts w:ascii="Calibri" w:hAnsi="Calibri"/>
          <w:sz w:val="24"/>
        </w:rPr>
        <w:t>zajedničke funkcije zaštićenih prostora nacionalnih parkova i parkova prirode.</w:t>
      </w:r>
      <w:r w:rsidR="00536B58" w:rsidRPr="005A5F22">
        <w:rPr>
          <w:rFonts w:ascii="Calibri" w:hAnsi="Calibri"/>
          <w:sz w:val="24"/>
        </w:rPr>
        <w:t xml:space="preserve"> O</w:t>
      </w:r>
      <w:r w:rsidR="00440DD6" w:rsidRPr="005A5F22">
        <w:rPr>
          <w:rFonts w:ascii="Calibri" w:hAnsi="Calibri"/>
          <w:sz w:val="24"/>
        </w:rPr>
        <w:t xml:space="preserve">vi </w:t>
      </w:r>
      <w:r w:rsidR="0030428E" w:rsidRPr="005A5F22">
        <w:rPr>
          <w:rFonts w:ascii="Calibri" w:hAnsi="Calibri"/>
          <w:sz w:val="24"/>
        </w:rPr>
        <w:t xml:space="preserve"> prihodi nisu planirani</w:t>
      </w:r>
      <w:r w:rsidR="00440DD6" w:rsidRPr="005A5F22">
        <w:rPr>
          <w:rFonts w:ascii="Calibri" w:hAnsi="Calibri"/>
          <w:sz w:val="24"/>
        </w:rPr>
        <w:t>.</w:t>
      </w:r>
      <w:r w:rsidR="00A91EC2">
        <w:rPr>
          <w:rFonts w:ascii="Calibri" w:hAnsi="Calibri"/>
          <w:sz w:val="24"/>
        </w:rPr>
        <w:t xml:space="preserve"> </w:t>
      </w:r>
      <w:r w:rsidR="00A91EC2" w:rsidRPr="002E4FDE">
        <w:rPr>
          <w:rFonts w:ascii="Calibri" w:hAnsi="Calibri"/>
          <w:i/>
          <w:iCs/>
          <w:color w:val="7F7F7F" w:themeColor="text1" w:themeTint="80"/>
          <w:sz w:val="24"/>
        </w:rPr>
        <w:t>(</w:t>
      </w:r>
      <w:r w:rsidR="00A91EC2" w:rsidRPr="002E4FDE">
        <w:rPr>
          <w:rFonts w:ascii="Calibri" w:hAnsi="Calibri"/>
          <w:i/>
          <w:iCs/>
          <w:color w:val="7F7F7F" w:themeColor="text1" w:themeTint="80"/>
          <w:szCs w:val="22"/>
        </w:rPr>
        <w:t xml:space="preserve">u EV obrascu evidentiran prihod od Fonda  za zaštitu i energetsku učinkovitost -53.233 kn </w:t>
      </w:r>
      <w:r w:rsidR="002E4FDE" w:rsidRPr="002E4FDE">
        <w:rPr>
          <w:rFonts w:ascii="Calibri" w:hAnsi="Calibri"/>
          <w:i/>
          <w:iCs/>
          <w:color w:val="7F7F7F" w:themeColor="text1" w:themeTint="80"/>
          <w:szCs w:val="22"/>
        </w:rPr>
        <w:t xml:space="preserve">i u EV obrascu nije evidentirana druga </w:t>
      </w:r>
      <w:r w:rsidR="00A91EC2" w:rsidRPr="002E4FDE">
        <w:rPr>
          <w:rFonts w:ascii="Calibri" w:hAnsi="Calibri"/>
          <w:i/>
          <w:iCs/>
          <w:color w:val="7F7F7F" w:themeColor="text1" w:themeTint="80"/>
          <w:szCs w:val="22"/>
        </w:rPr>
        <w:t xml:space="preserve"> druga rata</w:t>
      </w:r>
      <w:r w:rsidR="002E4FDE" w:rsidRPr="002E4FDE">
        <w:rPr>
          <w:rFonts w:ascii="Calibri" w:hAnsi="Calibri"/>
          <w:i/>
          <w:iCs/>
          <w:color w:val="7F7F7F" w:themeColor="text1" w:themeTint="80"/>
          <w:szCs w:val="22"/>
        </w:rPr>
        <w:t xml:space="preserve"> uplaćena 9.11.2020. – uplata knjižena na 16</w:t>
      </w:r>
      <w:r w:rsidR="00A91EC2" w:rsidRPr="002E4FDE">
        <w:rPr>
          <w:rFonts w:ascii="Calibri" w:hAnsi="Calibri"/>
          <w:i/>
          <w:iCs/>
          <w:color w:val="7F7F7F" w:themeColor="text1" w:themeTint="80"/>
          <w:szCs w:val="22"/>
        </w:rPr>
        <w:t xml:space="preserve"> </w:t>
      </w:r>
      <w:r w:rsidR="002E4FDE" w:rsidRPr="002E4FDE">
        <w:rPr>
          <w:rFonts w:ascii="Calibri" w:hAnsi="Calibri"/>
          <w:i/>
          <w:iCs/>
          <w:color w:val="7F7F7F" w:themeColor="text1" w:themeTint="80"/>
          <w:szCs w:val="22"/>
        </w:rPr>
        <w:t>te jem korekcija rađena pri završnom ra</w:t>
      </w:r>
      <w:r w:rsidR="00E37B3A">
        <w:rPr>
          <w:rFonts w:ascii="Calibri" w:hAnsi="Calibri"/>
          <w:i/>
          <w:iCs/>
          <w:color w:val="7F7F7F" w:themeColor="text1" w:themeTint="80"/>
          <w:szCs w:val="22"/>
        </w:rPr>
        <w:t xml:space="preserve">čunu poslije 5.01.2021.) </w:t>
      </w:r>
      <w:r w:rsidR="001848D1" w:rsidRPr="001848D1">
        <w:rPr>
          <w:rFonts w:ascii="Calibri" w:hAnsi="Calibri"/>
          <w:i/>
          <w:iCs/>
          <w:color w:val="7F7F7F" w:themeColor="text1" w:themeTint="80"/>
          <w:szCs w:val="22"/>
        </w:rPr>
        <w:t>Molimo da nam omogućite korekciju EV obrasa za 2020</w:t>
      </w:r>
      <w:r w:rsidR="001848D1">
        <w:rPr>
          <w:rFonts w:ascii="Open Sans" w:hAnsi="Open Sans" w:cs="Helvetica"/>
          <w:color w:val="333333"/>
          <w:sz w:val="21"/>
          <w:szCs w:val="21"/>
        </w:rPr>
        <w:t>.</w:t>
      </w:r>
    </w:p>
    <w:p w14:paraId="7BCAF044" w14:textId="77777777" w:rsidR="0023724A" w:rsidRPr="0023724A" w:rsidRDefault="0023724A" w:rsidP="001848D1">
      <w:pPr>
        <w:pStyle w:val="Odlomakpopisa"/>
        <w:spacing w:line="276" w:lineRule="auto"/>
        <w:ind w:left="360"/>
        <w:rPr>
          <w:rFonts w:ascii="Calibri" w:hAnsi="Calibri"/>
          <w:i/>
          <w:iCs/>
          <w:sz w:val="24"/>
        </w:rPr>
      </w:pPr>
    </w:p>
    <w:p w14:paraId="337056DE" w14:textId="77777777" w:rsidR="006474B8" w:rsidRPr="005A5F22" w:rsidRDefault="000C677B" w:rsidP="00F63434">
      <w:pPr>
        <w:spacing w:after="0" w:line="240" w:lineRule="auto"/>
        <w:jc w:val="both"/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bCs/>
          <w:noProof/>
          <w:sz w:val="24"/>
          <w:szCs w:val="20"/>
          <w:lang w:eastAsia="hr-HR"/>
        </w:rPr>
        <w:t xml:space="preserve">AOP 074 </w:t>
      </w:r>
      <w:r w:rsidR="006474B8" w:rsidRPr="005A5F22">
        <w:rPr>
          <w:rFonts w:ascii="Calibri" w:eastAsia="Times New Roman" w:hAnsi="Calibri" w:cs="Times New Roman"/>
          <w:b/>
          <w:bCs/>
          <w:noProof/>
          <w:sz w:val="24"/>
          <w:szCs w:val="20"/>
          <w:lang w:eastAsia="hr-HR"/>
        </w:rPr>
        <w:t>Prihodi od imovine</w:t>
      </w:r>
      <w:r w:rsidR="00F63434"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 </w:t>
      </w:r>
      <w:r w:rsidR="006474B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i od </w:t>
      </w:r>
      <w:r w:rsidR="00CE3DEE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6.596.831</w:t>
      </w:r>
      <w:r w:rsidR="002C601F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6474B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kn odnose se na sljedeće stavke prihoda:</w:t>
      </w:r>
    </w:p>
    <w:p w14:paraId="77C1475B" w14:textId="77777777" w:rsidR="006474B8" w:rsidRPr="005A5F22" w:rsidRDefault="006474B8" w:rsidP="00C2260F">
      <w:pPr>
        <w:pStyle w:val="Odlomakpopisa"/>
        <w:numPr>
          <w:ilvl w:val="0"/>
          <w:numId w:val="21"/>
        </w:numPr>
        <w:spacing w:line="276" w:lineRule="auto"/>
        <w:rPr>
          <w:rFonts w:ascii="Calibri" w:hAnsi="Calibri"/>
          <w:sz w:val="24"/>
        </w:rPr>
      </w:pPr>
      <w:r w:rsidRPr="005A5F22">
        <w:rPr>
          <w:rFonts w:ascii="Calibri" w:hAnsi="Calibri"/>
          <w:sz w:val="24"/>
        </w:rPr>
        <w:t xml:space="preserve">Kamate na depozite po viđenju u iznosu </w:t>
      </w:r>
      <w:r w:rsidR="005C74DF" w:rsidRPr="005A5F22">
        <w:rPr>
          <w:rFonts w:ascii="Calibri" w:hAnsi="Calibri"/>
          <w:sz w:val="24"/>
        </w:rPr>
        <w:t>606</w:t>
      </w:r>
      <w:r w:rsidRPr="005A5F22">
        <w:rPr>
          <w:rFonts w:ascii="Calibri" w:hAnsi="Calibri"/>
          <w:sz w:val="24"/>
        </w:rPr>
        <w:t xml:space="preserve"> kn</w:t>
      </w:r>
      <w:r w:rsidR="00E37B3A">
        <w:rPr>
          <w:rFonts w:ascii="Calibri" w:hAnsi="Calibri"/>
          <w:sz w:val="24"/>
        </w:rPr>
        <w:t xml:space="preserve"> u EV obrascu 2 x uni</w:t>
      </w:r>
      <w:r w:rsidR="00943F15">
        <w:rPr>
          <w:rFonts w:ascii="Calibri" w:hAnsi="Calibri"/>
          <w:sz w:val="24"/>
        </w:rPr>
        <w:t>j</w:t>
      </w:r>
      <w:r w:rsidR="00E37B3A">
        <w:rPr>
          <w:rFonts w:ascii="Calibri" w:hAnsi="Calibri"/>
          <w:sz w:val="24"/>
        </w:rPr>
        <w:t>eta kamata u veljaču i ožujku – više un</w:t>
      </w:r>
      <w:r w:rsidR="00943F15">
        <w:rPr>
          <w:rFonts w:ascii="Calibri" w:hAnsi="Calibri"/>
          <w:sz w:val="24"/>
        </w:rPr>
        <w:t>i</w:t>
      </w:r>
      <w:r w:rsidR="00E37B3A">
        <w:rPr>
          <w:rFonts w:ascii="Calibri" w:hAnsi="Calibri"/>
          <w:sz w:val="24"/>
        </w:rPr>
        <w:t>jeto u EV OBRAZAC 336 kn.</w:t>
      </w:r>
    </w:p>
    <w:p w14:paraId="4CDB5D8D" w14:textId="77777777" w:rsidR="006474B8" w:rsidRPr="00E37B3A" w:rsidRDefault="006474B8" w:rsidP="00C2260F">
      <w:pPr>
        <w:pStyle w:val="Odlomakpopisa"/>
        <w:numPr>
          <w:ilvl w:val="0"/>
          <w:numId w:val="21"/>
        </w:numPr>
        <w:spacing w:line="276" w:lineRule="auto"/>
        <w:rPr>
          <w:rFonts w:ascii="Calibri" w:hAnsi="Calibri"/>
          <w:i/>
          <w:color w:val="7F7F7F" w:themeColor="text1" w:themeTint="80"/>
          <w:sz w:val="24"/>
        </w:rPr>
      </w:pPr>
      <w:r w:rsidRPr="005A5F22">
        <w:rPr>
          <w:rFonts w:ascii="Calibri" w:hAnsi="Calibri"/>
          <w:sz w:val="24"/>
        </w:rPr>
        <w:t xml:space="preserve">Zatezne kamate iz obveznih odnosa </w:t>
      </w:r>
      <w:r w:rsidR="00CE3DEE" w:rsidRPr="005A5F22">
        <w:rPr>
          <w:rFonts w:ascii="Calibri" w:hAnsi="Calibri"/>
          <w:sz w:val="24"/>
        </w:rPr>
        <w:t xml:space="preserve">626 </w:t>
      </w:r>
      <w:r w:rsidR="0030428E" w:rsidRPr="005A5F22">
        <w:rPr>
          <w:rFonts w:ascii="Calibri" w:hAnsi="Calibri"/>
          <w:sz w:val="24"/>
        </w:rPr>
        <w:t>kn</w:t>
      </w:r>
      <w:r w:rsidR="00A91EC2" w:rsidRPr="00E37B3A">
        <w:rPr>
          <w:rFonts w:ascii="Calibri" w:hAnsi="Calibri"/>
          <w:i/>
          <w:color w:val="7F7F7F" w:themeColor="text1" w:themeTint="80"/>
          <w:sz w:val="24"/>
        </w:rPr>
        <w:t>,</w:t>
      </w:r>
      <w:r w:rsidR="00E37B3A" w:rsidRPr="00E37B3A">
        <w:rPr>
          <w:rFonts w:ascii="Calibri" w:hAnsi="Calibri"/>
          <w:i/>
          <w:color w:val="7F7F7F" w:themeColor="text1" w:themeTint="80"/>
          <w:sz w:val="24"/>
        </w:rPr>
        <w:t>(</w:t>
      </w:r>
      <w:r w:rsidR="00A91EC2" w:rsidRPr="00E37B3A">
        <w:rPr>
          <w:rFonts w:ascii="Calibri" w:hAnsi="Calibri"/>
          <w:i/>
          <w:color w:val="7F7F7F" w:themeColor="text1" w:themeTint="80"/>
          <w:sz w:val="24"/>
        </w:rPr>
        <w:t xml:space="preserve"> u EV obrascu greškom je unijeta 2x zatezna kam</w:t>
      </w:r>
      <w:r w:rsidR="001848D1">
        <w:rPr>
          <w:rFonts w:ascii="Calibri" w:hAnsi="Calibri"/>
          <w:i/>
          <w:color w:val="7F7F7F" w:themeColor="text1" w:themeTint="80"/>
          <w:sz w:val="24"/>
        </w:rPr>
        <w:t>a</w:t>
      </w:r>
      <w:r w:rsidR="00A91EC2" w:rsidRPr="00E37B3A">
        <w:rPr>
          <w:rFonts w:ascii="Calibri" w:hAnsi="Calibri"/>
          <w:i/>
          <w:color w:val="7F7F7F" w:themeColor="text1" w:themeTint="80"/>
          <w:sz w:val="24"/>
        </w:rPr>
        <w:t>ta u veljači i ožujku u iznosu 336 kn</w:t>
      </w:r>
      <w:r w:rsidR="00E37B3A" w:rsidRPr="00E37B3A">
        <w:rPr>
          <w:rFonts w:ascii="Calibri" w:hAnsi="Calibri"/>
          <w:i/>
          <w:color w:val="7F7F7F" w:themeColor="text1" w:themeTint="80"/>
          <w:sz w:val="24"/>
        </w:rPr>
        <w:t xml:space="preserve">. </w:t>
      </w:r>
      <w:r w:rsidR="00EC5525">
        <w:rPr>
          <w:rFonts w:ascii="Calibri" w:hAnsi="Calibri"/>
          <w:i/>
          <w:color w:val="7F7F7F" w:themeColor="text1" w:themeTint="80"/>
          <w:sz w:val="24"/>
        </w:rPr>
        <w:t>M</w:t>
      </w:r>
      <w:r w:rsidR="000770EC">
        <w:rPr>
          <w:rFonts w:ascii="Calibri" w:hAnsi="Calibri"/>
          <w:i/>
          <w:color w:val="7F7F7F" w:themeColor="text1" w:themeTint="80"/>
          <w:sz w:val="24"/>
        </w:rPr>
        <w:t>olim d</w:t>
      </w:r>
      <w:r w:rsidR="00E37B3A" w:rsidRPr="00E37B3A">
        <w:rPr>
          <w:rFonts w:ascii="Calibri" w:hAnsi="Calibri"/>
          <w:i/>
          <w:color w:val="7F7F7F" w:themeColor="text1" w:themeTint="80"/>
          <w:sz w:val="24"/>
        </w:rPr>
        <w:t>a nam omogućite korekciju EV obrasca 2020 .go</w:t>
      </w:r>
      <w:r w:rsidR="00E37B3A">
        <w:rPr>
          <w:rFonts w:ascii="Calibri" w:hAnsi="Calibri"/>
          <w:i/>
          <w:color w:val="7F7F7F" w:themeColor="text1" w:themeTint="80"/>
          <w:sz w:val="24"/>
        </w:rPr>
        <w:t>d</w:t>
      </w:r>
      <w:r w:rsidR="00E37B3A" w:rsidRPr="00E37B3A">
        <w:rPr>
          <w:rFonts w:ascii="Calibri" w:hAnsi="Calibri"/>
          <w:i/>
          <w:color w:val="7F7F7F" w:themeColor="text1" w:themeTint="80"/>
          <w:sz w:val="24"/>
        </w:rPr>
        <w:t>ine)</w:t>
      </w:r>
      <w:r w:rsidR="00A91EC2" w:rsidRPr="00E37B3A">
        <w:rPr>
          <w:rFonts w:ascii="Calibri" w:hAnsi="Calibri"/>
          <w:i/>
          <w:color w:val="7F7F7F" w:themeColor="text1" w:themeTint="80"/>
          <w:sz w:val="24"/>
        </w:rPr>
        <w:t xml:space="preserve"> </w:t>
      </w:r>
    </w:p>
    <w:p w14:paraId="16A0CEDB" w14:textId="77777777" w:rsidR="0030428E" w:rsidRPr="005A5F22" w:rsidRDefault="0030428E" w:rsidP="00C2260F">
      <w:pPr>
        <w:pStyle w:val="Odlomakpopisa"/>
        <w:numPr>
          <w:ilvl w:val="1"/>
          <w:numId w:val="21"/>
        </w:numPr>
        <w:spacing w:line="276" w:lineRule="auto"/>
        <w:rPr>
          <w:rFonts w:ascii="Calibri" w:hAnsi="Calibri"/>
          <w:sz w:val="24"/>
        </w:rPr>
      </w:pPr>
      <w:r w:rsidRPr="005A5F22">
        <w:rPr>
          <w:rFonts w:ascii="Calibri" w:hAnsi="Calibri"/>
          <w:sz w:val="24"/>
        </w:rPr>
        <w:t xml:space="preserve">Na obadvije pozicije bilježimo pad u odnosu na prethodnu poslovnu godinu od 80,31% odnosno, 65% dok je u odnosu </w:t>
      </w:r>
      <w:r w:rsidR="000236DC" w:rsidRPr="005A5F22">
        <w:rPr>
          <w:rFonts w:ascii="Calibri" w:hAnsi="Calibri"/>
          <w:sz w:val="24"/>
        </w:rPr>
        <w:t>n</w:t>
      </w:r>
      <w:r w:rsidR="00D710B8" w:rsidRPr="005A5F22">
        <w:rPr>
          <w:rFonts w:ascii="Calibri" w:hAnsi="Calibri"/>
          <w:sz w:val="24"/>
        </w:rPr>
        <w:t xml:space="preserve">a plan manji </w:t>
      </w:r>
      <w:r w:rsidR="000236DC" w:rsidRPr="005A5F22">
        <w:rPr>
          <w:rFonts w:ascii="Calibri" w:hAnsi="Calibri"/>
          <w:sz w:val="24"/>
        </w:rPr>
        <w:t>za 39,45% odnosno 37,42%. O</w:t>
      </w:r>
      <w:r w:rsidR="00D710B8" w:rsidRPr="005A5F22">
        <w:rPr>
          <w:rFonts w:ascii="Calibri" w:hAnsi="Calibri"/>
          <w:sz w:val="24"/>
        </w:rPr>
        <w:t>vo su zaista neznatni iznosi u prihodima Ustanove.</w:t>
      </w:r>
      <w:r w:rsidR="00CE4D09" w:rsidRPr="005A5F22">
        <w:rPr>
          <w:rFonts w:ascii="Calibri" w:hAnsi="Calibri"/>
          <w:sz w:val="24"/>
        </w:rPr>
        <w:t xml:space="preserve">   </w:t>
      </w:r>
    </w:p>
    <w:p w14:paraId="322C58DD" w14:textId="77777777" w:rsidR="006474B8" w:rsidRPr="005A5F22" w:rsidRDefault="006474B8" w:rsidP="00C2260F">
      <w:pPr>
        <w:pStyle w:val="Odlomakpopisa"/>
        <w:numPr>
          <w:ilvl w:val="0"/>
          <w:numId w:val="21"/>
        </w:numPr>
        <w:spacing w:line="276" w:lineRule="auto"/>
        <w:rPr>
          <w:rFonts w:ascii="Calibri" w:hAnsi="Calibri"/>
          <w:sz w:val="24"/>
        </w:rPr>
      </w:pPr>
      <w:r w:rsidRPr="005A5F22">
        <w:rPr>
          <w:rFonts w:ascii="Calibri" w:hAnsi="Calibri"/>
          <w:sz w:val="24"/>
        </w:rPr>
        <w:t xml:space="preserve">Prihodi od pozitivnih tečajnih razlika u iznosu od </w:t>
      </w:r>
      <w:r w:rsidR="005C74DF" w:rsidRPr="005A5F22">
        <w:rPr>
          <w:rFonts w:ascii="Calibri" w:hAnsi="Calibri"/>
          <w:sz w:val="24"/>
        </w:rPr>
        <w:t>6.</w:t>
      </w:r>
      <w:r w:rsidR="000236DC" w:rsidRPr="005A5F22">
        <w:rPr>
          <w:rFonts w:ascii="Calibri" w:hAnsi="Calibri"/>
          <w:sz w:val="24"/>
        </w:rPr>
        <w:t>596.831</w:t>
      </w:r>
      <w:r w:rsidR="005C74DF" w:rsidRPr="005A5F22">
        <w:rPr>
          <w:rFonts w:ascii="Calibri" w:hAnsi="Calibri"/>
          <w:sz w:val="24"/>
        </w:rPr>
        <w:t xml:space="preserve"> </w:t>
      </w:r>
      <w:r w:rsidRPr="005A5F22">
        <w:rPr>
          <w:rFonts w:ascii="Calibri" w:hAnsi="Calibri"/>
          <w:sz w:val="24"/>
        </w:rPr>
        <w:t>kn</w:t>
      </w:r>
      <w:r w:rsidR="005C74DF" w:rsidRPr="005A5F22">
        <w:rPr>
          <w:rFonts w:ascii="Calibri" w:hAnsi="Calibri"/>
          <w:sz w:val="24"/>
        </w:rPr>
        <w:t>.</w:t>
      </w:r>
    </w:p>
    <w:p w14:paraId="6A59DDB1" w14:textId="77777777" w:rsidR="006474B8" w:rsidRPr="002E4FDE" w:rsidRDefault="006474B8" w:rsidP="0023724A">
      <w:pPr>
        <w:rPr>
          <w:rFonts w:ascii="Tahoma" w:eastAsia="Times New Roman" w:hAnsi="Tahoma" w:cs="Tahoma"/>
          <w:color w:val="7F7F7F" w:themeColor="text1" w:themeTint="80"/>
          <w:lang w:eastAsia="hr-HR"/>
        </w:rPr>
      </w:pPr>
      <w:r w:rsidRPr="005A5F22">
        <w:rPr>
          <w:rFonts w:ascii="Calibri" w:hAnsi="Calibri"/>
          <w:sz w:val="24"/>
        </w:rPr>
        <w:t xml:space="preserve">U okviru AOP –a 074 iskazano je ukupno odstupanje odnosno </w:t>
      </w:r>
      <w:r w:rsidR="00CF0C15">
        <w:rPr>
          <w:rFonts w:ascii="Calibri" w:hAnsi="Calibri"/>
          <w:sz w:val="24"/>
        </w:rPr>
        <w:t>pov</w:t>
      </w:r>
      <w:r w:rsidR="00F27449" w:rsidRPr="005A5F22">
        <w:rPr>
          <w:rFonts w:ascii="Calibri" w:hAnsi="Calibri"/>
          <w:sz w:val="24"/>
        </w:rPr>
        <w:t>ećanje</w:t>
      </w:r>
      <w:r w:rsidRPr="005A5F22">
        <w:rPr>
          <w:rFonts w:ascii="Calibri" w:hAnsi="Calibri"/>
          <w:sz w:val="24"/>
        </w:rPr>
        <w:t xml:space="preserve"> prihoda od </w:t>
      </w:r>
      <w:r w:rsidR="000236DC" w:rsidRPr="005A5F22">
        <w:rPr>
          <w:rFonts w:ascii="Calibri" w:hAnsi="Calibri"/>
          <w:sz w:val="24"/>
        </w:rPr>
        <w:t>186,5</w:t>
      </w:r>
      <w:r w:rsidR="00F27449" w:rsidRPr="005A5F22">
        <w:rPr>
          <w:rFonts w:ascii="Calibri" w:hAnsi="Calibri"/>
          <w:sz w:val="24"/>
        </w:rPr>
        <w:t xml:space="preserve">% </w:t>
      </w:r>
      <w:r w:rsidR="004C05C4" w:rsidRPr="005A5F22">
        <w:rPr>
          <w:rFonts w:ascii="Calibri" w:hAnsi="Calibri"/>
          <w:sz w:val="24"/>
        </w:rPr>
        <w:t>Poveć</w:t>
      </w:r>
      <w:r w:rsidR="00CF0C15">
        <w:rPr>
          <w:rFonts w:ascii="Calibri" w:hAnsi="Calibri"/>
          <w:sz w:val="24"/>
        </w:rPr>
        <w:t>a</w:t>
      </w:r>
      <w:r w:rsidR="004C05C4" w:rsidRPr="005A5F22">
        <w:rPr>
          <w:rFonts w:ascii="Calibri" w:hAnsi="Calibri"/>
          <w:sz w:val="24"/>
        </w:rPr>
        <w:t>nje ove stavke prihoda je u n</w:t>
      </w:r>
      <w:r w:rsidR="0030428E" w:rsidRPr="005A5F22">
        <w:rPr>
          <w:rFonts w:ascii="Calibri" w:hAnsi="Calibri"/>
          <w:sz w:val="24"/>
        </w:rPr>
        <w:t>a</w:t>
      </w:r>
      <w:r w:rsidR="00943F15">
        <w:rPr>
          <w:rFonts w:ascii="Calibri" w:hAnsi="Calibri"/>
          <w:sz w:val="24"/>
        </w:rPr>
        <w:t>stalo</w:t>
      </w:r>
      <w:r w:rsidR="004C05C4" w:rsidRPr="005A5F22">
        <w:rPr>
          <w:rFonts w:ascii="Calibri" w:hAnsi="Calibri"/>
          <w:sz w:val="24"/>
        </w:rPr>
        <w:t xml:space="preserve"> obračun</w:t>
      </w:r>
      <w:r w:rsidR="0030428E" w:rsidRPr="005A5F22">
        <w:rPr>
          <w:rFonts w:ascii="Calibri" w:hAnsi="Calibri"/>
          <w:sz w:val="24"/>
        </w:rPr>
        <w:t>s</w:t>
      </w:r>
      <w:r w:rsidR="004C05C4" w:rsidRPr="005A5F22">
        <w:rPr>
          <w:rFonts w:ascii="Calibri" w:hAnsi="Calibri"/>
          <w:sz w:val="24"/>
        </w:rPr>
        <w:t>kom stavkom – obraču</w:t>
      </w:r>
      <w:r w:rsidR="00943F15">
        <w:rPr>
          <w:rFonts w:ascii="Calibri" w:hAnsi="Calibri"/>
          <w:sz w:val="24"/>
        </w:rPr>
        <w:t>n</w:t>
      </w:r>
      <w:r w:rsidR="004C05C4" w:rsidRPr="005A5F22">
        <w:rPr>
          <w:rFonts w:ascii="Calibri" w:hAnsi="Calibri"/>
          <w:sz w:val="24"/>
        </w:rPr>
        <w:t xml:space="preserve">a pozitivnih </w:t>
      </w:r>
      <w:r w:rsidR="00536B58" w:rsidRPr="005A5F22">
        <w:rPr>
          <w:rFonts w:ascii="Calibri" w:hAnsi="Calibri"/>
          <w:sz w:val="24"/>
        </w:rPr>
        <w:t>tečajnih razlika na devizna sredstva u poslovnoj banci.</w:t>
      </w:r>
      <w:r w:rsidR="00440DD6" w:rsidRPr="005A5F22">
        <w:rPr>
          <w:rFonts w:ascii="Calibri" w:hAnsi="Calibri"/>
          <w:sz w:val="24"/>
        </w:rPr>
        <w:t xml:space="preserve"> Ista katego</w:t>
      </w:r>
      <w:r w:rsidR="00C42674" w:rsidRPr="005A5F22">
        <w:rPr>
          <w:rFonts w:ascii="Calibri" w:hAnsi="Calibri"/>
          <w:sz w:val="24"/>
        </w:rPr>
        <w:t>rija prihoda veća je za 4.240,</w:t>
      </w:r>
      <w:r w:rsidR="00440DD6" w:rsidRPr="005A5F22">
        <w:rPr>
          <w:rFonts w:ascii="Calibri" w:hAnsi="Calibri"/>
          <w:sz w:val="24"/>
        </w:rPr>
        <w:t>% u odnosu na plan</w:t>
      </w:r>
      <w:r w:rsidR="00D710B8" w:rsidRPr="005A5F22">
        <w:rPr>
          <w:rFonts w:ascii="Calibri" w:hAnsi="Calibri"/>
          <w:sz w:val="24"/>
        </w:rPr>
        <w:t>.</w:t>
      </w:r>
      <w:r w:rsidR="00C42674" w:rsidRPr="005A5F22">
        <w:rPr>
          <w:rFonts w:ascii="Calibri" w:hAnsi="Calibri"/>
          <w:sz w:val="24"/>
        </w:rPr>
        <w:t xml:space="preserve"> Smanjeni priljev i odljev sredstava na račun</w:t>
      </w:r>
      <w:r w:rsidR="00943F15">
        <w:rPr>
          <w:rFonts w:ascii="Calibri" w:hAnsi="Calibri"/>
          <w:sz w:val="24"/>
        </w:rPr>
        <w:t>u</w:t>
      </w:r>
      <w:r w:rsidR="00C42674" w:rsidRPr="005A5F22">
        <w:rPr>
          <w:rFonts w:ascii="Calibri" w:hAnsi="Calibri"/>
          <w:sz w:val="24"/>
        </w:rPr>
        <w:t xml:space="preserve"> Ustanove rezultirao je trošenjem kunskih sredstava dok su devizna sredstva ostajala na računu.</w:t>
      </w:r>
      <w:r w:rsidR="00943F15">
        <w:rPr>
          <w:rFonts w:ascii="Calibri" w:hAnsi="Calibri"/>
          <w:sz w:val="24"/>
        </w:rPr>
        <w:t xml:space="preserve"> </w:t>
      </w:r>
      <w:r w:rsidR="00C42674" w:rsidRPr="005A5F22">
        <w:rPr>
          <w:rFonts w:ascii="Calibri" w:hAnsi="Calibri"/>
          <w:sz w:val="24"/>
        </w:rPr>
        <w:t>te je oscilacija u te</w:t>
      </w:r>
      <w:r w:rsidR="00943F15">
        <w:rPr>
          <w:rFonts w:ascii="Calibri" w:hAnsi="Calibri"/>
          <w:sz w:val="24"/>
        </w:rPr>
        <w:t>čaju prouzrokovala kako pozitiv</w:t>
      </w:r>
      <w:r w:rsidR="00C42674" w:rsidRPr="005A5F22">
        <w:rPr>
          <w:rFonts w:ascii="Calibri" w:hAnsi="Calibri"/>
          <w:sz w:val="24"/>
        </w:rPr>
        <w:t>n</w:t>
      </w:r>
      <w:r w:rsidR="00943F15">
        <w:rPr>
          <w:rFonts w:ascii="Calibri" w:hAnsi="Calibri"/>
          <w:sz w:val="24"/>
        </w:rPr>
        <w:t>a</w:t>
      </w:r>
      <w:r w:rsidR="00C42674" w:rsidRPr="005A5F22">
        <w:rPr>
          <w:rFonts w:ascii="Calibri" w:hAnsi="Calibri"/>
          <w:sz w:val="24"/>
        </w:rPr>
        <w:t xml:space="preserve"> tečajne razlike koje bilježimo na ovoj poziciji, tako</w:t>
      </w:r>
      <w:r w:rsidR="00943F15">
        <w:rPr>
          <w:rFonts w:ascii="Calibri" w:hAnsi="Calibri"/>
          <w:sz w:val="24"/>
        </w:rPr>
        <w:t xml:space="preserve"> i negativne koje su se prikazane na poziciji financij</w:t>
      </w:r>
      <w:r w:rsidR="00C42674" w:rsidRPr="005A5F22">
        <w:rPr>
          <w:rFonts w:ascii="Calibri" w:hAnsi="Calibri"/>
          <w:sz w:val="24"/>
        </w:rPr>
        <w:t>s</w:t>
      </w:r>
      <w:r w:rsidR="00943F15">
        <w:rPr>
          <w:rFonts w:ascii="Calibri" w:hAnsi="Calibri"/>
          <w:sz w:val="24"/>
        </w:rPr>
        <w:t>k</w:t>
      </w:r>
      <w:r w:rsidR="00C42674" w:rsidRPr="005A5F22">
        <w:rPr>
          <w:rFonts w:ascii="Calibri" w:hAnsi="Calibri"/>
          <w:sz w:val="24"/>
        </w:rPr>
        <w:t>ih rashoda.</w:t>
      </w:r>
      <w:r w:rsidR="00A91EC2">
        <w:rPr>
          <w:rFonts w:ascii="Calibri" w:hAnsi="Calibri"/>
          <w:sz w:val="24"/>
        </w:rPr>
        <w:t xml:space="preserve"> </w:t>
      </w:r>
      <w:r w:rsidR="00A91EC2" w:rsidRPr="002E4FDE">
        <w:rPr>
          <w:rFonts w:ascii="Calibri" w:eastAsia="Times New Roman" w:hAnsi="Calibri" w:cs="Times New Roman"/>
          <w:i/>
          <w:iCs/>
          <w:noProof/>
          <w:color w:val="7F7F7F" w:themeColor="text1" w:themeTint="80"/>
          <w:sz w:val="24"/>
          <w:szCs w:val="20"/>
          <w:lang w:eastAsia="hr-HR"/>
        </w:rPr>
        <w:t>(obračunska kategorija pozitivne tečajne razlike u iznosu  6.593.588 kn</w:t>
      </w:r>
      <w:r w:rsidR="0023724A" w:rsidRPr="002E4FDE">
        <w:rPr>
          <w:rFonts w:ascii="Calibri" w:eastAsia="Times New Roman" w:hAnsi="Calibri" w:cs="Times New Roman"/>
          <w:i/>
          <w:iCs/>
          <w:noProof/>
          <w:color w:val="7F7F7F" w:themeColor="text1" w:themeTint="80"/>
          <w:sz w:val="24"/>
          <w:szCs w:val="20"/>
          <w:lang w:eastAsia="hr-HR"/>
        </w:rPr>
        <w:t xml:space="preserve"> i isti nije u EV obrascu</w:t>
      </w:r>
      <w:r w:rsidR="00A91EC2" w:rsidRPr="002E4FDE">
        <w:rPr>
          <w:rFonts w:ascii="Calibri" w:eastAsia="Times New Roman" w:hAnsi="Calibri" w:cs="Times New Roman"/>
          <w:i/>
          <w:iCs/>
          <w:noProof/>
          <w:color w:val="7F7F7F" w:themeColor="text1" w:themeTint="80"/>
          <w:sz w:val="24"/>
          <w:szCs w:val="20"/>
          <w:lang w:eastAsia="hr-HR"/>
        </w:rPr>
        <w:t>)</w:t>
      </w:r>
    </w:p>
    <w:p w14:paraId="149AAD1D" w14:textId="77777777" w:rsidR="00CE4D09" w:rsidRPr="005A5F22" w:rsidRDefault="006474B8" w:rsidP="0035000A">
      <w:pPr>
        <w:spacing w:after="200" w:line="240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b/>
          <w:bCs/>
          <w:noProof/>
          <w:sz w:val="24"/>
          <w:szCs w:val="24"/>
          <w:lang w:eastAsia="hr-HR"/>
        </w:rPr>
        <w:t>AOP 105 prihodi od upravnih i administrativnih pristojbi,</w:t>
      </w:r>
      <w:r w:rsidRPr="005A5F22">
        <w:rPr>
          <w:rFonts w:ascii="Calibri" w:eastAsia="Times New Roman" w:hAnsi="Calibri" w:cs="Times New Roman"/>
          <w:b/>
          <w:bCs/>
          <w:noProof/>
          <w:sz w:val="24"/>
          <w:szCs w:val="20"/>
          <w:lang w:eastAsia="hr-HR"/>
        </w:rPr>
        <w:t xml:space="preserve"> pristojbi po posebnim propisima i naknada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iznose  </w:t>
      </w:r>
      <w:r w:rsidR="00536B5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46.933.400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kn, i u odnosu na poslovnu 201</w:t>
      </w:r>
      <w:r w:rsidR="00536B5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9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. godinu </w:t>
      </w:r>
      <w:r w:rsidR="00536B5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manji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su za </w:t>
      </w:r>
      <w:r w:rsidR="00536B5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79,28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%. Ovaj prihod je prihod od prodaje ulaznica.</w:t>
      </w:r>
      <w:r w:rsidR="00C42674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Naime u poslovnoj </w:t>
      </w:r>
      <w:r w:rsidR="004C05C4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20</w:t>
      </w:r>
      <w:r w:rsidR="00536B5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20</w:t>
      </w:r>
      <w:r w:rsidR="00C42674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. godini </w:t>
      </w:r>
      <w:r w:rsidR="004C05C4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bilježimo smanjenje broj</w:t>
      </w:r>
      <w:r w:rsidR="00C42674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a</w:t>
      </w:r>
      <w:r w:rsidR="004C05C4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posjetitelja u </w:t>
      </w:r>
      <w:r w:rsidR="00CC103F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odns</w:t>
      </w:r>
      <w:r w:rsidR="00DA2788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u </w:t>
      </w:r>
      <w:r w:rsidR="00536B5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na poslovnu 2019 </w:t>
      </w:r>
      <w:r w:rsidR="00C42674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uslijed </w:t>
      </w:r>
      <w:r w:rsidR="00DA2788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pandemije sv</w:t>
      </w:r>
      <w:r w:rsidR="00536B5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jetskih razmjera izazvane virusom COVID 19 koja je turizam u svijetu svela na minimum. </w:t>
      </w:r>
      <w:r w:rsidR="00440DD6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Planirano je 45.439.000 kn te  je odstupanje neznatno i iznosi 3,29%.</w:t>
      </w:r>
      <w:r w:rsidR="00CE4D09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U tabeli u nastavku je prikazan broj prodanih ulaznica sa prikazom odstupanja u odnosu na prethodnu godinu i plan za 2020</w:t>
      </w:r>
      <w:r w:rsidR="00943F15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.</w:t>
      </w:r>
    </w:p>
    <w:tbl>
      <w:tblPr>
        <w:tblStyle w:val="Tablicapopisa4-isticanje6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1049"/>
        <w:gridCol w:w="1134"/>
        <w:gridCol w:w="995"/>
        <w:gridCol w:w="1084"/>
        <w:gridCol w:w="995"/>
        <w:gridCol w:w="995"/>
        <w:gridCol w:w="995"/>
        <w:gridCol w:w="995"/>
      </w:tblGrid>
      <w:tr w:rsidR="00F96BCE" w:rsidRPr="005A5F22" w14:paraId="1C67B53F" w14:textId="77777777" w:rsidTr="00E37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6" w:type="dxa"/>
            <w:gridSpan w:val="3"/>
            <w:shd w:val="clear" w:color="auto" w:fill="A8D08D" w:themeFill="accent6" w:themeFillTint="99"/>
            <w:noWrap/>
            <w:hideMark/>
          </w:tcPr>
          <w:p w14:paraId="0CEFF4E6" w14:textId="77777777" w:rsidR="00E70458" w:rsidRPr="005A5F22" w:rsidRDefault="00E37B3A" w:rsidP="00E37B3A">
            <w:pPr>
              <w:spacing w:line="48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BROJ ULAZNICA</w:t>
            </w:r>
          </w:p>
        </w:tc>
        <w:tc>
          <w:tcPr>
            <w:tcW w:w="2079" w:type="dxa"/>
            <w:gridSpan w:val="2"/>
            <w:shd w:val="clear" w:color="auto" w:fill="A8D08D" w:themeFill="accent6" w:themeFillTint="99"/>
            <w:noWrap/>
            <w:hideMark/>
          </w:tcPr>
          <w:p w14:paraId="6C92DA58" w14:textId="77777777" w:rsidR="00E70458" w:rsidRPr="005A5F22" w:rsidRDefault="00E70458" w:rsidP="00E37B3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1990" w:type="dxa"/>
            <w:gridSpan w:val="2"/>
            <w:shd w:val="clear" w:color="auto" w:fill="A8D08D" w:themeFill="accent6" w:themeFillTint="99"/>
            <w:noWrap/>
            <w:hideMark/>
          </w:tcPr>
          <w:p w14:paraId="58CF440C" w14:textId="77777777" w:rsidR="00E70458" w:rsidRPr="005A5F22" w:rsidRDefault="00E70458" w:rsidP="00E37B3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% ODSTUPANJA</w:t>
            </w:r>
          </w:p>
        </w:tc>
        <w:tc>
          <w:tcPr>
            <w:tcW w:w="1990" w:type="dxa"/>
            <w:gridSpan w:val="2"/>
            <w:shd w:val="clear" w:color="auto" w:fill="A8D08D" w:themeFill="accent6" w:themeFillTint="99"/>
            <w:noWrap/>
            <w:hideMark/>
          </w:tcPr>
          <w:p w14:paraId="227277B9" w14:textId="77777777" w:rsidR="00E70458" w:rsidRPr="005A5F22" w:rsidRDefault="00E70458" w:rsidP="00E37B3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RAZLIKA</w:t>
            </w:r>
          </w:p>
        </w:tc>
      </w:tr>
      <w:tr w:rsidR="00F96BCE" w:rsidRPr="005A5F22" w14:paraId="47881CCD" w14:textId="77777777" w:rsidTr="00E3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noWrap/>
            <w:vAlign w:val="bottom"/>
            <w:hideMark/>
          </w:tcPr>
          <w:p w14:paraId="51A0FED6" w14:textId="77777777" w:rsidR="00E70458" w:rsidRPr="005A5F22" w:rsidRDefault="00E70458" w:rsidP="00297015">
            <w:pPr>
              <w:spacing w:line="60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OSTVARENO</w:t>
            </w:r>
          </w:p>
        </w:tc>
        <w:tc>
          <w:tcPr>
            <w:tcW w:w="1049" w:type="dxa"/>
            <w:noWrap/>
            <w:vAlign w:val="bottom"/>
            <w:hideMark/>
          </w:tcPr>
          <w:p w14:paraId="285D467D" w14:textId="77777777" w:rsidR="00E70458" w:rsidRPr="005A5F22" w:rsidRDefault="00E70458" w:rsidP="00297015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PLANIRANO</w:t>
            </w:r>
          </w:p>
        </w:tc>
        <w:tc>
          <w:tcPr>
            <w:tcW w:w="1134" w:type="dxa"/>
            <w:noWrap/>
            <w:vAlign w:val="bottom"/>
            <w:hideMark/>
          </w:tcPr>
          <w:p w14:paraId="1D65EEB9" w14:textId="77777777" w:rsidR="00E70458" w:rsidRPr="005A5F22" w:rsidRDefault="00E70458" w:rsidP="00297015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OSTVARENO</w:t>
            </w:r>
          </w:p>
        </w:tc>
        <w:tc>
          <w:tcPr>
            <w:tcW w:w="995" w:type="dxa"/>
            <w:noWrap/>
            <w:vAlign w:val="bottom"/>
            <w:hideMark/>
          </w:tcPr>
          <w:p w14:paraId="6A83E35B" w14:textId="77777777" w:rsidR="00E70458" w:rsidRPr="005A5F22" w:rsidRDefault="00E70458" w:rsidP="00297015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baza=</w:t>
            </w:r>
            <w:proofErr w:type="spellStart"/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ostv</w:t>
            </w:r>
            <w:proofErr w:type="spellEnd"/>
          </w:p>
        </w:tc>
        <w:tc>
          <w:tcPr>
            <w:tcW w:w="1084" w:type="dxa"/>
            <w:noWrap/>
            <w:vAlign w:val="bottom"/>
            <w:hideMark/>
          </w:tcPr>
          <w:p w14:paraId="60B60415" w14:textId="77777777" w:rsidR="00E70458" w:rsidRPr="005A5F22" w:rsidRDefault="00E70458" w:rsidP="00297015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baza=plan</w:t>
            </w:r>
          </w:p>
        </w:tc>
        <w:tc>
          <w:tcPr>
            <w:tcW w:w="995" w:type="dxa"/>
            <w:noWrap/>
            <w:vAlign w:val="bottom"/>
            <w:hideMark/>
          </w:tcPr>
          <w:p w14:paraId="41C7744B" w14:textId="77777777" w:rsidR="00E70458" w:rsidRPr="005A5F22" w:rsidRDefault="00E70458" w:rsidP="00297015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baza=</w:t>
            </w:r>
            <w:proofErr w:type="spellStart"/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ostv</w:t>
            </w:r>
            <w:proofErr w:type="spellEnd"/>
          </w:p>
        </w:tc>
        <w:tc>
          <w:tcPr>
            <w:tcW w:w="995" w:type="dxa"/>
            <w:noWrap/>
            <w:vAlign w:val="bottom"/>
            <w:hideMark/>
          </w:tcPr>
          <w:p w14:paraId="1BC532D8" w14:textId="77777777" w:rsidR="00E70458" w:rsidRPr="005A5F22" w:rsidRDefault="00E70458" w:rsidP="00297015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baza=plan</w:t>
            </w:r>
          </w:p>
        </w:tc>
        <w:tc>
          <w:tcPr>
            <w:tcW w:w="995" w:type="dxa"/>
            <w:noWrap/>
            <w:vAlign w:val="bottom"/>
            <w:hideMark/>
          </w:tcPr>
          <w:p w14:paraId="773C5AE3" w14:textId="77777777" w:rsidR="00E70458" w:rsidRPr="005A5F22" w:rsidRDefault="00E70458" w:rsidP="00297015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baza=</w:t>
            </w:r>
            <w:proofErr w:type="spellStart"/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ostv</w:t>
            </w:r>
            <w:proofErr w:type="spellEnd"/>
          </w:p>
        </w:tc>
        <w:tc>
          <w:tcPr>
            <w:tcW w:w="995" w:type="dxa"/>
            <w:noWrap/>
            <w:vAlign w:val="bottom"/>
            <w:hideMark/>
          </w:tcPr>
          <w:p w14:paraId="6177AF2C" w14:textId="77777777" w:rsidR="00E70458" w:rsidRPr="005A5F22" w:rsidRDefault="00E70458" w:rsidP="00297015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baza=plan</w:t>
            </w:r>
          </w:p>
        </w:tc>
      </w:tr>
      <w:tr w:rsidR="00F96BCE" w:rsidRPr="005A5F22" w14:paraId="4ADF1340" w14:textId="77777777" w:rsidTr="0023724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noWrap/>
            <w:hideMark/>
          </w:tcPr>
          <w:p w14:paraId="4BC5BAF1" w14:textId="77777777" w:rsidR="00E70458" w:rsidRPr="005A5F22" w:rsidRDefault="00E70458" w:rsidP="00440DD6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201</w:t>
            </w:r>
            <w:r w:rsidR="00440DD6"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049" w:type="dxa"/>
            <w:noWrap/>
            <w:hideMark/>
          </w:tcPr>
          <w:p w14:paraId="7BA17A8D" w14:textId="77777777" w:rsidR="00E70458" w:rsidRPr="005A5F22" w:rsidRDefault="00E70458" w:rsidP="001358E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</w:t>
            </w:r>
            <w:r w:rsidR="001358E9"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</w:t>
            </w: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7CE76C9A" w14:textId="77777777" w:rsidR="00E70458" w:rsidRPr="005A5F22" w:rsidRDefault="00E70458" w:rsidP="00440DD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</w:t>
            </w:r>
            <w:r w:rsidR="00440DD6"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</w:t>
            </w: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95" w:type="dxa"/>
            <w:noWrap/>
            <w:hideMark/>
          </w:tcPr>
          <w:p w14:paraId="553E5A0A" w14:textId="77777777" w:rsidR="00E70458" w:rsidRPr="005A5F22" w:rsidRDefault="00E70458" w:rsidP="00E35F2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201</w:t>
            </w:r>
            <w:r w:rsidR="00E35F23"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9</w:t>
            </w: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084" w:type="dxa"/>
            <w:noWrap/>
            <w:hideMark/>
          </w:tcPr>
          <w:p w14:paraId="5411027B" w14:textId="77777777" w:rsidR="00E70458" w:rsidRPr="005A5F22" w:rsidRDefault="00E70458" w:rsidP="00E35F2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za 20</w:t>
            </w:r>
            <w:r w:rsidR="00E35F23"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</w:t>
            </w: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95" w:type="dxa"/>
            <w:noWrap/>
            <w:hideMark/>
          </w:tcPr>
          <w:p w14:paraId="2B990226" w14:textId="77777777" w:rsidR="00E70458" w:rsidRPr="005A5F22" w:rsidRDefault="00E70458" w:rsidP="00E35F2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</w:t>
            </w:r>
            <w:r w:rsidR="00E35F23"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</w:t>
            </w: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95" w:type="dxa"/>
            <w:noWrap/>
            <w:hideMark/>
          </w:tcPr>
          <w:p w14:paraId="27F44100" w14:textId="77777777" w:rsidR="00E70458" w:rsidRPr="005A5F22" w:rsidRDefault="00E70458" w:rsidP="00E35F2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za 20</w:t>
            </w:r>
            <w:r w:rsidR="00E35F23"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</w:t>
            </w: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95" w:type="dxa"/>
            <w:noWrap/>
            <w:hideMark/>
          </w:tcPr>
          <w:p w14:paraId="606E64A1" w14:textId="77777777" w:rsidR="00E70458" w:rsidRPr="005A5F22" w:rsidRDefault="00E70458" w:rsidP="00E35F2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</w:t>
            </w:r>
            <w:r w:rsidR="00E35F23"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019</w:t>
            </w: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95" w:type="dxa"/>
            <w:noWrap/>
            <w:hideMark/>
          </w:tcPr>
          <w:p w14:paraId="06176735" w14:textId="77777777" w:rsidR="00E70458" w:rsidRPr="005A5F22" w:rsidRDefault="00E70458" w:rsidP="00E35F2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</w:t>
            </w:r>
            <w:r w:rsidR="00E35F23"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</w:t>
            </w: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</w:t>
            </w:r>
          </w:p>
        </w:tc>
      </w:tr>
      <w:tr w:rsidR="00F96BCE" w:rsidRPr="005A5F22" w14:paraId="712EF0F1" w14:textId="77777777" w:rsidTr="0023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noWrap/>
            <w:hideMark/>
          </w:tcPr>
          <w:p w14:paraId="6AF26486" w14:textId="77777777" w:rsidR="00E70458" w:rsidRPr="005A5F22" w:rsidRDefault="00E70458" w:rsidP="00CC103F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049" w:type="dxa"/>
            <w:noWrap/>
            <w:hideMark/>
          </w:tcPr>
          <w:p w14:paraId="7007668E" w14:textId="77777777" w:rsidR="00E70458" w:rsidRPr="005A5F22" w:rsidRDefault="00E70458" w:rsidP="00CC103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66F65BC8" w14:textId="77777777" w:rsidR="00E70458" w:rsidRPr="005A5F22" w:rsidRDefault="00E70458" w:rsidP="00CC103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95" w:type="dxa"/>
            <w:noWrap/>
            <w:hideMark/>
          </w:tcPr>
          <w:p w14:paraId="142BEDC9" w14:textId="77777777" w:rsidR="00E70458" w:rsidRPr="005A5F22" w:rsidRDefault="00E70458" w:rsidP="00CC103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4 (3/1)</w:t>
            </w:r>
          </w:p>
        </w:tc>
        <w:tc>
          <w:tcPr>
            <w:tcW w:w="1084" w:type="dxa"/>
            <w:noWrap/>
            <w:hideMark/>
          </w:tcPr>
          <w:p w14:paraId="744E0199" w14:textId="77777777" w:rsidR="00E70458" w:rsidRPr="005A5F22" w:rsidRDefault="00E70458" w:rsidP="00CC103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5 (3/2)</w:t>
            </w:r>
          </w:p>
        </w:tc>
        <w:tc>
          <w:tcPr>
            <w:tcW w:w="995" w:type="dxa"/>
            <w:noWrap/>
            <w:hideMark/>
          </w:tcPr>
          <w:p w14:paraId="6FA032A8" w14:textId="77777777" w:rsidR="00E70458" w:rsidRPr="005A5F22" w:rsidRDefault="00E70458" w:rsidP="00CC103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6 (3/1)</w:t>
            </w:r>
          </w:p>
        </w:tc>
        <w:tc>
          <w:tcPr>
            <w:tcW w:w="995" w:type="dxa"/>
            <w:noWrap/>
            <w:hideMark/>
          </w:tcPr>
          <w:p w14:paraId="6FC43C68" w14:textId="77777777" w:rsidR="00E70458" w:rsidRPr="005A5F22" w:rsidRDefault="00E70458" w:rsidP="00CC103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7 (3/2)</w:t>
            </w:r>
          </w:p>
        </w:tc>
        <w:tc>
          <w:tcPr>
            <w:tcW w:w="995" w:type="dxa"/>
            <w:noWrap/>
            <w:hideMark/>
          </w:tcPr>
          <w:p w14:paraId="564E58D7" w14:textId="77777777" w:rsidR="00E70458" w:rsidRPr="005A5F22" w:rsidRDefault="00E70458" w:rsidP="00CC103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8 (3-1)</w:t>
            </w:r>
          </w:p>
        </w:tc>
        <w:tc>
          <w:tcPr>
            <w:tcW w:w="995" w:type="dxa"/>
            <w:noWrap/>
            <w:hideMark/>
          </w:tcPr>
          <w:p w14:paraId="16B32213" w14:textId="77777777" w:rsidR="00E70458" w:rsidRPr="005A5F22" w:rsidRDefault="00E70458" w:rsidP="00CC103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9 (3-2)</w:t>
            </w:r>
          </w:p>
        </w:tc>
      </w:tr>
      <w:tr w:rsidR="00F96BCE" w:rsidRPr="005A5F22" w14:paraId="66310A44" w14:textId="77777777" w:rsidTr="0023724A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noWrap/>
            <w:hideMark/>
          </w:tcPr>
          <w:p w14:paraId="30DE36AD" w14:textId="77777777" w:rsidR="00E70458" w:rsidRPr="005A5F22" w:rsidRDefault="00440DD6" w:rsidP="00440DD6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 w:val="0"/>
                <w:sz w:val="16"/>
                <w:szCs w:val="16"/>
                <w:lang w:eastAsia="hr-HR"/>
              </w:rPr>
              <w:lastRenderedPageBreak/>
              <w:t>1.771.523</w:t>
            </w:r>
          </w:p>
        </w:tc>
        <w:tc>
          <w:tcPr>
            <w:tcW w:w="1049" w:type="dxa"/>
            <w:noWrap/>
            <w:hideMark/>
          </w:tcPr>
          <w:p w14:paraId="57E45EB1" w14:textId="77777777" w:rsidR="00E70458" w:rsidRPr="005A5F22" w:rsidRDefault="00E35F23" w:rsidP="00CC103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444.540</w:t>
            </w:r>
          </w:p>
        </w:tc>
        <w:tc>
          <w:tcPr>
            <w:tcW w:w="1134" w:type="dxa"/>
            <w:noWrap/>
            <w:hideMark/>
          </w:tcPr>
          <w:p w14:paraId="6F118FF4" w14:textId="77777777" w:rsidR="00E70458" w:rsidRPr="005A5F22" w:rsidRDefault="00E35F23" w:rsidP="00CC103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445.841</w:t>
            </w:r>
          </w:p>
        </w:tc>
        <w:tc>
          <w:tcPr>
            <w:tcW w:w="995" w:type="dxa"/>
            <w:noWrap/>
            <w:hideMark/>
          </w:tcPr>
          <w:p w14:paraId="0FCC73D0" w14:textId="77777777" w:rsidR="00E70458" w:rsidRPr="005A5F22" w:rsidRDefault="001358E9" w:rsidP="001358E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 -0,75</w:t>
            </w:r>
          </w:p>
        </w:tc>
        <w:tc>
          <w:tcPr>
            <w:tcW w:w="1084" w:type="dxa"/>
            <w:noWrap/>
            <w:hideMark/>
          </w:tcPr>
          <w:p w14:paraId="3183A2E4" w14:textId="77777777" w:rsidR="00E70458" w:rsidRPr="005A5F22" w:rsidRDefault="001358E9" w:rsidP="00CC103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0,3</w:t>
            </w:r>
          </w:p>
        </w:tc>
        <w:tc>
          <w:tcPr>
            <w:tcW w:w="995" w:type="dxa"/>
            <w:noWrap/>
            <w:hideMark/>
          </w:tcPr>
          <w:p w14:paraId="220CE4BD" w14:textId="77777777" w:rsidR="00E70458" w:rsidRPr="005A5F22" w:rsidRDefault="001358E9" w:rsidP="00CC103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74,83</w:t>
            </w:r>
            <w:r w:rsidR="00E70458"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995" w:type="dxa"/>
            <w:noWrap/>
            <w:hideMark/>
          </w:tcPr>
          <w:p w14:paraId="63AFED51" w14:textId="77777777" w:rsidR="00E70458" w:rsidRPr="005A5F22" w:rsidRDefault="001358E9" w:rsidP="00CC103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0,29</w:t>
            </w:r>
            <w:r w:rsidR="00E35F23"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995" w:type="dxa"/>
            <w:noWrap/>
            <w:hideMark/>
          </w:tcPr>
          <w:p w14:paraId="6F302147" w14:textId="77777777" w:rsidR="00E70458" w:rsidRPr="005A5F22" w:rsidRDefault="00E35F23" w:rsidP="00CC103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-1.325.682</w:t>
            </w:r>
            <w:r w:rsidR="00E70458"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5" w:type="dxa"/>
            <w:noWrap/>
            <w:hideMark/>
          </w:tcPr>
          <w:p w14:paraId="24798D5E" w14:textId="77777777" w:rsidR="00E70458" w:rsidRPr="005A5F22" w:rsidRDefault="001358E9" w:rsidP="00CC103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1.</w:t>
            </w:r>
            <w:r w:rsidR="00E35F23"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301</w:t>
            </w:r>
          </w:p>
        </w:tc>
      </w:tr>
    </w:tbl>
    <w:p w14:paraId="0263B89C" w14:textId="77777777" w:rsidR="00E70458" w:rsidRPr="005A5F22" w:rsidRDefault="00E70458" w:rsidP="006474B8">
      <w:pPr>
        <w:spacing w:after="200" w:line="240" w:lineRule="auto"/>
        <w:jc w:val="both"/>
        <w:rPr>
          <w:rFonts w:ascii="Calibri" w:eastAsia="Times New Roman" w:hAnsi="Calibri" w:cs="Times New Roman"/>
          <w:noProof/>
          <w:lang w:eastAsia="hr-HR"/>
        </w:rPr>
      </w:pPr>
    </w:p>
    <w:p w14:paraId="46ADED59" w14:textId="77777777" w:rsidR="00CC103F" w:rsidRPr="005A5F22" w:rsidRDefault="006474B8" w:rsidP="0035000A">
      <w:pPr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b/>
          <w:bCs/>
          <w:noProof/>
          <w:sz w:val="24"/>
          <w:szCs w:val="20"/>
          <w:lang w:eastAsia="hr-HR"/>
        </w:rPr>
        <w:t>AOP 123 Prihodi od prodaje proizvoda i robe te pruženih usluga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iznose </w:t>
      </w:r>
      <w:r w:rsidR="006B58AB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45.94</w:t>
      </w:r>
      <w:r w:rsidR="009C5F3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7.59</w:t>
      </w:r>
      <w:r w:rsidR="0018117B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1</w:t>
      </w:r>
      <w:r w:rsidR="009C5F3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kn. Ovi prihodi bilježe </w:t>
      </w:r>
      <w:r w:rsidR="009C5F3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pad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u odnosu na poslovnu 201</w:t>
      </w:r>
      <w:r w:rsidR="009C5F3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9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. godinu za </w:t>
      </w:r>
      <w:r w:rsidR="009C5F3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73,36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%. </w:t>
      </w:r>
      <w:r w:rsidR="009C5F3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U odnosu na planirani veći je za 15,01 %. Pad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prihoda uslijedio </w:t>
      </w:r>
      <w:r w:rsidR="009C5F3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radi pandemije </w:t>
      </w:r>
      <w:r w:rsidR="00DA2788" w:rsidRPr="007E27CF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svjetskih</w:t>
      </w:r>
      <w:r w:rsidR="009C5F3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razmjera izazvane virusom C</w:t>
      </w:r>
      <w:r w:rsidR="00943F15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ovid</w:t>
      </w:r>
      <w:r w:rsidR="009C5F3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19</w:t>
      </w:r>
      <w:r w:rsidR="00623D64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.</w:t>
      </w:r>
      <w:r w:rsidR="00CE4D09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623D64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Struktura prihoda je slijedeća </w:t>
      </w:r>
    </w:p>
    <w:p w14:paraId="19773D6A" w14:textId="77777777" w:rsidR="006474B8" w:rsidRPr="005A5F22" w:rsidRDefault="006474B8" w:rsidP="00C2260F">
      <w:pPr>
        <w:spacing w:after="200" w:line="276" w:lineRule="auto"/>
        <w:ind w:firstLine="708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AOP 125  Prihodi od prodaje roba </w:t>
      </w:r>
      <w:r w:rsidR="005B27B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13.093.949</w:t>
      </w:r>
      <w:r w:rsidR="00CC103F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kn. Isti su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u odnosu na poslovnu 201</w:t>
      </w:r>
      <w:r w:rsidR="005B27B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9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. godinu </w:t>
      </w:r>
      <w:r w:rsidR="005B27B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manji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i za </w:t>
      </w:r>
      <w:r w:rsidR="005B27B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61,04</w:t>
      </w:r>
      <w:r w:rsidR="00DE2F7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%.</w:t>
      </w:r>
      <w:r w:rsidR="00CC103F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5B27B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Negativna odstupanja </w:t>
      </w:r>
      <w:r w:rsidR="007E27C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uslijedila su radi pandemije sv</w:t>
      </w:r>
      <w:r w:rsidR="005B27B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jetskih razmjera izazvane virusom COVID 19. </w:t>
      </w:r>
      <w:r w:rsidR="00CC103F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Ostvareni p</w:t>
      </w:r>
      <w:r w:rsidR="007E27C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rihodi po organizacijskoj strukt</w:t>
      </w:r>
      <w:r w:rsidR="00CC103F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ri nalaze se u narednoj tabeli.</w:t>
      </w:r>
      <w:r w:rsidR="005B27B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9C5F3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 odnosu na plan nema značajnih odstupanja samo 0,02%.</w:t>
      </w:r>
      <w:r w:rsidR="005428CB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U nastavku je tabelarni prikaz prihoda od prodaje robe po objektima</w:t>
      </w:r>
      <w:r w:rsidR="005428CB" w:rsidRPr="002E4FDE">
        <w:rPr>
          <w:rFonts w:ascii="Calibri" w:eastAsia="Times New Roman" w:hAnsi="Calibri" w:cs="Times New Roman"/>
          <w:noProof/>
          <w:color w:val="7F7F7F" w:themeColor="text1" w:themeTint="80"/>
          <w:sz w:val="24"/>
          <w:szCs w:val="24"/>
          <w:lang w:eastAsia="hr-HR"/>
        </w:rPr>
        <w:t>.</w:t>
      </w:r>
      <w:r w:rsidR="0023724A" w:rsidRPr="002E4FDE">
        <w:rPr>
          <w:rFonts w:ascii="Calibri" w:eastAsia="Times New Roman" w:hAnsi="Calibri" w:cs="Times New Roman"/>
          <w:noProof/>
          <w:color w:val="7F7F7F" w:themeColor="text1" w:themeTint="80"/>
          <w:sz w:val="24"/>
          <w:szCs w:val="20"/>
          <w:lang w:eastAsia="hr-HR"/>
        </w:rPr>
        <w:t xml:space="preserve"> </w:t>
      </w:r>
      <w:r w:rsidR="0023724A" w:rsidRPr="002E4FDE">
        <w:rPr>
          <w:rFonts w:ascii="Calibri" w:eastAsia="Times New Roman" w:hAnsi="Calibri" w:cs="Times New Roman"/>
          <w:i/>
          <w:iCs/>
          <w:noProof/>
          <w:color w:val="7F7F7F" w:themeColor="text1" w:themeTint="80"/>
          <w:sz w:val="24"/>
          <w:szCs w:val="20"/>
          <w:lang w:eastAsia="hr-HR"/>
        </w:rPr>
        <w:t xml:space="preserve">(Prihod </w:t>
      </w:r>
      <w:r w:rsidR="002E4FDE">
        <w:rPr>
          <w:rFonts w:ascii="Calibri" w:eastAsia="Times New Roman" w:hAnsi="Calibri" w:cs="Times New Roman"/>
          <w:i/>
          <w:iCs/>
          <w:noProof/>
          <w:color w:val="7F7F7F" w:themeColor="text1" w:themeTint="80"/>
          <w:sz w:val="24"/>
          <w:szCs w:val="20"/>
          <w:lang w:eastAsia="hr-HR"/>
        </w:rPr>
        <w:t xml:space="preserve">- </w:t>
      </w:r>
      <w:r w:rsidR="002E4FDE" w:rsidRPr="002E4FDE">
        <w:rPr>
          <w:rFonts w:ascii="Calibri" w:eastAsia="Times New Roman" w:hAnsi="Calibri" w:cs="Times New Roman"/>
          <w:i/>
          <w:iCs/>
          <w:noProof/>
          <w:color w:val="7F7F7F" w:themeColor="text1" w:themeTint="80"/>
          <w:sz w:val="24"/>
          <w:szCs w:val="20"/>
          <w:lang w:eastAsia="hr-HR"/>
        </w:rPr>
        <w:t>inventurne razlike</w:t>
      </w:r>
      <w:r w:rsidR="0023724A" w:rsidRPr="002E4FDE">
        <w:rPr>
          <w:rFonts w:ascii="Calibri" w:eastAsia="Times New Roman" w:hAnsi="Calibri" w:cs="Times New Roman"/>
          <w:i/>
          <w:iCs/>
          <w:noProof/>
          <w:color w:val="7F7F7F" w:themeColor="text1" w:themeTint="80"/>
          <w:sz w:val="24"/>
          <w:szCs w:val="20"/>
          <w:lang w:eastAsia="hr-HR"/>
        </w:rPr>
        <w:t xml:space="preserve"> u iznosu </w:t>
      </w:r>
      <w:r w:rsidR="000770EC">
        <w:rPr>
          <w:rFonts w:ascii="Calibri" w:eastAsia="Times New Roman" w:hAnsi="Calibri" w:cs="Times New Roman"/>
          <w:i/>
          <w:iCs/>
          <w:noProof/>
          <w:color w:val="7F7F7F" w:themeColor="text1" w:themeTint="80"/>
          <w:sz w:val="24"/>
          <w:szCs w:val="20"/>
          <w:lang w:eastAsia="hr-HR"/>
        </w:rPr>
        <w:t>786,13</w:t>
      </w:r>
      <w:r w:rsidR="0023724A" w:rsidRPr="002E4FDE">
        <w:rPr>
          <w:rFonts w:ascii="Calibri" w:eastAsia="Times New Roman" w:hAnsi="Calibri" w:cs="Times New Roman"/>
          <w:i/>
          <w:iCs/>
          <w:noProof/>
          <w:color w:val="7F7F7F" w:themeColor="text1" w:themeTint="80"/>
          <w:sz w:val="24"/>
          <w:szCs w:val="20"/>
          <w:lang w:eastAsia="hr-HR"/>
        </w:rPr>
        <w:t>. kn obračunska kategorija i nije u EV obrascu</w:t>
      </w:r>
      <w:r w:rsidR="000770EC">
        <w:rPr>
          <w:rFonts w:ascii="Calibri" w:eastAsia="Times New Roman" w:hAnsi="Calibri" w:cs="Times New Roman"/>
          <w:i/>
          <w:iCs/>
          <w:noProof/>
          <w:color w:val="7F7F7F" w:themeColor="text1" w:themeTint="80"/>
          <w:sz w:val="24"/>
          <w:szCs w:val="20"/>
          <w:lang w:eastAsia="hr-HR"/>
        </w:rPr>
        <w:t>. Molim da nam odobrite korekciju EV obrasca za 617,78 kn</w:t>
      </w:r>
      <w:r w:rsidR="0023724A" w:rsidRPr="002E4FDE">
        <w:rPr>
          <w:rFonts w:ascii="Calibri" w:eastAsia="Times New Roman" w:hAnsi="Calibri" w:cs="Times New Roman"/>
          <w:i/>
          <w:iCs/>
          <w:noProof/>
          <w:color w:val="7F7F7F" w:themeColor="text1" w:themeTint="80"/>
          <w:sz w:val="24"/>
          <w:szCs w:val="20"/>
          <w:lang w:eastAsia="hr-HR"/>
        </w:rPr>
        <w:t>)</w:t>
      </w:r>
      <w:r w:rsidR="002E4FDE">
        <w:rPr>
          <w:rFonts w:ascii="Calibri" w:eastAsia="Times New Roman" w:hAnsi="Calibri" w:cs="Times New Roman"/>
          <w:i/>
          <w:iCs/>
          <w:noProof/>
          <w:color w:val="7F7F7F" w:themeColor="text1" w:themeTint="80"/>
          <w:sz w:val="24"/>
          <w:szCs w:val="20"/>
          <w:lang w:eastAsia="hr-HR"/>
        </w:rPr>
        <w:t>.</w:t>
      </w:r>
    </w:p>
    <w:tbl>
      <w:tblPr>
        <w:tblStyle w:val="Srednjareetka3-Isticanje6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5529"/>
        <w:gridCol w:w="1842"/>
      </w:tblGrid>
      <w:tr w:rsidR="000C7D17" w:rsidRPr="005A5F22" w14:paraId="2887D8F0" w14:textId="77777777" w:rsidTr="00C22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</w:tcPr>
          <w:p w14:paraId="0E7BB9F7" w14:textId="77777777" w:rsidR="004701C9" w:rsidRPr="005A5F22" w:rsidRDefault="004701C9" w:rsidP="00A51484">
            <w:pPr>
              <w:jc w:val="both"/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  <w:t>AOP 125 Konto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B9A03E2" w14:textId="77777777" w:rsidR="004701C9" w:rsidRPr="005A5F22" w:rsidRDefault="004701C9" w:rsidP="00A5148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  <w:t>Prihodi od prodaje robe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93D610" w14:textId="77777777" w:rsidR="004701C9" w:rsidRPr="005A5F22" w:rsidRDefault="00C2260F" w:rsidP="00A5148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  <w:t>13.093.949</w:t>
            </w:r>
            <w:r w:rsidR="00C256C6"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  <w:t xml:space="preserve"> </w:t>
            </w:r>
            <w:r w:rsidR="00B36856"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0C7D17" w:rsidRPr="005A5F22" w14:paraId="6EEF3A2C" w14:textId="77777777" w:rsidTr="00F8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7E9A40B5" w14:textId="77777777" w:rsidR="00B36856" w:rsidRPr="005A5F22" w:rsidRDefault="00B36856" w:rsidP="00A51484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  <w:t>661420000000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5191" w14:textId="77777777" w:rsidR="00B36856" w:rsidRPr="005A5F22" w:rsidRDefault="00B36856" w:rsidP="00A51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197 - PODRUŽNICA TRGOVINA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2494" w14:textId="77777777" w:rsidR="00B36856" w:rsidRPr="005A5F22" w:rsidRDefault="00B36856" w:rsidP="00A514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851 kn</w:t>
            </w:r>
          </w:p>
        </w:tc>
      </w:tr>
      <w:tr w:rsidR="000C7D17" w:rsidRPr="005A5F22" w14:paraId="306F2DE3" w14:textId="77777777" w:rsidTr="00F84D2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6A97A64A" w14:textId="77777777" w:rsidR="00B36856" w:rsidRPr="005A5F22" w:rsidRDefault="00B36856" w:rsidP="00A51484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  <w:t>661420000000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4BE8" w14:textId="77777777" w:rsidR="00B36856" w:rsidRPr="005A5F22" w:rsidRDefault="00B36856" w:rsidP="00A51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198 - TRGOVINA MUKINJE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FA1F" w14:textId="77777777" w:rsidR="00B36856" w:rsidRPr="005A5F22" w:rsidRDefault="00B36856" w:rsidP="00A514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5.249.705 kn</w:t>
            </w:r>
          </w:p>
        </w:tc>
      </w:tr>
      <w:tr w:rsidR="000C7D17" w:rsidRPr="005A5F22" w14:paraId="283C8FEF" w14:textId="77777777" w:rsidTr="00F8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344020E7" w14:textId="77777777" w:rsidR="00B36856" w:rsidRPr="005A5F22" w:rsidRDefault="00B36856" w:rsidP="00A51484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  <w:t>661420000000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1AAF" w14:textId="77777777" w:rsidR="00B36856" w:rsidRPr="005A5F22" w:rsidRDefault="00B36856" w:rsidP="00A51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199 - TRGOVINA HLADOVINA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5A1B" w14:textId="77777777" w:rsidR="00B36856" w:rsidRPr="005A5F22" w:rsidRDefault="00B36856" w:rsidP="00A514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927.873 kn</w:t>
            </w:r>
          </w:p>
        </w:tc>
      </w:tr>
      <w:tr w:rsidR="000C7D17" w:rsidRPr="005A5F22" w14:paraId="07D94038" w14:textId="77777777" w:rsidTr="00F84D2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366A7A4C" w14:textId="77777777" w:rsidR="00B36856" w:rsidRPr="005A5F22" w:rsidRDefault="00B36856" w:rsidP="00A51484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  <w:t>661420000000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9179" w14:textId="77777777" w:rsidR="00B36856" w:rsidRPr="005A5F22" w:rsidRDefault="00B36856" w:rsidP="00A51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201 - SUVENIRNICA JEZERO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9CF5" w14:textId="77777777" w:rsidR="00B36856" w:rsidRPr="005A5F22" w:rsidRDefault="00B36856" w:rsidP="00A514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453.906 kn</w:t>
            </w:r>
          </w:p>
        </w:tc>
      </w:tr>
      <w:tr w:rsidR="000C7D17" w:rsidRPr="005A5F22" w14:paraId="616FBEA5" w14:textId="77777777" w:rsidTr="00F8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34815652" w14:textId="77777777" w:rsidR="00B36856" w:rsidRPr="005A5F22" w:rsidRDefault="00B36856" w:rsidP="00A51484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  <w:t>661420000000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678C" w14:textId="77777777" w:rsidR="00B36856" w:rsidRPr="005A5F22" w:rsidRDefault="00B36856" w:rsidP="00A51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202 - SUVENIRNICA SLAP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44F2" w14:textId="77777777" w:rsidR="00B36856" w:rsidRPr="005A5F22" w:rsidRDefault="00B36856" w:rsidP="00A514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1.494.274 kn</w:t>
            </w:r>
          </w:p>
        </w:tc>
      </w:tr>
      <w:tr w:rsidR="000C7D17" w:rsidRPr="005A5F22" w14:paraId="406CAD2C" w14:textId="77777777" w:rsidTr="00F84D2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16F1ABC4" w14:textId="77777777" w:rsidR="00B36856" w:rsidRPr="005A5F22" w:rsidRDefault="00B36856" w:rsidP="00A51484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  <w:t>661420000000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404A" w14:textId="77777777" w:rsidR="00B36856" w:rsidRPr="005A5F22" w:rsidRDefault="00B36856" w:rsidP="00A51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203 - SUVENIRNICA KOZJAČKA DRAGA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38AA" w14:textId="77777777" w:rsidR="00B36856" w:rsidRPr="005A5F22" w:rsidRDefault="00B36856" w:rsidP="00A514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988.968 kn</w:t>
            </w:r>
          </w:p>
        </w:tc>
      </w:tr>
      <w:tr w:rsidR="000C7D17" w:rsidRPr="005A5F22" w14:paraId="14E8A05C" w14:textId="77777777" w:rsidTr="00F8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243C3B8A" w14:textId="77777777" w:rsidR="00B36856" w:rsidRPr="005A5F22" w:rsidRDefault="00B36856" w:rsidP="00A51484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  <w:t>661420000000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4ECB5" w14:textId="77777777" w:rsidR="00B36856" w:rsidRPr="005A5F22" w:rsidRDefault="00B36856" w:rsidP="00A51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205 - TRGOVINA GRABOVAC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B1D8" w14:textId="77777777" w:rsidR="00B36856" w:rsidRPr="005A5F22" w:rsidRDefault="00B36856" w:rsidP="00A514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3.024.329 kn</w:t>
            </w:r>
          </w:p>
        </w:tc>
      </w:tr>
      <w:tr w:rsidR="000C7D17" w:rsidRPr="005A5F22" w14:paraId="51FBA17A" w14:textId="77777777" w:rsidTr="00F84D2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3B5CAAAF" w14:textId="77777777" w:rsidR="00B36856" w:rsidRPr="005A5F22" w:rsidRDefault="00B36856" w:rsidP="00A51484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  <w:t>661420000000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DD6E" w14:textId="77777777" w:rsidR="00B36856" w:rsidRPr="005A5F22" w:rsidRDefault="00B36856" w:rsidP="00A51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207 - TRGOVINA BORJE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7A758" w14:textId="77777777" w:rsidR="00B36856" w:rsidRPr="005A5F22" w:rsidRDefault="00B36856" w:rsidP="00A514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9.064 kn</w:t>
            </w:r>
          </w:p>
        </w:tc>
      </w:tr>
      <w:tr w:rsidR="000C7D17" w:rsidRPr="005A5F22" w14:paraId="0FD9277F" w14:textId="77777777" w:rsidTr="00F8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3D6E9C3D" w14:textId="77777777" w:rsidR="00B36856" w:rsidRPr="005A5F22" w:rsidRDefault="00B36856" w:rsidP="00A51484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  <w:t>661420000000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9E9C" w14:textId="77777777" w:rsidR="00B36856" w:rsidRPr="005A5F22" w:rsidRDefault="00B36856" w:rsidP="00A51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249 - SLADOLED KOZJAČKA DRAGA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A753" w14:textId="77777777" w:rsidR="00B36856" w:rsidRPr="005A5F22" w:rsidRDefault="00B36856" w:rsidP="00A514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443.530 kn</w:t>
            </w:r>
          </w:p>
        </w:tc>
      </w:tr>
      <w:tr w:rsidR="000C7D17" w:rsidRPr="005A5F22" w14:paraId="4089DAF9" w14:textId="77777777" w:rsidTr="00F84D2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18CCEEDB" w14:textId="77777777" w:rsidR="00B36856" w:rsidRPr="005A5F22" w:rsidRDefault="00B36856" w:rsidP="00A51484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  <w:t>661420000000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4187C" w14:textId="77777777" w:rsidR="00B36856" w:rsidRPr="005A5F22" w:rsidRDefault="00B36856" w:rsidP="00A51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250 - SLADOLED KUPALIŠTE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071E" w14:textId="77777777" w:rsidR="00B36856" w:rsidRPr="005A5F22" w:rsidRDefault="00B36856" w:rsidP="00A514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275.359 kn</w:t>
            </w:r>
          </w:p>
        </w:tc>
      </w:tr>
      <w:tr w:rsidR="000C7D17" w:rsidRPr="005A5F22" w14:paraId="5225D8D3" w14:textId="77777777" w:rsidTr="00F8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03A24A78" w14:textId="77777777" w:rsidR="00B36856" w:rsidRPr="005A5F22" w:rsidRDefault="00B36856" w:rsidP="00A51484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  <w:t>661420000000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F8011" w14:textId="77777777" w:rsidR="00B36856" w:rsidRPr="005A5F22" w:rsidRDefault="00B36856" w:rsidP="00A51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251 - SLAP - VANJSKA PRODAJA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AE91" w14:textId="77777777" w:rsidR="00B36856" w:rsidRPr="005A5F22" w:rsidRDefault="00B36856" w:rsidP="00A514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53.186 kn</w:t>
            </w:r>
          </w:p>
        </w:tc>
      </w:tr>
      <w:tr w:rsidR="000C7D17" w:rsidRPr="005A5F22" w14:paraId="4A2A6FF1" w14:textId="77777777" w:rsidTr="00F84D2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10FC02ED" w14:textId="77777777" w:rsidR="00B36856" w:rsidRPr="005A5F22" w:rsidRDefault="00B36856" w:rsidP="00A51484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  <w:t>661420000000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903A2" w14:textId="77777777" w:rsidR="00B36856" w:rsidRPr="005A5F22" w:rsidRDefault="00B36856" w:rsidP="00A51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252 - Ulaz Flora info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26E9" w14:textId="77777777" w:rsidR="00B36856" w:rsidRPr="005A5F22" w:rsidRDefault="00B36856" w:rsidP="00A514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49.352 kn</w:t>
            </w:r>
          </w:p>
        </w:tc>
      </w:tr>
      <w:tr w:rsidR="000C7D17" w:rsidRPr="005A5F22" w14:paraId="0BE1F4D4" w14:textId="77777777" w:rsidTr="00F8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59154C56" w14:textId="77777777" w:rsidR="00B36856" w:rsidRPr="005A5F22" w:rsidRDefault="00B36856" w:rsidP="00A51484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  <w:t>661420000000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E6CA4" w14:textId="77777777" w:rsidR="00B36856" w:rsidRPr="005A5F22" w:rsidRDefault="00B36856" w:rsidP="00A51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253 - Ulaz I info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8A8C" w14:textId="77777777" w:rsidR="00B36856" w:rsidRPr="005A5F22" w:rsidRDefault="00B36856" w:rsidP="00A514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111.832 kn</w:t>
            </w:r>
          </w:p>
        </w:tc>
      </w:tr>
      <w:tr w:rsidR="000C7D17" w:rsidRPr="005A5F22" w14:paraId="103BB39D" w14:textId="77777777" w:rsidTr="00F84D2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767A25EE" w14:textId="77777777" w:rsidR="00B36856" w:rsidRPr="005A5F22" w:rsidRDefault="00B36856" w:rsidP="00A51484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  <w:t>661420000000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E0F26" w14:textId="77777777" w:rsidR="00B36856" w:rsidRPr="005A5F22" w:rsidRDefault="00B36856" w:rsidP="00A51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58 - CAFFE BAR 'RAPAJINKA'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1008" w14:textId="77777777" w:rsidR="00B36856" w:rsidRPr="005A5F22" w:rsidRDefault="00B36856" w:rsidP="00A514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3.128 kn</w:t>
            </w:r>
          </w:p>
        </w:tc>
      </w:tr>
      <w:tr w:rsidR="000C7D17" w:rsidRPr="005A5F22" w14:paraId="3EAD9056" w14:textId="77777777" w:rsidTr="00F8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5D66440F" w14:textId="77777777" w:rsidR="00B36856" w:rsidRPr="005A5F22" w:rsidRDefault="00B36856" w:rsidP="00A51484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  <w:t>661420100000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DD75E" w14:textId="77777777" w:rsidR="00B36856" w:rsidRPr="005A5F22" w:rsidRDefault="00B36856" w:rsidP="00A51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65 - BUFFET 'LABUDOVAC' - ŠANK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0020" w14:textId="77777777" w:rsidR="00B36856" w:rsidRPr="005A5F22" w:rsidRDefault="00B36856" w:rsidP="00A514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8.592 kn</w:t>
            </w:r>
          </w:p>
        </w:tc>
      </w:tr>
    </w:tbl>
    <w:p w14:paraId="2386FC60" w14:textId="77777777" w:rsidR="00C2260F" w:rsidRPr="005A5F22" w:rsidRDefault="00C2260F" w:rsidP="0035000A">
      <w:pPr>
        <w:spacing w:after="200" w:line="240" w:lineRule="auto"/>
        <w:ind w:firstLine="708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0C8CAD25" w14:textId="77777777" w:rsidR="00A70250" w:rsidRPr="005A5F22" w:rsidRDefault="006474B8" w:rsidP="00E37B3A">
      <w:pPr>
        <w:spacing w:after="200" w:line="276" w:lineRule="auto"/>
        <w:ind w:firstLine="708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AOP 12</w:t>
      </w:r>
      <w:r w:rsidR="002C35BD"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6</w:t>
      </w: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 xml:space="preserve"> Prihodi od pruženih usluga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651680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32.853.64</w:t>
      </w:r>
      <w:r w:rsidR="0018117B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2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kn. bilježe </w:t>
      </w:r>
      <w:r w:rsidR="00651680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pad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 od </w:t>
      </w:r>
      <w:r w:rsidR="00651680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76,34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% u odnosu na poslovnu 201</w:t>
      </w:r>
      <w:r w:rsidR="00651680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9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. godinu. </w:t>
      </w:r>
      <w:r w:rsidR="00651680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Ovi negativni poslovni rezultati </w:t>
      </w:r>
      <w:r w:rsidR="0065168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uslijedili su radi pandemije svijetskih razmjera izazvane</w:t>
      </w:r>
      <w:r w:rsidR="00CE4D0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virusom COVID 19. Naime turi</w:t>
      </w:r>
      <w:r w:rsidR="0065168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zam je jedna od najpogođenijih ekonomija svijeta. Tako da sve pozicije prihoda od pruženih usluga bilježe</w:t>
      </w:r>
      <w:r w:rsidR="001358E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65168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ogroman pad u odnosu na 2019 godinu, jedino prihod od najma poslovnih prostora bilježi porast od 20,18% te prihod od stambenog prostora 27,09 %.- poras</w:t>
      </w:r>
      <w:r w:rsidR="005428CB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t</w:t>
      </w:r>
      <w:r w:rsidR="0065168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cij</w:t>
      </w:r>
      <w:r w:rsidR="007E27C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e</w:t>
      </w:r>
      <w:r w:rsidR="0065168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ne</w:t>
      </w:r>
      <w:r w:rsidR="000C3BF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.</w:t>
      </w:r>
      <w:r w:rsidR="00CE4D09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Isti</w:t>
      </w:r>
      <w:r w:rsidR="00943F15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u </w:t>
      </w:r>
      <w:r w:rsidR="00651680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odnosu na plan bilježi rast od 22,32%. Naime radi lošeg poslovanj</w:t>
      </w:r>
      <w:r w:rsidR="00943F15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a</w:t>
      </w:r>
      <w:r w:rsidR="00651680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ustanova je </w:t>
      </w:r>
      <w:r w:rsidR="00E35F23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na </w:t>
      </w:r>
      <w:r w:rsidR="007E27CF" w:rsidRPr="007E27CF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pozicijama</w:t>
      </w:r>
      <w:r w:rsidR="00E35F23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smještaja, hrane i ostalih usluga u hotelu planirala manji prihod. </w:t>
      </w:r>
      <w:r w:rsidR="00944EBC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Prihod na ovim pozicijam porastao je kroz promotivne tjedne – kad je cijana ulaznica smanjena a prihod od smještaja i hrane porastao.</w:t>
      </w:r>
      <w:r w:rsidR="00943F15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E35F23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Na </w:t>
      </w:r>
      <w:r w:rsidR="00944EBC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ovoj poziciji </w:t>
      </w:r>
      <w:r w:rsidR="00E35F23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prihod je veći </w:t>
      </w:r>
      <w:r w:rsidR="00E35F23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lastRenderedPageBreak/>
        <w:t>za 5.994.342kn</w:t>
      </w:r>
      <w:r w:rsidR="00944EBC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u odnosu na plan.</w:t>
      </w:r>
      <w:r w:rsidR="00E84A3F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Struktura </w:t>
      </w:r>
      <w:r w:rsidR="00A33EBC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prihoda od pruženih usluga </w:t>
      </w:r>
      <w:r w:rsidR="005428CB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je prikazana u slijedećoj tabeli</w:t>
      </w:r>
      <w:r w:rsidR="00C2260F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</w:t>
      </w:r>
      <w:r w:rsidR="00E37B3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E37B3A" w:rsidRPr="00E37B3A">
        <w:rPr>
          <w:rFonts w:ascii="Calibri" w:eastAsia="Times New Roman" w:hAnsi="Calibri" w:cs="Times New Roman"/>
          <w:i/>
          <w:noProof/>
          <w:color w:val="7F7F7F" w:themeColor="text1" w:themeTint="80"/>
          <w:sz w:val="24"/>
          <w:szCs w:val="24"/>
          <w:lang w:eastAsia="hr-HR"/>
        </w:rPr>
        <w:t>(poslije predaje EV prosinac 2020. godine korigirano knjiženje 600 kn prihoda</w:t>
      </w:r>
      <w:r w:rsidR="00257357">
        <w:rPr>
          <w:rFonts w:ascii="Calibri" w:eastAsia="Times New Roman" w:hAnsi="Calibri" w:cs="Times New Roman"/>
          <w:i/>
          <w:noProof/>
          <w:color w:val="7F7F7F" w:themeColor="text1" w:themeTint="80"/>
          <w:sz w:val="24"/>
          <w:szCs w:val="24"/>
          <w:lang w:eastAsia="hr-HR"/>
        </w:rPr>
        <w:t>. M</w:t>
      </w:r>
      <w:r w:rsidR="00E37B3A" w:rsidRPr="00E37B3A">
        <w:rPr>
          <w:rFonts w:ascii="Calibri" w:eastAsia="Times New Roman" w:hAnsi="Calibri" w:cs="Times New Roman"/>
          <w:i/>
          <w:noProof/>
          <w:color w:val="7F7F7F" w:themeColor="text1" w:themeTint="80"/>
          <w:sz w:val="24"/>
          <w:szCs w:val="24"/>
          <w:lang w:eastAsia="hr-HR"/>
        </w:rPr>
        <w:t>olim</w:t>
      </w:r>
      <w:r w:rsidR="00257357">
        <w:rPr>
          <w:rFonts w:ascii="Calibri" w:eastAsia="Times New Roman" w:hAnsi="Calibri" w:cs="Times New Roman"/>
          <w:i/>
          <w:noProof/>
          <w:color w:val="7F7F7F" w:themeColor="text1" w:themeTint="80"/>
          <w:sz w:val="24"/>
          <w:szCs w:val="24"/>
          <w:lang w:eastAsia="hr-HR"/>
        </w:rPr>
        <w:t>o</w:t>
      </w:r>
      <w:r w:rsidR="00E37B3A" w:rsidRPr="00E37B3A">
        <w:rPr>
          <w:rFonts w:ascii="Calibri" w:eastAsia="Times New Roman" w:hAnsi="Calibri" w:cs="Times New Roman"/>
          <w:i/>
          <w:noProof/>
          <w:color w:val="7F7F7F" w:themeColor="text1" w:themeTint="80"/>
          <w:sz w:val="24"/>
          <w:szCs w:val="24"/>
          <w:lang w:eastAsia="hr-HR"/>
        </w:rPr>
        <w:t xml:space="preserve"> da nam omogućite korekciju EV obrasca 2020.)</w:t>
      </w:r>
      <w:r w:rsidR="00E37B3A" w:rsidRPr="00E37B3A">
        <w:rPr>
          <w:rFonts w:ascii="Calibri" w:eastAsia="Times New Roman" w:hAnsi="Calibri" w:cs="Times New Roman"/>
          <w:noProof/>
          <w:color w:val="7F7F7F" w:themeColor="text1" w:themeTint="80"/>
          <w:sz w:val="24"/>
          <w:szCs w:val="24"/>
          <w:lang w:eastAsia="hr-HR"/>
        </w:rPr>
        <w:t xml:space="preserve"> </w:t>
      </w:r>
    </w:p>
    <w:tbl>
      <w:tblPr>
        <w:tblStyle w:val="Tamnatablicareetke5-isticanje6"/>
        <w:tblpPr w:leftFromText="180" w:rightFromText="180" w:vertAnchor="text" w:horzAnchor="margin" w:tblpY="184"/>
        <w:tblW w:w="5000" w:type="pct"/>
        <w:tblLook w:val="04A0" w:firstRow="1" w:lastRow="0" w:firstColumn="1" w:lastColumn="0" w:noHBand="0" w:noVBand="1"/>
      </w:tblPr>
      <w:tblGrid>
        <w:gridCol w:w="1774"/>
        <w:gridCol w:w="5305"/>
        <w:gridCol w:w="2267"/>
      </w:tblGrid>
      <w:tr w:rsidR="000C7D17" w:rsidRPr="005A5F22" w14:paraId="17303550" w14:textId="77777777" w:rsidTr="0023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8D08D" w:themeFill="accent6" w:themeFillTint="99"/>
            <w:noWrap/>
            <w:hideMark/>
          </w:tcPr>
          <w:p w14:paraId="0BDB15BF" w14:textId="77777777" w:rsidR="00E7372A" w:rsidRPr="005A5F22" w:rsidRDefault="00E7372A" w:rsidP="0023724A">
            <w:pPr>
              <w:jc w:val="both"/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  <w:t xml:space="preserve">AOP 126 </w:t>
            </w:r>
          </w:p>
        </w:tc>
        <w:tc>
          <w:tcPr>
            <w:tcW w:w="2838" w:type="pct"/>
            <w:tcBorders>
              <w:bottom w:val="single" w:sz="4" w:space="0" w:color="auto"/>
            </w:tcBorders>
            <w:shd w:val="clear" w:color="auto" w:fill="A8D08D" w:themeFill="accent6" w:themeFillTint="99"/>
            <w:hideMark/>
          </w:tcPr>
          <w:p w14:paraId="6EDE07CA" w14:textId="77777777" w:rsidR="00E7372A" w:rsidRPr="005A5F22" w:rsidRDefault="00E7372A" w:rsidP="002372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  <w:t xml:space="preserve">Prihodi od pruženih usluga </w:t>
            </w:r>
          </w:p>
        </w:tc>
        <w:tc>
          <w:tcPr>
            <w:tcW w:w="1213" w:type="pct"/>
            <w:tcBorders>
              <w:bottom w:val="single" w:sz="4" w:space="0" w:color="auto"/>
            </w:tcBorders>
            <w:shd w:val="clear" w:color="auto" w:fill="A8D08D" w:themeFill="accent6" w:themeFillTint="99"/>
            <w:noWrap/>
          </w:tcPr>
          <w:p w14:paraId="56DDD48E" w14:textId="77777777" w:rsidR="00E7372A" w:rsidRPr="005A5F22" w:rsidRDefault="00E7372A" w:rsidP="002372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  <w:t>32.853.642 kn</w:t>
            </w:r>
          </w:p>
        </w:tc>
      </w:tr>
      <w:tr w:rsidR="000C7D17" w:rsidRPr="005A5F22" w14:paraId="070411EB" w14:textId="77777777" w:rsidTr="0023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tcBorders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2F79FCDB" w14:textId="77777777" w:rsidR="00E7372A" w:rsidRPr="005A5F22" w:rsidRDefault="00E7372A" w:rsidP="0023724A">
            <w:pPr>
              <w:jc w:val="both"/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1946" w14:textId="77777777" w:rsidR="00E7372A" w:rsidRPr="005A5F22" w:rsidRDefault="00E7372A" w:rsidP="0023724A">
            <w:pPr>
              <w:tabs>
                <w:tab w:val="left" w:pos="4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            Smještaj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489B8" w14:textId="77777777" w:rsidR="00E7372A" w:rsidRPr="005A5F22" w:rsidRDefault="00E7372A" w:rsidP="002372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8.406.885 kn</w:t>
            </w:r>
          </w:p>
        </w:tc>
      </w:tr>
      <w:tr w:rsidR="000C7D17" w:rsidRPr="005A5F22" w14:paraId="05B9931E" w14:textId="77777777" w:rsidTr="002372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tcBorders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42300F15" w14:textId="77777777" w:rsidR="00E7372A" w:rsidRPr="005A5F22" w:rsidRDefault="00E7372A" w:rsidP="0023724A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F60A3" w14:textId="77777777" w:rsidR="00E7372A" w:rsidRPr="005A5F22" w:rsidRDefault="00E7372A" w:rsidP="0023724A">
            <w:pPr>
              <w:tabs>
                <w:tab w:val="left" w:pos="4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            Kamp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B160B" w14:textId="77777777" w:rsidR="00E7372A" w:rsidRPr="005A5F22" w:rsidRDefault="00E7372A" w:rsidP="002372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289.525 kn</w:t>
            </w:r>
          </w:p>
        </w:tc>
      </w:tr>
      <w:tr w:rsidR="000C7D17" w:rsidRPr="005A5F22" w14:paraId="01E06169" w14:textId="77777777" w:rsidTr="0023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tcBorders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3B4DA7C3" w14:textId="77777777" w:rsidR="00E7372A" w:rsidRPr="005A5F22" w:rsidRDefault="00E7372A" w:rsidP="0023724A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9B0B8" w14:textId="77777777" w:rsidR="00E7372A" w:rsidRPr="005A5F22" w:rsidRDefault="00E7372A" w:rsidP="0023724A">
            <w:pPr>
              <w:tabs>
                <w:tab w:val="left" w:pos="4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            Hrana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D4442" w14:textId="77777777" w:rsidR="00E7372A" w:rsidRPr="005A5F22" w:rsidRDefault="00E7372A" w:rsidP="002372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11.864.115 kn</w:t>
            </w:r>
          </w:p>
        </w:tc>
      </w:tr>
      <w:tr w:rsidR="000C7D17" w:rsidRPr="005A5F22" w14:paraId="08D68BD1" w14:textId="77777777" w:rsidTr="002372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tcBorders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1805ACEC" w14:textId="77777777" w:rsidR="00E7372A" w:rsidRPr="005A5F22" w:rsidRDefault="00E7372A" w:rsidP="0023724A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7A0EC" w14:textId="77777777" w:rsidR="00E7372A" w:rsidRPr="005A5F22" w:rsidRDefault="00E7372A" w:rsidP="0023724A">
            <w:pPr>
              <w:tabs>
                <w:tab w:val="left" w:pos="4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            Piće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53749" w14:textId="77777777" w:rsidR="00E7372A" w:rsidRPr="005A5F22" w:rsidRDefault="00E7372A" w:rsidP="002372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5.530.105 kn</w:t>
            </w:r>
          </w:p>
        </w:tc>
      </w:tr>
      <w:tr w:rsidR="000C7D17" w:rsidRPr="005A5F22" w14:paraId="7745D5A2" w14:textId="77777777" w:rsidTr="0023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tcBorders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29BE8F6B" w14:textId="77777777" w:rsidR="00E7372A" w:rsidRPr="005A5F22" w:rsidRDefault="00E7372A" w:rsidP="0023724A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0CD95" w14:textId="77777777" w:rsidR="00E7372A" w:rsidRPr="005A5F22" w:rsidRDefault="00E7372A" w:rsidP="0023724A">
            <w:pPr>
              <w:tabs>
                <w:tab w:val="left" w:pos="4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            Vođenje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B96D2" w14:textId="77777777" w:rsidR="00E7372A" w:rsidRPr="005A5F22" w:rsidRDefault="00E7372A" w:rsidP="002372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9.361 kn</w:t>
            </w:r>
          </w:p>
        </w:tc>
      </w:tr>
      <w:tr w:rsidR="000C7D17" w:rsidRPr="005A5F22" w14:paraId="49115225" w14:textId="77777777" w:rsidTr="002372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tcBorders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4D219A31" w14:textId="77777777" w:rsidR="00E7372A" w:rsidRPr="005A5F22" w:rsidRDefault="00E7372A" w:rsidP="0023724A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2AD6" w14:textId="77777777" w:rsidR="00E7372A" w:rsidRPr="005A5F22" w:rsidRDefault="00E7372A" w:rsidP="0023724A">
            <w:pPr>
              <w:tabs>
                <w:tab w:val="left" w:pos="4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            Mjenjačka provizija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90FD6" w14:textId="77777777" w:rsidR="00E7372A" w:rsidRPr="005A5F22" w:rsidRDefault="00E7372A" w:rsidP="002372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26.440 kn</w:t>
            </w:r>
          </w:p>
        </w:tc>
      </w:tr>
      <w:tr w:rsidR="000C7D17" w:rsidRPr="005A5F22" w14:paraId="0D64D23E" w14:textId="77777777" w:rsidTr="0023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tcBorders>
              <w:right w:val="single" w:sz="4" w:space="0" w:color="auto"/>
            </w:tcBorders>
            <w:shd w:val="clear" w:color="auto" w:fill="A8D08D" w:themeFill="accent6" w:themeFillTint="99"/>
            <w:noWrap/>
          </w:tcPr>
          <w:p w14:paraId="38892145" w14:textId="77777777" w:rsidR="00E7372A" w:rsidRPr="005A5F22" w:rsidRDefault="00E7372A" w:rsidP="0023724A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2702" w14:textId="77777777" w:rsidR="00E7372A" w:rsidRPr="005A5F22" w:rsidRDefault="00E7372A" w:rsidP="0023724A">
            <w:pPr>
              <w:tabs>
                <w:tab w:val="left" w:pos="4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            Ostali prihodi u hotelu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B7ADA" w14:textId="77777777" w:rsidR="00E7372A" w:rsidRPr="005A5F22" w:rsidRDefault="00E7372A" w:rsidP="002372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48.178 kn</w:t>
            </w:r>
          </w:p>
        </w:tc>
      </w:tr>
      <w:tr w:rsidR="000C7D17" w:rsidRPr="005A5F22" w14:paraId="3799844D" w14:textId="77777777" w:rsidTr="002372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tcBorders>
              <w:right w:val="single" w:sz="4" w:space="0" w:color="auto"/>
            </w:tcBorders>
            <w:shd w:val="clear" w:color="auto" w:fill="A8D08D" w:themeFill="accent6" w:themeFillTint="99"/>
            <w:noWrap/>
          </w:tcPr>
          <w:p w14:paraId="6FE24E37" w14:textId="77777777" w:rsidR="00E7372A" w:rsidRPr="005A5F22" w:rsidRDefault="00E7372A" w:rsidP="0023724A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8EF0" w14:textId="77777777" w:rsidR="00E7372A" w:rsidRPr="005A5F22" w:rsidRDefault="00E7372A" w:rsidP="0023724A">
            <w:pPr>
              <w:tabs>
                <w:tab w:val="left" w:pos="4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            Parking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B69E0" w14:textId="77777777" w:rsidR="00E7372A" w:rsidRPr="005A5F22" w:rsidRDefault="00E7372A" w:rsidP="002372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4.761.806 kn</w:t>
            </w:r>
          </w:p>
        </w:tc>
      </w:tr>
      <w:tr w:rsidR="000C7D17" w:rsidRPr="005A5F22" w14:paraId="7A3368ED" w14:textId="77777777" w:rsidTr="0023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tcBorders>
              <w:right w:val="single" w:sz="4" w:space="0" w:color="auto"/>
            </w:tcBorders>
            <w:shd w:val="clear" w:color="auto" w:fill="A8D08D" w:themeFill="accent6" w:themeFillTint="99"/>
            <w:noWrap/>
          </w:tcPr>
          <w:p w14:paraId="17755438" w14:textId="77777777" w:rsidR="00E7372A" w:rsidRPr="005A5F22" w:rsidRDefault="00E7372A" w:rsidP="0023724A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9E72" w14:textId="77777777" w:rsidR="00E7372A" w:rsidRPr="005A5F22" w:rsidRDefault="00E7372A" w:rsidP="0023724A">
            <w:pPr>
              <w:tabs>
                <w:tab w:val="left" w:pos="4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            Sport i animacija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7346F" w14:textId="77777777" w:rsidR="00E7372A" w:rsidRPr="005A5F22" w:rsidRDefault="00E7372A" w:rsidP="002372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253.675 kn</w:t>
            </w:r>
          </w:p>
        </w:tc>
      </w:tr>
      <w:tr w:rsidR="000C7D17" w:rsidRPr="005A5F22" w14:paraId="0FFF8F0E" w14:textId="77777777" w:rsidTr="002372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tcBorders>
              <w:right w:val="single" w:sz="4" w:space="0" w:color="auto"/>
            </w:tcBorders>
            <w:shd w:val="clear" w:color="auto" w:fill="A8D08D" w:themeFill="accent6" w:themeFillTint="99"/>
            <w:noWrap/>
          </w:tcPr>
          <w:p w14:paraId="214D4DCD" w14:textId="77777777" w:rsidR="00E7372A" w:rsidRPr="005A5F22" w:rsidRDefault="00E7372A" w:rsidP="0023724A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7522" w14:textId="77777777" w:rsidR="00E7372A" w:rsidRPr="005A5F22" w:rsidRDefault="00E7372A" w:rsidP="0023724A">
            <w:pPr>
              <w:tabs>
                <w:tab w:val="left" w:pos="4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            Najam poslovnog prostora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07404" w14:textId="77777777" w:rsidR="00E7372A" w:rsidRPr="005A5F22" w:rsidRDefault="00E7372A" w:rsidP="002372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549.539 kn</w:t>
            </w:r>
          </w:p>
        </w:tc>
      </w:tr>
      <w:tr w:rsidR="000C7D17" w:rsidRPr="005A5F22" w14:paraId="43A17557" w14:textId="77777777" w:rsidTr="0023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tcBorders>
              <w:right w:val="single" w:sz="4" w:space="0" w:color="auto"/>
            </w:tcBorders>
            <w:shd w:val="clear" w:color="auto" w:fill="A8D08D" w:themeFill="accent6" w:themeFillTint="99"/>
            <w:noWrap/>
          </w:tcPr>
          <w:p w14:paraId="5A1FB824" w14:textId="77777777" w:rsidR="00E7372A" w:rsidRPr="005A5F22" w:rsidRDefault="00E7372A" w:rsidP="0023724A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35CA" w14:textId="77777777" w:rsidR="00E7372A" w:rsidRPr="005A5F22" w:rsidRDefault="00E7372A" w:rsidP="0023724A">
            <w:pPr>
              <w:tabs>
                <w:tab w:val="left" w:pos="4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            Najam stambenog prostora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451C3" w14:textId="77777777" w:rsidR="00E7372A" w:rsidRPr="005A5F22" w:rsidRDefault="00E7372A" w:rsidP="002372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1.055.773 kn</w:t>
            </w:r>
          </w:p>
        </w:tc>
      </w:tr>
      <w:tr w:rsidR="000C7D17" w:rsidRPr="005A5F22" w14:paraId="5B9874D4" w14:textId="77777777" w:rsidTr="002372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tcBorders>
              <w:right w:val="single" w:sz="4" w:space="0" w:color="auto"/>
            </w:tcBorders>
            <w:shd w:val="clear" w:color="auto" w:fill="A8D08D" w:themeFill="accent6" w:themeFillTint="99"/>
            <w:noWrap/>
          </w:tcPr>
          <w:p w14:paraId="241F59BB" w14:textId="77777777" w:rsidR="00E7372A" w:rsidRPr="005A5F22" w:rsidRDefault="00E7372A" w:rsidP="0023724A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2D94" w14:textId="77777777" w:rsidR="00E7372A" w:rsidRPr="005A5F22" w:rsidRDefault="00E7372A" w:rsidP="0023724A">
            <w:pPr>
              <w:tabs>
                <w:tab w:val="left" w:pos="4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            Ostali prihodi od pruženih usluga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B6E04" w14:textId="77777777" w:rsidR="00E7372A" w:rsidRPr="005A5F22" w:rsidRDefault="00E7372A" w:rsidP="002372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58.240 kn</w:t>
            </w:r>
          </w:p>
        </w:tc>
      </w:tr>
    </w:tbl>
    <w:p w14:paraId="02C6E015" w14:textId="77777777" w:rsidR="005F6C17" w:rsidRPr="005A5F22" w:rsidRDefault="005F6C17" w:rsidP="000F40F9">
      <w:pPr>
        <w:spacing w:after="0" w:line="240" w:lineRule="auto"/>
        <w:jc w:val="both"/>
        <w:rPr>
          <w:rFonts w:ascii="Calibri" w:eastAsia="Times New Roman" w:hAnsi="Calibri" w:cs="Times New Roman"/>
          <w:bCs/>
          <w:noProof/>
          <w:sz w:val="24"/>
          <w:szCs w:val="20"/>
          <w:lang w:eastAsia="hr-HR"/>
        </w:rPr>
      </w:pPr>
    </w:p>
    <w:p w14:paraId="228F2ACC" w14:textId="77777777" w:rsidR="006B6DA3" w:rsidRDefault="006B6DA3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U tabeli </w:t>
      </w:r>
      <w:r w:rsidR="00A70250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u nastavku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je prikazan </w:t>
      </w:r>
      <w:r w:rsidR="00A70250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količinski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broj</w:t>
      </w:r>
      <w:r w:rsidR="00A70250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noćenja u hotelima i kampovima sa indeksima i postotcima odstupanja u odnosu na prethodnu poslovnu godinu i u odnosu na plan.</w:t>
      </w:r>
      <w:r w:rsidR="005F6C17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Napominjem</w:t>
      </w:r>
      <w:r w:rsidR="00C42674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o</w:t>
      </w:r>
      <w:r w:rsidR="005F6C17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da su nam tri hotela i autokamp </w:t>
      </w:r>
      <w:r w:rsidR="00C42674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„</w:t>
      </w:r>
      <w:r w:rsidR="005F6C17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Borje</w:t>
      </w:r>
      <w:r w:rsidR="00C42674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“</w:t>
      </w:r>
      <w:r w:rsidR="005F6C17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bili zatvoreni cijelu poslovnu 2020</w:t>
      </w:r>
      <w:r w:rsidR="00CE4D09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. godinu</w:t>
      </w:r>
      <w:r w:rsidR="005F6C17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radi pandemije izazvane virusom Covid 19.</w:t>
      </w:r>
    </w:p>
    <w:p w14:paraId="69698B2F" w14:textId="77777777" w:rsidR="005A5F22" w:rsidRPr="005A5F22" w:rsidRDefault="005A5F22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tbl>
      <w:tblPr>
        <w:tblStyle w:val="Srednjareetka3-Isticanje6"/>
        <w:tblW w:w="9332" w:type="dxa"/>
        <w:tblLook w:val="04A0" w:firstRow="1" w:lastRow="0" w:firstColumn="1" w:lastColumn="0" w:noHBand="0" w:noVBand="1"/>
      </w:tblPr>
      <w:tblGrid>
        <w:gridCol w:w="1949"/>
        <w:gridCol w:w="1204"/>
        <w:gridCol w:w="1125"/>
        <w:gridCol w:w="1204"/>
        <w:gridCol w:w="960"/>
        <w:gridCol w:w="972"/>
        <w:gridCol w:w="960"/>
        <w:gridCol w:w="972"/>
      </w:tblGrid>
      <w:tr w:rsidR="000C7D17" w:rsidRPr="005A5F22" w14:paraId="37A374D0" w14:textId="77777777" w:rsidTr="00F84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8D08D" w:themeFill="accent6" w:themeFillTint="99"/>
            <w:noWrap/>
            <w:vAlign w:val="center"/>
            <w:hideMark/>
          </w:tcPr>
          <w:p w14:paraId="110D67F6" w14:textId="77777777" w:rsidR="00FB74AD" w:rsidRPr="005A5F22" w:rsidRDefault="00FB74AD" w:rsidP="006B6DA3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8D08D" w:themeFill="accent6" w:themeFillTint="99"/>
            <w:noWrap/>
            <w:vAlign w:val="center"/>
            <w:hideMark/>
          </w:tcPr>
          <w:p w14:paraId="4A5A12B2" w14:textId="77777777" w:rsidR="00FB74AD" w:rsidRPr="005A5F22" w:rsidRDefault="00FB74AD" w:rsidP="006B6D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BROJ  NOĆENJA</w:t>
            </w:r>
          </w:p>
        </w:tc>
        <w:tc>
          <w:tcPr>
            <w:tcW w:w="1958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8D08D" w:themeFill="accent6" w:themeFillTint="99"/>
            <w:noWrap/>
            <w:vAlign w:val="center"/>
            <w:hideMark/>
          </w:tcPr>
          <w:p w14:paraId="7C8C17B1" w14:textId="77777777" w:rsidR="00FB74AD" w:rsidRPr="005A5F22" w:rsidRDefault="00FB74AD" w:rsidP="006B6D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1958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8D08D" w:themeFill="accent6" w:themeFillTint="99"/>
            <w:noWrap/>
            <w:vAlign w:val="center"/>
            <w:hideMark/>
          </w:tcPr>
          <w:p w14:paraId="2575EA1F" w14:textId="77777777" w:rsidR="00FB74AD" w:rsidRPr="005A5F22" w:rsidRDefault="00FB74AD" w:rsidP="006B6D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% ODSTUPANJA</w:t>
            </w:r>
          </w:p>
        </w:tc>
      </w:tr>
      <w:tr w:rsidR="000C7D17" w:rsidRPr="005A5F22" w14:paraId="1E6AD068" w14:textId="77777777" w:rsidTr="00F8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8D08D" w:themeFill="accent6" w:themeFillTint="99"/>
            <w:noWrap/>
            <w:vAlign w:val="center"/>
            <w:hideMark/>
          </w:tcPr>
          <w:p w14:paraId="14C52954" w14:textId="77777777" w:rsidR="00FB74AD" w:rsidRPr="005A5F22" w:rsidRDefault="00FB74AD" w:rsidP="006B6DA3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</w:p>
        </w:tc>
        <w:tc>
          <w:tcPr>
            <w:tcW w:w="107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6ACF4638" w14:textId="77777777" w:rsidR="00FB74AD" w:rsidRPr="005A5F22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OSTVARENO</w:t>
            </w:r>
          </w:p>
        </w:tc>
        <w:tc>
          <w:tcPr>
            <w:tcW w:w="114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2CC5AFDB" w14:textId="77777777" w:rsidR="00FB74AD" w:rsidRPr="005A5F22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22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36F83269" w14:textId="77777777" w:rsidR="00FB74AD" w:rsidRPr="005A5F22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OSTVARENO</w:t>
            </w:r>
          </w:p>
        </w:tc>
        <w:tc>
          <w:tcPr>
            <w:tcW w:w="97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6AB2B56B" w14:textId="77777777" w:rsidR="00FB74AD" w:rsidRPr="005A5F22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baza=</w:t>
            </w:r>
            <w:proofErr w:type="spellStart"/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ostv</w:t>
            </w:r>
            <w:proofErr w:type="spellEnd"/>
          </w:p>
        </w:tc>
        <w:tc>
          <w:tcPr>
            <w:tcW w:w="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64E6AA74" w14:textId="77777777" w:rsidR="00FB74AD" w:rsidRPr="005A5F22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baza=plan</w:t>
            </w:r>
          </w:p>
        </w:tc>
        <w:tc>
          <w:tcPr>
            <w:tcW w:w="97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00260327" w14:textId="77777777" w:rsidR="00FB74AD" w:rsidRPr="005A5F22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baza=</w:t>
            </w:r>
            <w:proofErr w:type="spellStart"/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ostv</w:t>
            </w:r>
            <w:proofErr w:type="spellEnd"/>
          </w:p>
        </w:tc>
        <w:tc>
          <w:tcPr>
            <w:tcW w:w="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4D53AEEE" w14:textId="77777777" w:rsidR="00FB74AD" w:rsidRPr="005A5F22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baza=plan</w:t>
            </w:r>
          </w:p>
        </w:tc>
      </w:tr>
      <w:tr w:rsidR="000C7D17" w:rsidRPr="005A5F22" w14:paraId="38201180" w14:textId="77777777" w:rsidTr="00F84D2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8D08D" w:themeFill="accent6" w:themeFillTint="99"/>
            <w:noWrap/>
            <w:vAlign w:val="center"/>
            <w:hideMark/>
          </w:tcPr>
          <w:p w14:paraId="02C9F5E2" w14:textId="77777777" w:rsidR="00FB74AD" w:rsidRPr="005A5F22" w:rsidRDefault="00FB74AD" w:rsidP="006B6DA3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</w:p>
        </w:tc>
        <w:tc>
          <w:tcPr>
            <w:tcW w:w="107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18EA9940" w14:textId="77777777" w:rsidR="00FB74AD" w:rsidRPr="005A5F22" w:rsidRDefault="00A70250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2019</w:t>
            </w:r>
          </w:p>
        </w:tc>
        <w:tc>
          <w:tcPr>
            <w:tcW w:w="114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7B05DDED" w14:textId="77777777" w:rsidR="00FB74AD" w:rsidRPr="005A5F22" w:rsidRDefault="00A70250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122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2B1FCE5A" w14:textId="77777777" w:rsidR="00FB74AD" w:rsidRPr="005A5F22" w:rsidRDefault="00A70250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97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7E3C12E8" w14:textId="77777777" w:rsidR="00FB74AD" w:rsidRPr="005A5F22" w:rsidRDefault="00A70250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2019</w:t>
            </w:r>
          </w:p>
        </w:tc>
        <w:tc>
          <w:tcPr>
            <w:tcW w:w="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61AE41AB" w14:textId="77777777" w:rsidR="00FB74AD" w:rsidRPr="005A5F22" w:rsidRDefault="00FB74AD" w:rsidP="00A70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 </w:t>
            </w:r>
            <w:r w:rsidR="00A70250"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97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751A32D5" w14:textId="77777777" w:rsidR="00FB74AD" w:rsidRPr="005A5F22" w:rsidRDefault="00A70250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2019</w:t>
            </w:r>
          </w:p>
        </w:tc>
        <w:tc>
          <w:tcPr>
            <w:tcW w:w="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091CFCEF" w14:textId="77777777" w:rsidR="00FB74AD" w:rsidRPr="005A5F22" w:rsidRDefault="00FB74AD" w:rsidP="00A70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 </w:t>
            </w:r>
            <w:r w:rsidR="00A70250"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2020</w:t>
            </w:r>
          </w:p>
        </w:tc>
      </w:tr>
      <w:tr w:rsidR="000C7D17" w:rsidRPr="005A5F22" w14:paraId="6F3FC9E1" w14:textId="77777777" w:rsidTr="00F8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uto"/>
              <w:right w:val="single" w:sz="4" w:space="0" w:color="A8D08D" w:themeColor="accent6" w:themeTint="99"/>
            </w:tcBorders>
            <w:shd w:val="clear" w:color="auto" w:fill="A8D08D" w:themeFill="accent6" w:themeFillTint="99"/>
            <w:noWrap/>
            <w:vAlign w:val="center"/>
            <w:hideMark/>
          </w:tcPr>
          <w:p w14:paraId="414C2993" w14:textId="77777777" w:rsidR="00FB74AD" w:rsidRPr="005A5F22" w:rsidRDefault="00FB74AD" w:rsidP="006B6DA3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</w:p>
        </w:tc>
        <w:tc>
          <w:tcPr>
            <w:tcW w:w="107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uto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21E3D095" w14:textId="77777777" w:rsidR="00FB74AD" w:rsidRPr="005A5F22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4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uto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3BC5B859" w14:textId="77777777" w:rsidR="00FB74AD" w:rsidRPr="005A5F22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2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uto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2B3E0E77" w14:textId="77777777" w:rsidR="00FB74AD" w:rsidRPr="005A5F22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7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uto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06BDC6CC" w14:textId="77777777" w:rsidR="00FB74AD" w:rsidRPr="005A5F22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 (3/1)</w:t>
            </w:r>
          </w:p>
        </w:tc>
        <w:tc>
          <w:tcPr>
            <w:tcW w:w="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uto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3980323D" w14:textId="77777777" w:rsidR="00FB74AD" w:rsidRPr="005A5F22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 (3/2)</w:t>
            </w:r>
          </w:p>
        </w:tc>
        <w:tc>
          <w:tcPr>
            <w:tcW w:w="97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uto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0614157F" w14:textId="77777777" w:rsidR="00FB74AD" w:rsidRPr="005A5F22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 (3/1)</w:t>
            </w:r>
          </w:p>
        </w:tc>
        <w:tc>
          <w:tcPr>
            <w:tcW w:w="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uto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4B89599D" w14:textId="77777777" w:rsidR="00FB74AD" w:rsidRPr="005A5F22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 (3/2)</w:t>
            </w:r>
          </w:p>
        </w:tc>
      </w:tr>
      <w:tr w:rsidR="000C7D17" w:rsidRPr="005A5F22" w14:paraId="1939D311" w14:textId="77777777" w:rsidTr="00F84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D30A183" w14:textId="77777777" w:rsidR="00A70250" w:rsidRPr="005A5F22" w:rsidRDefault="00A70250" w:rsidP="0052444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HOTEL "JEZERO"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2AA1" w14:textId="77777777" w:rsidR="00A70250" w:rsidRPr="005A5F22" w:rsidRDefault="00A70250" w:rsidP="00237451">
            <w:pPr>
              <w:tabs>
                <w:tab w:val="left" w:pos="7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87.484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4F10" w14:textId="77777777" w:rsidR="00A70250" w:rsidRPr="005A5F22" w:rsidRDefault="00A70250" w:rsidP="00237451">
            <w:pPr>
              <w:tabs>
                <w:tab w:val="left" w:pos="7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="005D4048"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15.200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D3DC" w14:textId="77777777" w:rsidR="00A70250" w:rsidRPr="005A5F22" w:rsidRDefault="005D4048" w:rsidP="00056AC1">
            <w:pPr>
              <w:tabs>
                <w:tab w:val="left" w:pos="7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16.18</w:t>
            </w:r>
            <w:r w:rsidR="00056AC1"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577F" w14:textId="77777777" w:rsidR="00A70250" w:rsidRPr="005A5F22" w:rsidRDefault="005D4048" w:rsidP="00237451">
            <w:pPr>
              <w:tabs>
                <w:tab w:val="left" w:pos="7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35BEF" w14:textId="77777777" w:rsidR="00A70250" w:rsidRPr="005A5F22" w:rsidRDefault="005D4048" w:rsidP="00237451">
            <w:pPr>
              <w:tabs>
                <w:tab w:val="left" w:pos="7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106,5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AAD87" w14:textId="77777777" w:rsidR="00A70250" w:rsidRPr="005A5F22" w:rsidRDefault="005D4048" w:rsidP="00237451">
            <w:pPr>
              <w:tabs>
                <w:tab w:val="left" w:pos="7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-81,5%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D562" w14:textId="77777777" w:rsidR="00A70250" w:rsidRPr="005A5F22" w:rsidRDefault="005D4048" w:rsidP="00237451">
            <w:pPr>
              <w:tabs>
                <w:tab w:val="left" w:pos="7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6,5%</w:t>
            </w:r>
          </w:p>
        </w:tc>
      </w:tr>
      <w:tr w:rsidR="000C7D17" w:rsidRPr="005A5F22" w14:paraId="3F52B186" w14:textId="77777777" w:rsidTr="00F8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A62EB12" w14:textId="77777777" w:rsidR="00A70250" w:rsidRPr="005A5F22" w:rsidRDefault="00A70250" w:rsidP="0052444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HOTEL "PLITVICE"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FEB6" w14:textId="77777777" w:rsidR="00A70250" w:rsidRPr="005A5F22" w:rsidRDefault="00A70250" w:rsidP="00237451">
            <w:pPr>
              <w:tabs>
                <w:tab w:val="left" w:pos="7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19.182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588C" w14:textId="77777777" w:rsidR="00A70250" w:rsidRPr="005A5F22" w:rsidRDefault="00A70250" w:rsidP="00237451">
            <w:pPr>
              <w:tabs>
                <w:tab w:val="left" w:pos="7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B0D4" w14:textId="77777777" w:rsidR="00A70250" w:rsidRPr="005A5F22" w:rsidRDefault="00A70250" w:rsidP="00237451">
            <w:pPr>
              <w:tabs>
                <w:tab w:val="left" w:pos="7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70D0" w14:textId="77777777" w:rsidR="00A70250" w:rsidRPr="005A5F22" w:rsidRDefault="00A70250" w:rsidP="00237451">
            <w:pPr>
              <w:tabs>
                <w:tab w:val="left" w:pos="7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18D18" w14:textId="77777777" w:rsidR="00A70250" w:rsidRPr="005A5F22" w:rsidRDefault="00A70250" w:rsidP="00237451">
            <w:pPr>
              <w:tabs>
                <w:tab w:val="left" w:pos="7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87AB" w14:textId="77777777" w:rsidR="00A70250" w:rsidRPr="005A5F22" w:rsidRDefault="00A70250" w:rsidP="00237451">
            <w:pPr>
              <w:tabs>
                <w:tab w:val="left" w:pos="7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77C92" w14:textId="77777777" w:rsidR="00A70250" w:rsidRPr="005A5F22" w:rsidRDefault="00A70250" w:rsidP="00237451">
            <w:pPr>
              <w:tabs>
                <w:tab w:val="left" w:pos="7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0C7D17" w:rsidRPr="005A5F22" w14:paraId="2157650D" w14:textId="77777777" w:rsidTr="00F84D2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2713C44" w14:textId="77777777" w:rsidR="00A70250" w:rsidRPr="005A5F22" w:rsidRDefault="00A70250" w:rsidP="0052444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HOTEL "BELLEVUE"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EDB2" w14:textId="77777777" w:rsidR="00A70250" w:rsidRPr="005A5F22" w:rsidRDefault="00A70250" w:rsidP="00237451">
            <w:pPr>
              <w:tabs>
                <w:tab w:val="left" w:pos="7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24.098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9C36" w14:textId="77777777" w:rsidR="00A70250" w:rsidRPr="005A5F22" w:rsidRDefault="00A70250" w:rsidP="00237451">
            <w:pPr>
              <w:tabs>
                <w:tab w:val="left" w:pos="7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D6F3A" w14:textId="77777777" w:rsidR="00A70250" w:rsidRPr="005A5F22" w:rsidRDefault="00A70250" w:rsidP="00237451">
            <w:pPr>
              <w:tabs>
                <w:tab w:val="left" w:pos="7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0D2F7" w14:textId="77777777" w:rsidR="00A70250" w:rsidRPr="005A5F22" w:rsidRDefault="00A70250" w:rsidP="00237451">
            <w:pPr>
              <w:tabs>
                <w:tab w:val="left" w:pos="7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A5833" w14:textId="77777777" w:rsidR="00A70250" w:rsidRPr="005A5F22" w:rsidRDefault="00A70250" w:rsidP="00237451">
            <w:pPr>
              <w:tabs>
                <w:tab w:val="left" w:pos="7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69C8" w14:textId="77777777" w:rsidR="00A70250" w:rsidRPr="005A5F22" w:rsidRDefault="00A70250" w:rsidP="00237451">
            <w:pPr>
              <w:tabs>
                <w:tab w:val="left" w:pos="7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DB8C" w14:textId="77777777" w:rsidR="00A70250" w:rsidRPr="005A5F22" w:rsidRDefault="00A70250" w:rsidP="00237451">
            <w:pPr>
              <w:tabs>
                <w:tab w:val="left" w:pos="7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0C7D17" w:rsidRPr="005A5F22" w14:paraId="0E0E04D2" w14:textId="77777777" w:rsidTr="00F8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0CC67C2" w14:textId="77777777" w:rsidR="00A70250" w:rsidRPr="005A5F22" w:rsidRDefault="00A70250" w:rsidP="0052444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HOTEL "GRABOVAC"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549F" w14:textId="77777777" w:rsidR="00A70250" w:rsidRPr="005A5F22" w:rsidRDefault="00A70250" w:rsidP="00237451">
            <w:pPr>
              <w:tabs>
                <w:tab w:val="left" w:pos="7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9.118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14C1" w14:textId="77777777" w:rsidR="00A70250" w:rsidRPr="005A5F22" w:rsidRDefault="00A70250" w:rsidP="00237451">
            <w:pPr>
              <w:tabs>
                <w:tab w:val="left" w:pos="7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50469" w14:textId="77777777" w:rsidR="00A70250" w:rsidRPr="005A5F22" w:rsidRDefault="00A70250" w:rsidP="00237451">
            <w:pPr>
              <w:tabs>
                <w:tab w:val="left" w:pos="7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6F0E2" w14:textId="77777777" w:rsidR="00A70250" w:rsidRPr="005A5F22" w:rsidRDefault="00A70250" w:rsidP="00237451">
            <w:pPr>
              <w:tabs>
                <w:tab w:val="left" w:pos="7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E58B" w14:textId="77777777" w:rsidR="00A70250" w:rsidRPr="005A5F22" w:rsidRDefault="00A70250" w:rsidP="00237451">
            <w:pPr>
              <w:tabs>
                <w:tab w:val="left" w:pos="7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DE5D" w14:textId="77777777" w:rsidR="00A70250" w:rsidRPr="005A5F22" w:rsidRDefault="00A70250" w:rsidP="00237451">
            <w:pPr>
              <w:tabs>
                <w:tab w:val="left" w:pos="7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45998" w14:textId="77777777" w:rsidR="00A70250" w:rsidRPr="005A5F22" w:rsidRDefault="00A70250" w:rsidP="00237451">
            <w:pPr>
              <w:tabs>
                <w:tab w:val="left" w:pos="7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0C7D17" w:rsidRPr="005A5F22" w14:paraId="2082B818" w14:textId="77777777" w:rsidTr="00F84D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4ADBB5A5" w14:textId="77777777" w:rsidR="00A70250" w:rsidRPr="005A5F22" w:rsidRDefault="00A70250" w:rsidP="0052444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UKUPNO HOTELI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4E1C" w14:textId="77777777" w:rsidR="00A70250" w:rsidRPr="005A5F22" w:rsidRDefault="00A70250" w:rsidP="00237451">
            <w:pPr>
              <w:tabs>
                <w:tab w:val="left" w:pos="7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139.882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9D7" w14:textId="77777777" w:rsidR="00A70250" w:rsidRPr="005A5F22" w:rsidRDefault="00A70250" w:rsidP="00237451">
            <w:pPr>
              <w:tabs>
                <w:tab w:val="left" w:pos="7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="005D4048"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15.200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FF5A4" w14:textId="77777777" w:rsidR="00A70250" w:rsidRPr="005A5F22" w:rsidRDefault="005D4048" w:rsidP="00056AC1">
            <w:pPr>
              <w:tabs>
                <w:tab w:val="left" w:pos="7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16.18</w:t>
            </w:r>
            <w:r w:rsidR="00056AC1"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F4175" w14:textId="77777777" w:rsidR="00A70250" w:rsidRPr="005A5F22" w:rsidRDefault="005D4048" w:rsidP="00237451">
            <w:pPr>
              <w:tabs>
                <w:tab w:val="left" w:pos="7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F1E24" w14:textId="77777777" w:rsidR="00A70250" w:rsidRPr="005A5F22" w:rsidRDefault="005D4048" w:rsidP="00237451">
            <w:pPr>
              <w:tabs>
                <w:tab w:val="left" w:pos="7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106,5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4267F" w14:textId="77777777" w:rsidR="00A70250" w:rsidRPr="005A5F22" w:rsidRDefault="005D4048" w:rsidP="00237451">
            <w:pPr>
              <w:tabs>
                <w:tab w:val="left" w:pos="7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-88,4%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7A54" w14:textId="77777777" w:rsidR="00A70250" w:rsidRPr="005A5F22" w:rsidRDefault="005D4048" w:rsidP="00237451">
            <w:pPr>
              <w:tabs>
                <w:tab w:val="left" w:pos="7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6,5%</w:t>
            </w:r>
          </w:p>
        </w:tc>
      </w:tr>
      <w:tr w:rsidR="000C7D17" w:rsidRPr="005A5F22" w14:paraId="49FC6770" w14:textId="77777777" w:rsidTr="00F8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1DD2BF3" w14:textId="77777777" w:rsidR="00A70250" w:rsidRPr="005A5F22" w:rsidRDefault="00A70250" w:rsidP="0052444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AUTO KAMP "KORANA"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E674" w14:textId="77777777" w:rsidR="00A70250" w:rsidRPr="005A5F22" w:rsidRDefault="00A70250" w:rsidP="00237451">
            <w:pPr>
              <w:tabs>
                <w:tab w:val="left" w:pos="7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77.293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B1C6" w14:textId="77777777" w:rsidR="00A70250" w:rsidRPr="005A5F22" w:rsidRDefault="00A70250" w:rsidP="00237451">
            <w:pPr>
              <w:tabs>
                <w:tab w:val="left" w:pos="7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="005D4048"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15.640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FDA0" w14:textId="77777777" w:rsidR="00A70250" w:rsidRPr="005A5F22" w:rsidRDefault="005D4048" w:rsidP="00237451">
            <w:pPr>
              <w:tabs>
                <w:tab w:val="left" w:pos="7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15.639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2D757" w14:textId="77777777" w:rsidR="00A70250" w:rsidRPr="005A5F22" w:rsidRDefault="005D4048" w:rsidP="00237451">
            <w:pPr>
              <w:tabs>
                <w:tab w:val="left" w:pos="7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F3F4" w14:textId="77777777" w:rsidR="00A70250" w:rsidRPr="005A5F22" w:rsidRDefault="005D4048" w:rsidP="00237451">
            <w:pPr>
              <w:tabs>
                <w:tab w:val="left" w:pos="7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ABF31" w14:textId="77777777" w:rsidR="00A70250" w:rsidRPr="005A5F22" w:rsidRDefault="005D4048" w:rsidP="00237451">
            <w:pPr>
              <w:tabs>
                <w:tab w:val="left" w:pos="7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-79,8%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595B0" w14:textId="77777777" w:rsidR="00A70250" w:rsidRPr="005A5F22" w:rsidRDefault="005D4048" w:rsidP="00237451">
            <w:pPr>
              <w:tabs>
                <w:tab w:val="left" w:pos="7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0,0%</w:t>
            </w:r>
          </w:p>
        </w:tc>
      </w:tr>
      <w:tr w:rsidR="000C7D17" w:rsidRPr="005A5F22" w14:paraId="11502C5F" w14:textId="77777777" w:rsidTr="00F84D2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319201B" w14:textId="77777777" w:rsidR="00A70250" w:rsidRPr="005A5F22" w:rsidRDefault="00A70250" w:rsidP="0052444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AUTO KAMP "BORJE"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A5A5" w14:textId="77777777" w:rsidR="00A70250" w:rsidRPr="005A5F22" w:rsidRDefault="00A70250" w:rsidP="00237451">
            <w:pPr>
              <w:tabs>
                <w:tab w:val="left" w:pos="7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19.212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6BE8" w14:textId="77777777" w:rsidR="00A70250" w:rsidRPr="005A5F22" w:rsidRDefault="00A70250" w:rsidP="00237451">
            <w:pPr>
              <w:tabs>
                <w:tab w:val="left" w:pos="7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6943" w14:textId="77777777" w:rsidR="00A70250" w:rsidRPr="005A5F22" w:rsidRDefault="00A70250" w:rsidP="00237451">
            <w:pPr>
              <w:tabs>
                <w:tab w:val="left" w:pos="7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72235" w14:textId="77777777" w:rsidR="00A70250" w:rsidRPr="005A5F22" w:rsidRDefault="00A70250" w:rsidP="00237451">
            <w:pPr>
              <w:tabs>
                <w:tab w:val="left" w:pos="7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8102F" w14:textId="77777777" w:rsidR="00A70250" w:rsidRPr="005A5F22" w:rsidRDefault="00A70250" w:rsidP="00237451">
            <w:pPr>
              <w:tabs>
                <w:tab w:val="left" w:pos="7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1DF79" w14:textId="77777777" w:rsidR="00A70250" w:rsidRPr="005A5F22" w:rsidRDefault="00A70250" w:rsidP="00237451">
            <w:pPr>
              <w:tabs>
                <w:tab w:val="left" w:pos="7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6FD4C" w14:textId="77777777" w:rsidR="00A70250" w:rsidRPr="005A5F22" w:rsidRDefault="00A70250" w:rsidP="00237451">
            <w:pPr>
              <w:tabs>
                <w:tab w:val="left" w:pos="7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0C7D17" w:rsidRPr="005A5F22" w14:paraId="621A7C62" w14:textId="77777777" w:rsidTr="00F8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4BC2F13B" w14:textId="77777777" w:rsidR="00A70250" w:rsidRPr="005A5F22" w:rsidRDefault="00A70250" w:rsidP="0052444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UKUPNO KAMPOVI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5188" w14:textId="77777777" w:rsidR="00A70250" w:rsidRPr="005A5F22" w:rsidRDefault="00A70250" w:rsidP="00237451">
            <w:pPr>
              <w:tabs>
                <w:tab w:val="left" w:pos="7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96.505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93DD" w14:textId="77777777" w:rsidR="00A70250" w:rsidRPr="005A5F22" w:rsidRDefault="00A70250" w:rsidP="00237451">
            <w:pPr>
              <w:tabs>
                <w:tab w:val="left" w:pos="7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="005D4048"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15.640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E6DBC" w14:textId="77777777" w:rsidR="00A70250" w:rsidRPr="005A5F22" w:rsidRDefault="005D4048" w:rsidP="00237451">
            <w:pPr>
              <w:tabs>
                <w:tab w:val="left" w:pos="7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15.639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4A713" w14:textId="77777777" w:rsidR="00A70250" w:rsidRPr="005A5F22" w:rsidRDefault="005D4048" w:rsidP="00237451">
            <w:pPr>
              <w:tabs>
                <w:tab w:val="left" w:pos="7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A85AE" w14:textId="77777777" w:rsidR="00A70250" w:rsidRPr="005A5F22" w:rsidRDefault="005D4048" w:rsidP="00237451">
            <w:pPr>
              <w:tabs>
                <w:tab w:val="left" w:pos="7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72EC4" w14:textId="77777777" w:rsidR="00A70250" w:rsidRPr="005A5F22" w:rsidRDefault="005D4048" w:rsidP="00237451">
            <w:pPr>
              <w:tabs>
                <w:tab w:val="left" w:pos="7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-83,8%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9E4C7" w14:textId="77777777" w:rsidR="00A70250" w:rsidRPr="005A5F22" w:rsidRDefault="005D4048" w:rsidP="00237451">
            <w:pPr>
              <w:tabs>
                <w:tab w:val="left" w:pos="7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0,0%</w:t>
            </w:r>
          </w:p>
        </w:tc>
      </w:tr>
      <w:tr w:rsidR="000C7D17" w:rsidRPr="005A5F22" w14:paraId="7D2B2594" w14:textId="77777777" w:rsidTr="00F84D2C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D22B07E" w14:textId="77777777" w:rsidR="00A70250" w:rsidRPr="005A5F22" w:rsidRDefault="00A70250" w:rsidP="0052444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NOĆENJA SVEUKUPNO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930A" w14:textId="77777777" w:rsidR="00A70250" w:rsidRPr="005A5F22" w:rsidRDefault="00A70250" w:rsidP="00237451">
            <w:pPr>
              <w:tabs>
                <w:tab w:val="left" w:pos="7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236.387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A221" w14:textId="77777777" w:rsidR="00A70250" w:rsidRPr="005A5F22" w:rsidRDefault="00A70250" w:rsidP="00237451">
            <w:pPr>
              <w:tabs>
                <w:tab w:val="left" w:pos="7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="005D4048"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30.840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A8801" w14:textId="77777777" w:rsidR="00A70250" w:rsidRPr="005A5F22" w:rsidRDefault="005D4048" w:rsidP="00056AC1">
            <w:pPr>
              <w:tabs>
                <w:tab w:val="left" w:pos="7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31.82</w:t>
            </w:r>
            <w:r w:rsidR="00056AC1"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7B29" w14:textId="77777777" w:rsidR="00A70250" w:rsidRPr="005A5F22" w:rsidRDefault="005D4048" w:rsidP="00237451">
            <w:pPr>
              <w:tabs>
                <w:tab w:val="left" w:pos="7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1A3D7" w14:textId="77777777" w:rsidR="00A70250" w:rsidRPr="005A5F22" w:rsidRDefault="005D4048" w:rsidP="00237451">
            <w:pPr>
              <w:tabs>
                <w:tab w:val="left" w:pos="7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680A" w14:textId="77777777" w:rsidR="00A70250" w:rsidRPr="005A5F22" w:rsidRDefault="005D4048" w:rsidP="00237451">
            <w:pPr>
              <w:tabs>
                <w:tab w:val="left" w:pos="7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-86,5%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F27EA" w14:textId="77777777" w:rsidR="00A70250" w:rsidRPr="005A5F22" w:rsidRDefault="005D4048" w:rsidP="00237451">
            <w:pPr>
              <w:tabs>
                <w:tab w:val="left" w:pos="7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3,2%</w:t>
            </w:r>
          </w:p>
        </w:tc>
      </w:tr>
    </w:tbl>
    <w:p w14:paraId="7B4D9C58" w14:textId="77777777" w:rsidR="00691CFA" w:rsidRPr="005A5F22" w:rsidRDefault="00691CFA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14:paraId="6B73C64A" w14:textId="77777777" w:rsidR="00691CFA" w:rsidRPr="005A5F22" w:rsidRDefault="006474B8" w:rsidP="000C7D17">
      <w:pPr>
        <w:spacing w:after="200" w:line="276" w:lineRule="auto"/>
        <w:ind w:firstLine="708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AOP 136 kazne i upravne mjere i ostali prihodi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iznose </w:t>
      </w:r>
      <w:r w:rsidR="00E7372A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504.271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kn.</w:t>
      </w:r>
      <w:r w:rsidR="00943F15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18117B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U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odnosu na poslovnu 201</w:t>
      </w:r>
      <w:r w:rsidR="00A27E36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9</w:t>
      </w:r>
      <w:r w:rsidR="0081707A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. godinu bilježi pad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od </w:t>
      </w:r>
      <w:r w:rsidR="0081707A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78,</w:t>
      </w:r>
      <w:r w:rsidR="00E7372A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6</w:t>
      </w:r>
      <w:r w:rsidR="0081707A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%  dok u odnosu na plan bilježe porast od </w:t>
      </w:r>
      <w:r w:rsidR="00E7372A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67</w:t>
      </w:r>
      <w:r w:rsidR="0081707A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%.</w:t>
      </w:r>
      <w:r w:rsidR="00CE4D09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To su prihodi koji nisu </w:t>
      </w:r>
      <w:r w:rsidR="00500CA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plod posl</w:t>
      </w:r>
      <w:r w:rsidR="007E27CF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o</w:t>
      </w:r>
      <w:r w:rsidR="00500CA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vne</w:t>
      </w:r>
      <w:r w:rsidR="00CE4D09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aktivnostima</w:t>
      </w:r>
      <w:r w:rsidR="00500CA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,</w:t>
      </w:r>
      <w:r w:rsidR="00CE4D09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ve</w:t>
      </w:r>
      <w:r w:rsidR="00C42674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ć </w:t>
      </w:r>
      <w:r w:rsidR="00CE4D09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neplan</w:t>
      </w:r>
      <w:r w:rsidR="00C42674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iranih</w:t>
      </w:r>
      <w:r w:rsidR="00500CA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događa</w:t>
      </w:r>
      <w:r w:rsidR="00C42674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n</w:t>
      </w:r>
      <w:r w:rsidR="00500CA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j</w:t>
      </w:r>
      <w:r w:rsidR="00CE4D09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a.</w:t>
      </w:r>
      <w:r w:rsidR="00500CA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Ostale vrste prihoda su prik</w:t>
      </w:r>
      <w:r w:rsidR="00943F15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az</w:t>
      </w:r>
      <w:r w:rsidR="00500CA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ne u tebeli</w:t>
      </w:r>
      <w:r w:rsidR="00500CA8" w:rsidRPr="002E4FDE">
        <w:rPr>
          <w:rFonts w:ascii="Calibri" w:eastAsia="Times New Roman" w:hAnsi="Calibri" w:cs="Times New Roman"/>
          <w:noProof/>
          <w:color w:val="7F7F7F" w:themeColor="text1" w:themeTint="80"/>
          <w:sz w:val="24"/>
          <w:szCs w:val="20"/>
          <w:lang w:eastAsia="hr-HR"/>
        </w:rPr>
        <w:t>.</w:t>
      </w:r>
      <w:r w:rsidR="007E27CF">
        <w:rPr>
          <w:rFonts w:ascii="Calibri" w:eastAsia="Times New Roman" w:hAnsi="Calibri" w:cs="Times New Roman"/>
          <w:noProof/>
          <w:color w:val="7F7F7F" w:themeColor="text1" w:themeTint="80"/>
          <w:sz w:val="24"/>
          <w:szCs w:val="20"/>
          <w:lang w:eastAsia="hr-HR"/>
        </w:rPr>
        <w:t xml:space="preserve"> </w:t>
      </w:r>
      <w:r w:rsidR="00483E64" w:rsidRPr="002E4FDE">
        <w:rPr>
          <w:rFonts w:ascii="Calibri" w:eastAsia="Times New Roman" w:hAnsi="Calibri" w:cs="Times New Roman"/>
          <w:noProof/>
          <w:color w:val="7F7F7F" w:themeColor="text1" w:themeTint="80"/>
          <w:sz w:val="24"/>
          <w:szCs w:val="20"/>
          <w:lang w:eastAsia="hr-HR"/>
        </w:rPr>
        <w:t xml:space="preserve">( </w:t>
      </w:r>
      <w:r w:rsidR="00483E64" w:rsidRPr="002E4FDE">
        <w:rPr>
          <w:rFonts w:ascii="Calibri" w:eastAsia="Times New Roman" w:hAnsi="Calibri" w:cs="Times New Roman"/>
          <w:i/>
          <w:iCs/>
          <w:noProof/>
          <w:color w:val="7F7F7F" w:themeColor="text1" w:themeTint="80"/>
          <w:sz w:val="24"/>
          <w:szCs w:val="20"/>
          <w:lang w:eastAsia="hr-HR"/>
        </w:rPr>
        <w:t>prihodi 3</w:t>
      </w:r>
      <w:r w:rsidR="00257357">
        <w:rPr>
          <w:rFonts w:ascii="Calibri" w:eastAsia="Times New Roman" w:hAnsi="Calibri" w:cs="Times New Roman"/>
          <w:i/>
          <w:iCs/>
          <w:noProof/>
          <w:color w:val="7F7F7F" w:themeColor="text1" w:themeTint="80"/>
          <w:sz w:val="24"/>
          <w:szCs w:val="20"/>
          <w:lang w:eastAsia="hr-HR"/>
        </w:rPr>
        <w:t>83112,383113,383113.</w:t>
      </w:r>
      <w:r w:rsidR="006C3B8C">
        <w:rPr>
          <w:rFonts w:ascii="Calibri" w:eastAsia="Times New Roman" w:hAnsi="Calibri" w:cs="Times New Roman"/>
          <w:i/>
          <w:iCs/>
          <w:noProof/>
          <w:color w:val="7F7F7F" w:themeColor="text1" w:themeTint="80"/>
          <w:sz w:val="24"/>
          <w:szCs w:val="20"/>
          <w:lang w:eastAsia="hr-HR"/>
        </w:rPr>
        <w:t xml:space="preserve">631191 - </w:t>
      </w:r>
      <w:r w:rsidR="00257357">
        <w:rPr>
          <w:rFonts w:ascii="Calibri" w:eastAsia="Times New Roman" w:hAnsi="Calibri" w:cs="Times New Roman"/>
          <w:i/>
          <w:iCs/>
          <w:noProof/>
          <w:color w:val="7F7F7F" w:themeColor="text1" w:themeTint="80"/>
          <w:sz w:val="24"/>
          <w:szCs w:val="20"/>
          <w:lang w:eastAsia="hr-HR"/>
        </w:rPr>
        <w:t xml:space="preserve">Nije </w:t>
      </w:r>
      <w:r w:rsidR="00483E64" w:rsidRPr="002E4FDE">
        <w:rPr>
          <w:rFonts w:ascii="Calibri" w:eastAsia="Times New Roman" w:hAnsi="Calibri" w:cs="Times New Roman"/>
          <w:i/>
          <w:iCs/>
          <w:noProof/>
          <w:color w:val="7F7F7F" w:themeColor="text1" w:themeTint="80"/>
          <w:sz w:val="24"/>
          <w:szCs w:val="20"/>
          <w:lang w:eastAsia="hr-HR"/>
        </w:rPr>
        <w:t>u</w:t>
      </w:r>
      <w:r w:rsidR="00257357">
        <w:rPr>
          <w:rFonts w:ascii="Calibri" w:eastAsia="Times New Roman" w:hAnsi="Calibri" w:cs="Times New Roman"/>
          <w:i/>
          <w:iCs/>
          <w:noProof/>
          <w:color w:val="7F7F7F" w:themeColor="text1" w:themeTint="80"/>
          <w:sz w:val="24"/>
          <w:szCs w:val="20"/>
          <w:lang w:eastAsia="hr-HR"/>
        </w:rPr>
        <w:t>n</w:t>
      </w:r>
      <w:r w:rsidR="007E27CF">
        <w:rPr>
          <w:rFonts w:ascii="Calibri" w:eastAsia="Times New Roman" w:hAnsi="Calibri" w:cs="Times New Roman"/>
          <w:i/>
          <w:iCs/>
          <w:noProof/>
          <w:color w:val="7F7F7F" w:themeColor="text1" w:themeTint="80"/>
          <w:sz w:val="24"/>
          <w:szCs w:val="20"/>
          <w:lang w:eastAsia="hr-HR"/>
        </w:rPr>
        <w:t>i</w:t>
      </w:r>
      <w:r w:rsidR="00257357">
        <w:rPr>
          <w:rFonts w:ascii="Calibri" w:eastAsia="Times New Roman" w:hAnsi="Calibri" w:cs="Times New Roman"/>
          <w:i/>
          <w:iCs/>
          <w:noProof/>
          <w:color w:val="7F7F7F" w:themeColor="text1" w:themeTint="80"/>
          <w:sz w:val="24"/>
          <w:szCs w:val="20"/>
          <w:lang w:eastAsia="hr-HR"/>
        </w:rPr>
        <w:t>jeta uplata u</w:t>
      </w:r>
      <w:r w:rsidR="00483E64" w:rsidRPr="002E4FDE">
        <w:rPr>
          <w:rFonts w:ascii="Calibri" w:eastAsia="Times New Roman" w:hAnsi="Calibri" w:cs="Times New Roman"/>
          <w:i/>
          <w:iCs/>
          <w:noProof/>
          <w:color w:val="7F7F7F" w:themeColor="text1" w:themeTint="80"/>
          <w:sz w:val="24"/>
          <w:szCs w:val="20"/>
          <w:lang w:eastAsia="hr-HR"/>
        </w:rPr>
        <w:t xml:space="preserve"> iznosu 396 kn </w:t>
      </w:r>
      <w:r w:rsidR="002E4FDE" w:rsidRPr="002E4FDE">
        <w:rPr>
          <w:rFonts w:ascii="Calibri" w:eastAsia="Times New Roman" w:hAnsi="Calibri" w:cs="Times New Roman"/>
          <w:i/>
          <w:iCs/>
          <w:noProof/>
          <w:color w:val="7F7F7F" w:themeColor="text1" w:themeTint="80"/>
          <w:sz w:val="24"/>
          <w:szCs w:val="20"/>
          <w:lang w:eastAsia="hr-HR"/>
        </w:rPr>
        <w:t>u</w:t>
      </w:r>
      <w:r w:rsidR="00483E64" w:rsidRPr="002E4FDE">
        <w:rPr>
          <w:rFonts w:ascii="Calibri" w:eastAsia="Times New Roman" w:hAnsi="Calibri" w:cs="Times New Roman"/>
          <w:i/>
          <w:iCs/>
          <w:noProof/>
          <w:color w:val="7F7F7F" w:themeColor="text1" w:themeTint="80"/>
          <w:sz w:val="24"/>
          <w:szCs w:val="20"/>
          <w:lang w:eastAsia="hr-HR"/>
        </w:rPr>
        <w:t xml:space="preserve"> EV obra</w:t>
      </w:r>
      <w:r w:rsidR="00257357">
        <w:rPr>
          <w:rFonts w:ascii="Calibri" w:eastAsia="Times New Roman" w:hAnsi="Calibri" w:cs="Times New Roman"/>
          <w:i/>
          <w:iCs/>
          <w:noProof/>
          <w:color w:val="7F7F7F" w:themeColor="text1" w:themeTint="80"/>
          <w:sz w:val="24"/>
          <w:szCs w:val="20"/>
          <w:lang w:eastAsia="hr-HR"/>
        </w:rPr>
        <w:t xml:space="preserve">zac 2020. godinu. Molimo da nam </w:t>
      </w:r>
      <w:r w:rsidR="006C3B8C" w:rsidRPr="00E37B3A">
        <w:rPr>
          <w:rFonts w:ascii="Calibri" w:eastAsia="Times New Roman" w:hAnsi="Calibri" w:cs="Times New Roman"/>
          <w:i/>
          <w:noProof/>
          <w:color w:val="7F7F7F" w:themeColor="text1" w:themeTint="80"/>
          <w:sz w:val="24"/>
          <w:szCs w:val="24"/>
          <w:lang w:eastAsia="hr-HR"/>
        </w:rPr>
        <w:t>omogućite</w:t>
      </w:r>
      <w:r w:rsidR="00257357">
        <w:rPr>
          <w:rFonts w:ascii="Calibri" w:eastAsia="Times New Roman" w:hAnsi="Calibri" w:cs="Times New Roman"/>
          <w:i/>
          <w:iCs/>
          <w:noProof/>
          <w:color w:val="7F7F7F" w:themeColor="text1" w:themeTint="80"/>
          <w:sz w:val="24"/>
          <w:szCs w:val="20"/>
          <w:lang w:eastAsia="hr-HR"/>
        </w:rPr>
        <w:t xml:space="preserve"> korekciju</w:t>
      </w:r>
      <w:r w:rsidR="00483E64" w:rsidRPr="002E4FDE">
        <w:rPr>
          <w:rFonts w:ascii="Calibri" w:eastAsia="Times New Roman" w:hAnsi="Calibri" w:cs="Times New Roman"/>
          <w:noProof/>
          <w:color w:val="7F7F7F" w:themeColor="text1" w:themeTint="80"/>
          <w:sz w:val="24"/>
          <w:szCs w:val="20"/>
          <w:lang w:eastAsia="hr-HR"/>
        </w:rPr>
        <w:t>)</w:t>
      </w:r>
      <w:r w:rsidR="002E4FDE">
        <w:rPr>
          <w:rFonts w:ascii="Calibri" w:eastAsia="Times New Roman" w:hAnsi="Calibri" w:cs="Times New Roman"/>
          <w:noProof/>
          <w:color w:val="7F7F7F" w:themeColor="text1" w:themeTint="80"/>
          <w:sz w:val="24"/>
          <w:szCs w:val="20"/>
          <w:lang w:eastAsia="hr-HR"/>
        </w:rPr>
        <w:t>.</w:t>
      </w:r>
    </w:p>
    <w:tbl>
      <w:tblPr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5793"/>
        <w:gridCol w:w="1841"/>
      </w:tblGrid>
      <w:tr w:rsidR="000C7D17" w:rsidRPr="005A5F22" w14:paraId="151DD4F8" w14:textId="77777777" w:rsidTr="00E7372A">
        <w:trPr>
          <w:trHeight w:val="305"/>
        </w:trPr>
        <w:tc>
          <w:tcPr>
            <w:tcW w:w="916" w:type="pct"/>
            <w:shd w:val="clear" w:color="auto" w:fill="A8D08D" w:themeFill="accent6" w:themeFillTint="99"/>
            <w:noWrap/>
          </w:tcPr>
          <w:p w14:paraId="538AFB7E" w14:textId="77777777" w:rsidR="006474B8" w:rsidRPr="005A5F22" w:rsidRDefault="006474B8" w:rsidP="006474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t>AOP 147 683</w:t>
            </w:r>
          </w:p>
        </w:tc>
        <w:tc>
          <w:tcPr>
            <w:tcW w:w="3099" w:type="pct"/>
            <w:shd w:val="clear" w:color="auto" w:fill="A8D08D" w:themeFill="accent6" w:themeFillTint="99"/>
          </w:tcPr>
          <w:p w14:paraId="15DEFF4C" w14:textId="77777777" w:rsidR="006474B8" w:rsidRPr="005A5F22" w:rsidRDefault="006474B8" w:rsidP="006474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t>Ostali prihodi</w:t>
            </w:r>
          </w:p>
        </w:tc>
        <w:tc>
          <w:tcPr>
            <w:tcW w:w="985" w:type="pct"/>
            <w:shd w:val="clear" w:color="auto" w:fill="A8D08D" w:themeFill="accent6" w:themeFillTint="99"/>
            <w:noWrap/>
          </w:tcPr>
          <w:p w14:paraId="26F4B704" w14:textId="77777777" w:rsidR="006474B8" w:rsidRPr="005A5F22" w:rsidRDefault="00FA3133" w:rsidP="00E737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t>498.4</w:t>
            </w:r>
            <w:r w:rsidR="00524443" w:rsidRPr="005A5F22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t xml:space="preserve">19 </w:t>
            </w:r>
            <w:r w:rsidR="004701C9" w:rsidRPr="005A5F22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t>k</w:t>
            </w:r>
            <w:r w:rsidR="006474B8" w:rsidRPr="005A5F22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t>n</w:t>
            </w:r>
          </w:p>
        </w:tc>
      </w:tr>
      <w:tr w:rsidR="000C7D17" w:rsidRPr="005A5F22" w14:paraId="1F27AC36" w14:textId="77777777" w:rsidTr="00E7372A">
        <w:trPr>
          <w:trHeight w:val="305"/>
        </w:trPr>
        <w:tc>
          <w:tcPr>
            <w:tcW w:w="916" w:type="pct"/>
            <w:shd w:val="clear" w:color="auto" w:fill="A8D08D" w:themeFill="accent6" w:themeFillTint="99"/>
            <w:noWrap/>
          </w:tcPr>
          <w:p w14:paraId="347FF0A2" w14:textId="77777777" w:rsidR="007708F4" w:rsidRPr="005A5F22" w:rsidRDefault="007708F4" w:rsidP="007708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t>68311</w:t>
            </w:r>
          </w:p>
        </w:tc>
        <w:tc>
          <w:tcPr>
            <w:tcW w:w="3099" w:type="pct"/>
            <w:shd w:val="clear" w:color="auto" w:fill="auto"/>
          </w:tcPr>
          <w:p w14:paraId="2B3F35B8" w14:textId="77777777" w:rsidR="007708F4" w:rsidRPr="005A5F22" w:rsidRDefault="007708F4" w:rsidP="007708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t>Ostali prihodi</w:t>
            </w:r>
            <w:r w:rsidR="0023724A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t xml:space="preserve"> </w:t>
            </w:r>
          </w:p>
        </w:tc>
        <w:tc>
          <w:tcPr>
            <w:tcW w:w="985" w:type="pct"/>
            <w:shd w:val="clear" w:color="auto" w:fill="auto"/>
            <w:noWrap/>
          </w:tcPr>
          <w:p w14:paraId="32FC9688" w14:textId="77777777" w:rsidR="007708F4" w:rsidRPr="005A5F22" w:rsidRDefault="00524443" w:rsidP="00E737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t>325.292</w:t>
            </w:r>
            <w:r w:rsidR="007708F4" w:rsidRPr="005A5F22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t xml:space="preserve"> kn</w:t>
            </w:r>
          </w:p>
        </w:tc>
      </w:tr>
      <w:tr w:rsidR="000C7D17" w:rsidRPr="005A5F22" w14:paraId="395881ED" w14:textId="77777777" w:rsidTr="00E7372A">
        <w:trPr>
          <w:trHeight w:val="305"/>
        </w:trPr>
        <w:tc>
          <w:tcPr>
            <w:tcW w:w="916" w:type="pct"/>
            <w:shd w:val="clear" w:color="auto" w:fill="A8D08D" w:themeFill="accent6" w:themeFillTint="99"/>
            <w:noWrap/>
            <w:hideMark/>
          </w:tcPr>
          <w:p w14:paraId="50064E10" w14:textId="77777777" w:rsidR="007708F4" w:rsidRPr="005A5F22" w:rsidRDefault="007708F4" w:rsidP="007708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lastRenderedPageBreak/>
              <w:t>683112</w:t>
            </w:r>
          </w:p>
        </w:tc>
        <w:tc>
          <w:tcPr>
            <w:tcW w:w="3099" w:type="pct"/>
            <w:shd w:val="clear" w:color="auto" w:fill="auto"/>
            <w:hideMark/>
          </w:tcPr>
          <w:p w14:paraId="1CED895E" w14:textId="77777777" w:rsidR="007708F4" w:rsidRPr="005A5F22" w:rsidRDefault="007708F4" w:rsidP="007708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t>Ostali prihodi - naknadni popusti dobavljača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14:paraId="5FBB8E8C" w14:textId="77777777" w:rsidR="007708F4" w:rsidRPr="005A5F22" w:rsidRDefault="00524443" w:rsidP="00E737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t>1.771</w:t>
            </w:r>
            <w:r w:rsidR="007708F4" w:rsidRPr="005A5F22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t xml:space="preserve"> kn</w:t>
            </w:r>
          </w:p>
        </w:tc>
      </w:tr>
      <w:tr w:rsidR="000C7D17" w:rsidRPr="005A5F22" w14:paraId="03163C3A" w14:textId="77777777" w:rsidTr="00E7372A">
        <w:trPr>
          <w:trHeight w:val="305"/>
        </w:trPr>
        <w:tc>
          <w:tcPr>
            <w:tcW w:w="916" w:type="pct"/>
            <w:shd w:val="clear" w:color="auto" w:fill="A8D08D" w:themeFill="accent6" w:themeFillTint="99"/>
            <w:noWrap/>
            <w:hideMark/>
          </w:tcPr>
          <w:p w14:paraId="137D3E9C" w14:textId="77777777" w:rsidR="007708F4" w:rsidRPr="005A5F22" w:rsidRDefault="007708F4" w:rsidP="007708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t>683113</w:t>
            </w:r>
          </w:p>
        </w:tc>
        <w:tc>
          <w:tcPr>
            <w:tcW w:w="3099" w:type="pct"/>
            <w:shd w:val="clear" w:color="auto" w:fill="auto"/>
            <w:hideMark/>
          </w:tcPr>
          <w:p w14:paraId="46D7B486" w14:textId="77777777" w:rsidR="007708F4" w:rsidRPr="005A5F22" w:rsidRDefault="007708F4" w:rsidP="007708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t>Ostali prihodi - višak po inventuri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14:paraId="5C3547F4" w14:textId="77777777" w:rsidR="007708F4" w:rsidRPr="005A5F22" w:rsidRDefault="00524443" w:rsidP="00E737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t>38.188</w:t>
            </w:r>
            <w:r w:rsidR="007708F4" w:rsidRPr="005A5F22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t xml:space="preserve"> kn</w:t>
            </w:r>
          </w:p>
        </w:tc>
      </w:tr>
      <w:tr w:rsidR="000C7D17" w:rsidRPr="005A5F22" w14:paraId="61D8489C" w14:textId="77777777" w:rsidTr="00E7372A">
        <w:trPr>
          <w:trHeight w:val="305"/>
        </w:trPr>
        <w:tc>
          <w:tcPr>
            <w:tcW w:w="916" w:type="pct"/>
            <w:shd w:val="clear" w:color="auto" w:fill="A8D08D" w:themeFill="accent6" w:themeFillTint="99"/>
            <w:noWrap/>
            <w:hideMark/>
          </w:tcPr>
          <w:p w14:paraId="071135B8" w14:textId="77777777" w:rsidR="007708F4" w:rsidRPr="005A5F22" w:rsidRDefault="007708F4" w:rsidP="007708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t>683115</w:t>
            </w:r>
          </w:p>
        </w:tc>
        <w:tc>
          <w:tcPr>
            <w:tcW w:w="3099" w:type="pct"/>
            <w:shd w:val="clear" w:color="auto" w:fill="auto"/>
            <w:hideMark/>
          </w:tcPr>
          <w:p w14:paraId="3A46939C" w14:textId="77777777" w:rsidR="007708F4" w:rsidRPr="005A5F22" w:rsidRDefault="007708F4" w:rsidP="007708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t>Ostali prihodi - prihodi iz prošlih godina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14:paraId="4099A83F" w14:textId="77777777" w:rsidR="007708F4" w:rsidRPr="005A5F22" w:rsidRDefault="00E7372A" w:rsidP="00E737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t>36.704 kn</w:t>
            </w:r>
          </w:p>
        </w:tc>
      </w:tr>
      <w:tr w:rsidR="000C7D17" w:rsidRPr="005A5F22" w14:paraId="30A71BBC" w14:textId="77777777" w:rsidTr="00E7372A">
        <w:trPr>
          <w:trHeight w:val="305"/>
        </w:trPr>
        <w:tc>
          <w:tcPr>
            <w:tcW w:w="916" w:type="pct"/>
            <w:shd w:val="clear" w:color="auto" w:fill="A8D08D" w:themeFill="accent6" w:themeFillTint="99"/>
            <w:noWrap/>
          </w:tcPr>
          <w:p w14:paraId="41666CB4" w14:textId="77777777" w:rsidR="007708F4" w:rsidRPr="005A5F22" w:rsidRDefault="007708F4" w:rsidP="007708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t>68311910</w:t>
            </w:r>
          </w:p>
        </w:tc>
        <w:tc>
          <w:tcPr>
            <w:tcW w:w="3099" w:type="pct"/>
            <w:shd w:val="clear" w:color="auto" w:fill="auto"/>
          </w:tcPr>
          <w:p w14:paraId="1164FBAD" w14:textId="77777777" w:rsidR="007708F4" w:rsidRPr="005A5F22" w:rsidRDefault="007708F4" w:rsidP="007708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t>Ostali prijhodi</w:t>
            </w:r>
          </w:p>
        </w:tc>
        <w:tc>
          <w:tcPr>
            <w:tcW w:w="985" w:type="pct"/>
            <w:shd w:val="clear" w:color="auto" w:fill="auto"/>
            <w:noWrap/>
          </w:tcPr>
          <w:p w14:paraId="6A17DDDB" w14:textId="77777777" w:rsidR="007708F4" w:rsidRPr="005A5F22" w:rsidRDefault="00524443" w:rsidP="00E737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t>102.255</w:t>
            </w:r>
            <w:r w:rsidR="007708F4" w:rsidRPr="005A5F22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t xml:space="preserve"> kn</w:t>
            </w:r>
          </w:p>
        </w:tc>
      </w:tr>
    </w:tbl>
    <w:p w14:paraId="15DFDAD5" w14:textId="77777777" w:rsidR="00C42674" w:rsidRPr="005A5F22" w:rsidRDefault="00C42674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noProof/>
          <w:sz w:val="26"/>
          <w:szCs w:val="26"/>
          <w:lang w:eastAsia="hr-HR"/>
        </w:rPr>
      </w:pPr>
    </w:p>
    <w:p w14:paraId="47DAE78F" w14:textId="77777777" w:rsidR="006474B8" w:rsidRPr="004060C3" w:rsidRDefault="00524443" w:rsidP="000C7D17">
      <w:pPr>
        <w:spacing w:after="0" w:line="276" w:lineRule="auto"/>
        <w:jc w:val="both"/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eastAsia="hr-HR"/>
        </w:rPr>
      </w:pPr>
      <w:r w:rsidRPr="004060C3"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eastAsia="hr-HR"/>
        </w:rPr>
        <w:t>Bilješka br. 2.2</w:t>
      </w:r>
      <w:r w:rsidR="00691CFA" w:rsidRPr="004060C3"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eastAsia="hr-HR"/>
        </w:rPr>
        <w:t xml:space="preserve">.  </w:t>
      </w:r>
      <w:r w:rsidR="006474B8" w:rsidRPr="004060C3"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eastAsia="hr-HR"/>
        </w:rPr>
        <w:t>Rashodi poslovanja</w:t>
      </w:r>
    </w:p>
    <w:p w14:paraId="33F22C0C" w14:textId="77777777" w:rsidR="006474B8" w:rsidRPr="005A5F22" w:rsidRDefault="006474B8" w:rsidP="000C7D17">
      <w:pPr>
        <w:spacing w:after="0" w:line="276" w:lineRule="auto"/>
        <w:jc w:val="both"/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</w:pPr>
    </w:p>
    <w:p w14:paraId="6C908CB1" w14:textId="77777777" w:rsidR="006474B8" w:rsidRPr="005A5F22" w:rsidRDefault="006474B8" w:rsidP="000C7D17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AOP 148  prikazuje rashode poslovanja 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20</w:t>
      </w:r>
      <w:r w:rsidR="00524443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20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godine u iznosu </w:t>
      </w:r>
      <w:r w:rsidR="00261AB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174.</w:t>
      </w:r>
      <w:r w:rsidR="00C4267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849.587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kn.  </w:t>
      </w:r>
      <w:r w:rsidR="007E27C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Ras</w:t>
      </w:r>
      <w:r w:rsidR="00C4267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hodi pos</w:t>
      </w:r>
      <w:r w:rsidR="007B744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lovanja su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odnosu na 201</w:t>
      </w:r>
      <w:r w:rsidR="00261AB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9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. godinu </w:t>
      </w:r>
      <w:r w:rsidR="00261AB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manji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su za </w:t>
      </w:r>
      <w:r w:rsidR="00261AB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39,</w:t>
      </w:r>
      <w:r w:rsidR="00C4267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1</w:t>
      </w:r>
      <w:r w:rsidR="00261AB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 dok s</w:t>
      </w:r>
      <w:r w:rsidR="00C4267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 u odnosu na plan manji za 4,4</w:t>
      </w:r>
      <w:r w:rsidR="00261AB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 .</w:t>
      </w:r>
      <w:r w:rsidR="00605B8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Udio rashoda u prihodima je 174,</w:t>
      </w:r>
      <w:r w:rsidR="00C4267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</w:t>
      </w:r>
      <w:r w:rsidR="00605B8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%.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Ukupne rashode sačinjavaju dolje navedene stavke rashoda:</w:t>
      </w:r>
    </w:p>
    <w:p w14:paraId="00725552" w14:textId="77777777" w:rsidR="006474B8" w:rsidRPr="005A5F22" w:rsidRDefault="006474B8" w:rsidP="000C7D17">
      <w:pPr>
        <w:spacing w:after="200" w:line="276" w:lineRule="auto"/>
        <w:ind w:firstLine="708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 AOP 149 rashodi za zaposlene </w:t>
      </w:r>
      <w:r w:rsidR="00261AB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94.059.097</w:t>
      </w:r>
      <w:r w:rsidR="003B3EF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kn. U</w:t>
      </w:r>
      <w:r w:rsidR="0041089E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odnosu na </w:t>
      </w:r>
      <w:r w:rsidR="00261AB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poslovnu 2019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godinu su </w:t>
      </w:r>
      <w:r w:rsidR="00261AB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manji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za </w:t>
      </w:r>
      <w:r w:rsidR="00261AB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28,5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%.</w:t>
      </w:r>
      <w:r w:rsidR="00261AB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a u odnosu na plan za </w:t>
      </w:r>
      <w:r w:rsidR="00AA5FB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3,2</w:t>
      </w:r>
      <w:r w:rsidR="00261AB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%.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261AB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Smanjenje troškova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plaća </w:t>
      </w:r>
      <w:r w:rsidR="0029657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 odnosu na poslovnu 201</w:t>
      </w:r>
      <w:r w:rsidR="00261AB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9</w:t>
      </w:r>
      <w:r w:rsidR="0029657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. godinu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uzrokovano je </w:t>
      </w:r>
      <w:r w:rsidR="00261AB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lošom poslovnom situacijom na tržištu radi pandemije izazvane virusom Covid-a 19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261AB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te</w:t>
      </w:r>
      <w:r w:rsidR="00C4267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shodno naved</w:t>
      </w:r>
      <w:r w:rsidR="007E27C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e</w:t>
      </w:r>
      <w:r w:rsidR="00C4267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nom </w:t>
      </w:r>
      <w:r w:rsidR="00261AB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izostanku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sezonskih djelatnika</w:t>
      </w:r>
      <w:r w:rsidR="00261AB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za kojim nije bila potreba.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</w:p>
    <w:tbl>
      <w:tblPr>
        <w:tblStyle w:val="Srednjareetka3-Isticanje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5372"/>
        <w:gridCol w:w="2019"/>
      </w:tblGrid>
      <w:tr w:rsidR="000C7D17" w:rsidRPr="005A5F22" w14:paraId="2268AC7D" w14:textId="77777777" w:rsidTr="004F5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noWrap/>
            <w:hideMark/>
          </w:tcPr>
          <w:p w14:paraId="3D3FD75F" w14:textId="77777777" w:rsidR="006474B8" w:rsidRPr="005A5F22" w:rsidRDefault="006474B8" w:rsidP="000F40F9">
            <w:pPr>
              <w:jc w:val="both"/>
              <w:rPr>
                <w:rFonts w:ascii="Calibri" w:eastAsia="Times New Roman" w:hAnsi="Calibri" w:cs="Times New Roman"/>
                <w:b w:val="0"/>
                <w:noProof/>
                <w:color w:val="auto"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noProof/>
                <w:color w:val="auto"/>
                <w:sz w:val="24"/>
                <w:szCs w:val="20"/>
                <w:lang w:eastAsia="hr-HR"/>
              </w:rPr>
              <w:t>AOP 149</w:t>
            </w:r>
          </w:p>
        </w:tc>
        <w:tc>
          <w:tcPr>
            <w:tcW w:w="28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hideMark/>
          </w:tcPr>
          <w:p w14:paraId="55363446" w14:textId="77777777" w:rsidR="006474B8" w:rsidRPr="005A5F22" w:rsidRDefault="006474B8" w:rsidP="000F40F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noProof/>
                <w:color w:val="auto"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noProof/>
                <w:color w:val="auto"/>
                <w:sz w:val="24"/>
                <w:szCs w:val="20"/>
                <w:lang w:eastAsia="hr-HR"/>
              </w:rPr>
              <w:t>Rashodi za zaposlene</w:t>
            </w:r>
          </w:p>
        </w:tc>
        <w:tc>
          <w:tcPr>
            <w:tcW w:w="10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noWrap/>
            <w:hideMark/>
          </w:tcPr>
          <w:p w14:paraId="1B8041CA" w14:textId="77777777" w:rsidR="006474B8" w:rsidRPr="005A5F22" w:rsidRDefault="00E55517" w:rsidP="000F40F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noProof/>
                <w:color w:val="auto"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noProof/>
                <w:color w:val="auto"/>
                <w:sz w:val="24"/>
                <w:szCs w:val="20"/>
                <w:lang w:eastAsia="hr-HR"/>
              </w:rPr>
              <w:t>94.059.097</w:t>
            </w:r>
            <w:r w:rsidR="006474B8" w:rsidRPr="005A5F22">
              <w:rPr>
                <w:rFonts w:ascii="Calibri" w:eastAsia="Times New Roman" w:hAnsi="Calibri" w:cs="Times New Roman"/>
                <w:b w:val="0"/>
                <w:noProof/>
                <w:color w:val="auto"/>
                <w:sz w:val="24"/>
                <w:szCs w:val="20"/>
                <w:lang w:eastAsia="hr-HR"/>
              </w:rPr>
              <w:t xml:space="preserve"> kn  </w:t>
            </w:r>
          </w:p>
        </w:tc>
      </w:tr>
      <w:tr w:rsidR="000C7D17" w:rsidRPr="005A5F22" w14:paraId="67403CBE" w14:textId="77777777" w:rsidTr="004F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noWrap/>
            <w:hideMark/>
          </w:tcPr>
          <w:p w14:paraId="24AE038A" w14:textId="77777777" w:rsidR="00E55517" w:rsidRPr="005A5F22" w:rsidRDefault="00E55517" w:rsidP="000F40F9">
            <w:pPr>
              <w:jc w:val="both"/>
              <w:rPr>
                <w:rFonts w:ascii="Calibri" w:eastAsia="Times New Roman" w:hAnsi="Calibri" w:cs="Times New Roman"/>
                <w:b w:val="0"/>
                <w:noProof/>
                <w:color w:val="auto"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noProof/>
                <w:color w:val="auto"/>
                <w:sz w:val="24"/>
                <w:szCs w:val="20"/>
                <w:lang w:eastAsia="hr-HR"/>
              </w:rPr>
              <w:t>311- AOP 150</w:t>
            </w:r>
          </w:p>
        </w:tc>
        <w:tc>
          <w:tcPr>
            <w:tcW w:w="28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42CA8D97" w14:textId="77777777" w:rsidR="00E55517" w:rsidRPr="005A5F22" w:rsidRDefault="00E55517" w:rsidP="000F4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t>Plaće (Bruto)- ukupno</w:t>
            </w:r>
          </w:p>
        </w:tc>
        <w:tc>
          <w:tcPr>
            <w:tcW w:w="10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FA6A621" w14:textId="77777777" w:rsidR="00E55517" w:rsidRPr="005A5F22" w:rsidRDefault="00E55517" w:rsidP="000F4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t>77.815.238 kn</w:t>
            </w:r>
          </w:p>
        </w:tc>
      </w:tr>
      <w:tr w:rsidR="000C7D17" w:rsidRPr="005A5F22" w14:paraId="4EA20AEE" w14:textId="77777777" w:rsidTr="004F599D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noWrap/>
            <w:hideMark/>
          </w:tcPr>
          <w:p w14:paraId="26672F80" w14:textId="77777777" w:rsidR="00E55517" w:rsidRPr="005A5F22" w:rsidRDefault="00E55517" w:rsidP="000F40F9">
            <w:pPr>
              <w:jc w:val="both"/>
              <w:rPr>
                <w:rFonts w:ascii="Calibri" w:eastAsia="Times New Roman" w:hAnsi="Calibri" w:cs="Times New Roman"/>
                <w:b w:val="0"/>
                <w:noProof/>
                <w:color w:val="auto"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noProof/>
                <w:color w:val="auto"/>
                <w:sz w:val="24"/>
                <w:szCs w:val="20"/>
                <w:lang w:eastAsia="hr-HR"/>
              </w:rPr>
              <w:t>31111</w:t>
            </w:r>
          </w:p>
        </w:tc>
        <w:tc>
          <w:tcPr>
            <w:tcW w:w="2874" w:type="pct"/>
            <w:shd w:val="clear" w:color="auto" w:fill="auto"/>
            <w:hideMark/>
          </w:tcPr>
          <w:p w14:paraId="5F95F93F" w14:textId="77777777" w:rsidR="00E55517" w:rsidRPr="005A5F22" w:rsidRDefault="00E55517" w:rsidP="000F40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t>Plaće za redovni rad</w:t>
            </w:r>
          </w:p>
        </w:tc>
        <w:tc>
          <w:tcPr>
            <w:tcW w:w="1080" w:type="pct"/>
            <w:shd w:val="clear" w:color="auto" w:fill="auto"/>
            <w:noWrap/>
          </w:tcPr>
          <w:p w14:paraId="1787C520" w14:textId="77777777" w:rsidR="00E55517" w:rsidRPr="005A5F22" w:rsidRDefault="00E55517" w:rsidP="000F40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t>77.813.804 kn</w:t>
            </w:r>
          </w:p>
        </w:tc>
      </w:tr>
      <w:tr w:rsidR="000C7D17" w:rsidRPr="005A5F22" w14:paraId="3E03DD77" w14:textId="77777777" w:rsidTr="004F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noWrap/>
            <w:hideMark/>
          </w:tcPr>
          <w:p w14:paraId="398A300B" w14:textId="77777777" w:rsidR="00E55517" w:rsidRPr="005A5F22" w:rsidRDefault="00E55517" w:rsidP="000F40F9">
            <w:pPr>
              <w:jc w:val="both"/>
              <w:rPr>
                <w:rFonts w:ascii="Calibri" w:eastAsia="Times New Roman" w:hAnsi="Calibri" w:cs="Times New Roman"/>
                <w:b w:val="0"/>
                <w:noProof/>
                <w:color w:val="auto"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noProof/>
                <w:color w:val="auto"/>
                <w:sz w:val="24"/>
                <w:szCs w:val="20"/>
                <w:lang w:eastAsia="hr-HR"/>
              </w:rPr>
              <w:t>3112</w:t>
            </w:r>
          </w:p>
        </w:tc>
        <w:tc>
          <w:tcPr>
            <w:tcW w:w="28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0561D8D6" w14:textId="77777777" w:rsidR="00E55517" w:rsidRPr="005A5F22" w:rsidRDefault="00E55517" w:rsidP="000F4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t>Plaće u naravi</w:t>
            </w:r>
          </w:p>
        </w:tc>
        <w:tc>
          <w:tcPr>
            <w:tcW w:w="10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5C83E1F" w14:textId="77777777" w:rsidR="00E55517" w:rsidRPr="005A5F22" w:rsidRDefault="00E55517" w:rsidP="000F4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t>1.433 kn</w:t>
            </w:r>
          </w:p>
        </w:tc>
      </w:tr>
      <w:tr w:rsidR="000C7D17" w:rsidRPr="005A5F22" w14:paraId="4D8CE4CD" w14:textId="77777777" w:rsidTr="004F599D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noWrap/>
          </w:tcPr>
          <w:p w14:paraId="3553EC88" w14:textId="77777777" w:rsidR="00E55517" w:rsidRPr="005A5F22" w:rsidRDefault="00E55517" w:rsidP="000F40F9">
            <w:pPr>
              <w:jc w:val="both"/>
              <w:rPr>
                <w:rFonts w:ascii="Calibri" w:eastAsia="Times New Roman" w:hAnsi="Calibri" w:cs="Times New Roman"/>
                <w:b w:val="0"/>
                <w:noProof/>
                <w:color w:val="auto"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noProof/>
                <w:color w:val="auto"/>
                <w:sz w:val="24"/>
                <w:szCs w:val="20"/>
                <w:lang w:eastAsia="hr-HR"/>
              </w:rPr>
              <w:t>312- AOP 155</w:t>
            </w:r>
          </w:p>
        </w:tc>
        <w:tc>
          <w:tcPr>
            <w:tcW w:w="2874" w:type="pct"/>
            <w:shd w:val="clear" w:color="auto" w:fill="auto"/>
          </w:tcPr>
          <w:p w14:paraId="6FA5F020" w14:textId="77777777" w:rsidR="00E55517" w:rsidRPr="005A5F22" w:rsidRDefault="00E55517" w:rsidP="000F40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t>Ostali rashodi za zaposlene - ukupno</w:t>
            </w:r>
          </w:p>
        </w:tc>
        <w:tc>
          <w:tcPr>
            <w:tcW w:w="1080" w:type="pct"/>
            <w:shd w:val="clear" w:color="auto" w:fill="auto"/>
            <w:noWrap/>
          </w:tcPr>
          <w:p w14:paraId="4BF9E9D8" w14:textId="77777777" w:rsidR="00E55517" w:rsidRPr="005A5F22" w:rsidRDefault="00E55517" w:rsidP="000F40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t>3.297.904 kn</w:t>
            </w:r>
          </w:p>
        </w:tc>
      </w:tr>
      <w:tr w:rsidR="000C7D17" w:rsidRPr="005A5F22" w14:paraId="6D93E617" w14:textId="77777777" w:rsidTr="004F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noWrap/>
          </w:tcPr>
          <w:p w14:paraId="31326471" w14:textId="77777777" w:rsidR="00E55517" w:rsidRPr="005A5F22" w:rsidRDefault="00E55517" w:rsidP="000F40F9">
            <w:pPr>
              <w:jc w:val="both"/>
              <w:rPr>
                <w:rFonts w:ascii="Calibri" w:eastAsia="Times New Roman" w:hAnsi="Calibri" w:cs="Times New Roman"/>
                <w:b w:val="0"/>
                <w:noProof/>
                <w:color w:val="auto"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noProof/>
                <w:color w:val="auto"/>
                <w:sz w:val="24"/>
                <w:szCs w:val="20"/>
                <w:lang w:eastAsia="hr-HR"/>
              </w:rPr>
              <w:t>313-AOP  156</w:t>
            </w:r>
          </w:p>
        </w:tc>
        <w:tc>
          <w:tcPr>
            <w:tcW w:w="28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43FFF7" w14:textId="77777777" w:rsidR="00E55517" w:rsidRPr="005A5F22" w:rsidRDefault="00E55517" w:rsidP="000F4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t xml:space="preserve">Doprinosi na plaće  </w:t>
            </w:r>
          </w:p>
        </w:tc>
        <w:tc>
          <w:tcPr>
            <w:tcW w:w="10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CBF9A6B" w14:textId="77777777" w:rsidR="00E55517" w:rsidRPr="005A5F22" w:rsidRDefault="00E55517" w:rsidP="000F4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t>12.945.955 kn</w:t>
            </w:r>
          </w:p>
        </w:tc>
      </w:tr>
      <w:tr w:rsidR="000C7D17" w:rsidRPr="005A5F22" w14:paraId="70AA32AB" w14:textId="77777777" w:rsidTr="004F599D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noWrap/>
          </w:tcPr>
          <w:p w14:paraId="5DEEFDC9" w14:textId="77777777" w:rsidR="00E55517" w:rsidRPr="005A5F22" w:rsidRDefault="00E55517" w:rsidP="000F40F9">
            <w:pPr>
              <w:jc w:val="both"/>
              <w:rPr>
                <w:rFonts w:ascii="Calibri" w:eastAsia="Times New Roman" w:hAnsi="Calibri" w:cs="Times New Roman"/>
                <w:b w:val="0"/>
                <w:noProof/>
                <w:color w:val="auto"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noProof/>
                <w:color w:val="auto"/>
                <w:sz w:val="24"/>
                <w:szCs w:val="20"/>
                <w:lang w:eastAsia="hr-HR"/>
              </w:rPr>
              <w:t>3131</w:t>
            </w:r>
          </w:p>
        </w:tc>
        <w:tc>
          <w:tcPr>
            <w:tcW w:w="2874" w:type="pct"/>
            <w:shd w:val="clear" w:color="auto" w:fill="auto"/>
          </w:tcPr>
          <w:p w14:paraId="348AE48F" w14:textId="77777777" w:rsidR="00E55517" w:rsidRPr="005A5F22" w:rsidRDefault="00E55517" w:rsidP="000F40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t>Doprinosi za mirovinsko osiguranje</w:t>
            </w:r>
          </w:p>
        </w:tc>
        <w:tc>
          <w:tcPr>
            <w:tcW w:w="1080" w:type="pct"/>
            <w:shd w:val="clear" w:color="auto" w:fill="auto"/>
            <w:noWrap/>
          </w:tcPr>
          <w:p w14:paraId="4F6F01F0" w14:textId="77777777" w:rsidR="00E55517" w:rsidRPr="005A5F22" w:rsidRDefault="00E55517" w:rsidP="000F40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t>93.408 kn</w:t>
            </w:r>
          </w:p>
        </w:tc>
      </w:tr>
      <w:tr w:rsidR="000C7D17" w:rsidRPr="005A5F22" w14:paraId="1B1CDC4B" w14:textId="77777777" w:rsidTr="004F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noWrap/>
          </w:tcPr>
          <w:p w14:paraId="4C66CC32" w14:textId="77777777" w:rsidR="00E55517" w:rsidRPr="005A5F22" w:rsidRDefault="00E55517" w:rsidP="000F40F9">
            <w:pPr>
              <w:jc w:val="both"/>
              <w:rPr>
                <w:rFonts w:ascii="Calibri" w:eastAsia="Times New Roman" w:hAnsi="Calibri" w:cs="Times New Roman"/>
                <w:b w:val="0"/>
                <w:noProof/>
                <w:color w:val="auto"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noProof/>
                <w:color w:val="auto"/>
                <w:sz w:val="24"/>
                <w:szCs w:val="20"/>
                <w:lang w:eastAsia="hr-HR"/>
              </w:rPr>
              <w:t>3132</w:t>
            </w:r>
          </w:p>
        </w:tc>
        <w:tc>
          <w:tcPr>
            <w:tcW w:w="28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B48098" w14:textId="77777777" w:rsidR="00E55517" w:rsidRPr="005A5F22" w:rsidRDefault="00E55517" w:rsidP="000F4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0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DB60650" w14:textId="77777777" w:rsidR="00E55517" w:rsidRPr="005A5F22" w:rsidRDefault="00E55517" w:rsidP="000F4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4"/>
                <w:szCs w:val="20"/>
                <w:lang w:eastAsia="hr-HR"/>
              </w:rPr>
              <w:t>12.852.546 kn</w:t>
            </w:r>
          </w:p>
        </w:tc>
      </w:tr>
    </w:tbl>
    <w:p w14:paraId="3D3BE9AF" w14:textId="77777777" w:rsidR="006474B8" w:rsidRPr="005A5F22" w:rsidRDefault="006474B8" w:rsidP="00C74D4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noProof/>
          <w:lang w:eastAsia="hr-HR"/>
        </w:rPr>
      </w:pPr>
      <w:r w:rsidRPr="005A5F22">
        <w:rPr>
          <w:rFonts w:ascii="Calibri" w:eastAsia="Times New Roman" w:hAnsi="Calibri" w:cs="Times New Roman"/>
          <w:b/>
          <w:bCs/>
          <w:noProof/>
          <w:lang w:eastAsia="hr-HR"/>
        </w:rPr>
        <w:t xml:space="preserve"> </w:t>
      </w:r>
    </w:p>
    <w:p w14:paraId="3E80C082" w14:textId="77777777" w:rsidR="006474B8" w:rsidRPr="005A5F22" w:rsidRDefault="006474B8" w:rsidP="004F599D">
      <w:pPr>
        <w:spacing w:after="200" w:line="276" w:lineRule="auto"/>
        <w:ind w:firstLine="708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AOP 160 materijalni rashodi </w:t>
      </w:r>
      <w:r w:rsidR="00FB74AD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944662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61.796.042</w:t>
      </w:r>
      <w:r w:rsidR="00E17A3A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k</w:t>
      </w:r>
      <w:r w:rsidR="003B3EF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n. U</w:t>
      </w:r>
      <w:r w:rsidR="00FB74AD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605B8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odnosu na poslovnu 2019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. godinu </w:t>
      </w:r>
      <w:r w:rsidR="00605B8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manji su </w:t>
      </w:r>
      <w:r w:rsidR="00AA5FB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50,3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%. </w:t>
      </w:r>
      <w:r w:rsidR="00605B8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dok su u odnosu na plan </w:t>
      </w:r>
      <w:r w:rsidR="00F154B1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manji</w:t>
      </w:r>
      <w:r w:rsidR="00605B8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za </w:t>
      </w:r>
      <w:r w:rsidR="00AA5FB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7</w:t>
      </w:r>
      <w:r w:rsidR="00605B8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</w:t>
      </w:r>
      <w:r w:rsidR="00DF549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 Udio materijalnih rashoda u prihodima je 57,84%.</w:t>
      </w:r>
      <w:r w:rsidR="00F154B1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Materijalni rashodi su također smanjeni radi smanjenja poslovne aktivnosti izazvane pandemijom nastalom pojavom virusa COVID 19.</w:t>
      </w:r>
    </w:p>
    <w:p w14:paraId="6C65FE36" w14:textId="77777777" w:rsidR="006474B8" w:rsidRPr="005A5F22" w:rsidRDefault="006474B8" w:rsidP="004F599D">
      <w:pPr>
        <w:spacing w:after="200" w:line="276" w:lineRule="auto"/>
        <w:ind w:firstLine="1134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AOP 161 naknada trošk</w:t>
      </w:r>
      <w:r w:rsidR="00FB74AD"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ova zaposlenim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iznosi </w:t>
      </w:r>
      <w:r w:rsidR="0036676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2.570.517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kn u odnosu na poslovnu 201</w:t>
      </w:r>
      <w:r w:rsidR="0036676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9. godinu manj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i su za </w:t>
      </w:r>
      <w:r w:rsidR="0036676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40,</w:t>
      </w:r>
      <w:r w:rsidR="003B3EF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5%</w:t>
      </w:r>
      <w:r w:rsidR="0036676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dok su u odnosu na plan manji za </w:t>
      </w:r>
      <w:r w:rsidR="00AA5FB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20,1</w:t>
      </w:r>
      <w:r w:rsidR="0036676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</w:t>
      </w:r>
      <w:r w:rsidR="003B3EF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</w:t>
      </w:r>
      <w:r w:rsidR="00F154B1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 Ods</w:t>
      </w:r>
      <w:r w:rsidR="003B3EF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tup</w:t>
      </w:r>
      <w:r w:rsidR="007E27C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a</w:t>
      </w:r>
      <w:r w:rsidR="003B3EF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nja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se bilježe u svim stavkama, nakn</w:t>
      </w:r>
      <w:r w:rsidR="00993BDC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ade za Službeni put </w:t>
      </w:r>
      <w:r w:rsidR="0036676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manje </w:t>
      </w:r>
      <w:r w:rsidR="00993BDC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su za </w:t>
      </w:r>
      <w:r w:rsidR="0036676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58,65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% - </w:t>
      </w:r>
      <w:r w:rsidR="0036676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Smanjili su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se </w:t>
      </w:r>
      <w:r w:rsidR="0036676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službena putovanja uslijed pandemije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. </w:t>
      </w:r>
      <w:r w:rsidR="0036676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Službeni put je manji i od planiranog za 46,76%.</w:t>
      </w:r>
      <w:r w:rsidR="005D41F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Troškovi prijevoza </w:t>
      </w:r>
      <w:r w:rsidR="0036676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manj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i su za </w:t>
      </w:r>
      <w:r w:rsidR="0036676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50,22</w:t>
      </w:r>
      <w:r w:rsidR="003B3EF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 jer je smanjen broj dolazaka na posao</w:t>
      </w:r>
      <w:r w:rsidR="0036676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. U odnosu na planirano naknade za prijevoz manje su za 22,86% </w:t>
      </w:r>
      <w:r w:rsidR="00993BDC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</w:t>
      </w:r>
      <w:r w:rsidR="005D41F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36676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Jedini rast rasho</w:t>
      </w:r>
      <w:r w:rsidR="000D714A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d</w:t>
      </w:r>
      <w:r w:rsidR="0036676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a na ovoj kategoriji rashoda bilježimo na poziciji</w:t>
      </w:r>
      <w:r w:rsidR="006B6DA3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36676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stručna usavršavanja koja su veća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za </w:t>
      </w:r>
      <w:r w:rsidR="0036676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32,</w:t>
      </w:r>
      <w:r w:rsidR="003B3EF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</w:t>
      </w:r>
      <w:r w:rsidR="0036676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35260D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 odnosu na poslovnu 2019.</w:t>
      </w:r>
      <w:r w:rsidR="005D41F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35260D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godinu a </w:t>
      </w:r>
      <w:r w:rsidR="003B3EF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 odnosu na plan veći su za 8,2</w:t>
      </w:r>
      <w:r w:rsidR="0035260D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%.  Stručno usavršavanje djelatnika o</w:t>
      </w:r>
      <w:r w:rsidR="000D714A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d</w:t>
      </w:r>
      <w:r w:rsidR="0035260D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nosi se na u</w:t>
      </w:r>
      <w:r w:rsidR="00957AC3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savršavanje kuhara i slastičara koji s</w:t>
      </w:r>
      <w:r w:rsidR="00F154B1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 se provodili tijekom godine od</w:t>
      </w:r>
      <w:r w:rsidR="00957AC3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strane vanjskih stručnjaka temeljem potpisanih ugovora</w:t>
      </w:r>
      <w:r w:rsidR="003B3EF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, te polaganje obveznih ispita za djelatnike čija radna mjesta isto zaht</w:t>
      </w:r>
      <w:r w:rsidR="00ED3CA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i</w:t>
      </w:r>
      <w:r w:rsidR="003B3EF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jevaju.</w:t>
      </w:r>
    </w:p>
    <w:p w14:paraId="1FD6464B" w14:textId="77777777" w:rsidR="00DF5496" w:rsidRPr="005A5F22" w:rsidRDefault="006474B8" w:rsidP="005A5F22">
      <w:pPr>
        <w:spacing w:after="200" w:line="276" w:lineRule="auto"/>
        <w:ind w:firstLine="1134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AOP 166 rashodi za materijal i energiju </w:t>
      </w:r>
      <w:r w:rsidR="00FB74AD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iznose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22651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31.976.535</w:t>
      </w:r>
      <w:r w:rsidR="003B3EF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kn i </w:t>
      </w:r>
      <w:r w:rsidR="00E17A3A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manji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su za </w:t>
      </w:r>
      <w:r w:rsidR="0022651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52,</w:t>
      </w:r>
      <w:r w:rsidR="00AA5FB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5</w:t>
      </w:r>
      <w:r w:rsidR="00957AC3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% u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odnosu na </w:t>
      </w:r>
      <w:r w:rsidR="00957AC3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poslovnu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201</w:t>
      </w:r>
      <w:r w:rsidR="00957AC3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9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. </w:t>
      </w:r>
      <w:r w:rsidR="00F37D8F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g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odinu.</w:t>
      </w:r>
      <w:r w:rsidR="00F37D8F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957AC3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 odnosu na p</w:t>
      </w:r>
      <w:r w:rsidR="00E17A3A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lan ovi rash</w:t>
      </w:r>
      <w:r w:rsidR="003B3EF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odi su manji za </w:t>
      </w:r>
      <w:r w:rsidR="0022651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2,6</w:t>
      </w:r>
      <w:r w:rsidR="00957AC3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%. Smanjenjem </w:t>
      </w:r>
      <w:r w:rsidR="00957AC3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lastRenderedPageBreak/>
        <w:t>posla u profitnom d</w:t>
      </w:r>
      <w:r w:rsidR="00DF549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ijelu ustanove u</w:t>
      </w:r>
      <w:r w:rsidR="00957AC3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manjila se i potreba nabavke materij</w:t>
      </w:r>
      <w:r w:rsidR="00ED3CA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a</w:t>
      </w:r>
      <w:r w:rsidR="00957AC3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la i energenata a isto prate i djelatnosti koje obavljaju servis profitnim</w:t>
      </w:r>
      <w:r w:rsidR="00F154B1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centrima</w:t>
      </w:r>
      <w:r w:rsidR="00661FF2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</w:t>
      </w:r>
      <w:r w:rsidR="003B3EF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 nastavku su razrađeni troškovi ove kate</w:t>
      </w:r>
      <w:r w:rsidR="00ED3CA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g</w:t>
      </w:r>
      <w:r w:rsidR="003B3EF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orije:</w:t>
      </w:r>
    </w:p>
    <w:p w14:paraId="7A537BA4" w14:textId="77777777" w:rsidR="00C77704" w:rsidRPr="005A5F22" w:rsidRDefault="00C77704" w:rsidP="005A5F22">
      <w:pPr>
        <w:spacing w:after="200" w:line="276" w:lineRule="auto"/>
        <w:ind w:left="708" w:firstLine="1134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AOP 167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Rashodi za uredski materijal i ostali</w:t>
      </w:r>
      <w:r w:rsidR="00E17A3A"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 materijalni rashodi</w:t>
      </w:r>
      <w:r w:rsidR="00E17A3A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iznose </w:t>
      </w:r>
      <w:r w:rsidR="00661FF2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2.163.336</w:t>
      </w:r>
      <w:r w:rsidR="003B3EF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kn. U odnosu na 2019 godinu manji su za </w:t>
      </w:r>
      <w:r w:rsidR="00AA5FB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60,7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 a u odnosu na plan za 3</w:t>
      </w:r>
      <w:r w:rsidR="00E17A3A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2,</w:t>
      </w:r>
      <w:r w:rsidR="003B3EF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7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%. Pad ovih rashoda je uzrokovan također poslovnom aktivnošću u 2020. godini.</w:t>
      </w:r>
    </w:p>
    <w:p w14:paraId="6FBB3EF5" w14:textId="77777777" w:rsidR="00C77704" w:rsidRPr="005A5F22" w:rsidRDefault="00C77704" w:rsidP="005A5F22">
      <w:pPr>
        <w:spacing w:after="200" w:line="276" w:lineRule="auto"/>
        <w:ind w:left="708" w:firstLine="1134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AOP 168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DF5496"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Rashodi za materijal</w:t>
      </w:r>
      <w:r w:rsidR="006B6DA3"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 i sirovine</w:t>
      </w:r>
      <w:r w:rsidR="006B6DA3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DF549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iznose 13.</w:t>
      </w:r>
      <w:r w:rsidR="00661FF2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765.626</w:t>
      </w:r>
      <w:r w:rsidR="00E17A3A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DF549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kn i manji su </w:t>
      </w:r>
      <w:r w:rsidR="006B6DA3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za </w:t>
      </w:r>
      <w:r w:rsidR="00DF549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67,</w:t>
      </w:r>
      <w:r w:rsidR="00661FF2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6</w:t>
      </w:r>
      <w:r w:rsidR="006B6DA3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%.</w:t>
      </w:r>
      <w:r w:rsidR="00DF549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dok su u odnosu na plan veći za 3,</w:t>
      </w:r>
      <w:r w:rsidR="00661FF2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5</w:t>
      </w:r>
      <w:r w:rsidR="00DF549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%. </w:t>
      </w:r>
      <w:r w:rsidR="006B6DA3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</w:t>
      </w:r>
      <w:r w:rsidR="00F37D8F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zrok</w:t>
      </w:r>
      <w:r w:rsidR="006B6DA3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pada</w:t>
      </w:r>
      <w:r w:rsidR="00F37D8F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6B6DA3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ove vrste rashoda</w:t>
      </w:r>
      <w:r w:rsidR="00ED3CA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je također pad potraž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nje za našim proizvodima i uslugama uslije</w:t>
      </w:r>
      <w:r w:rsidR="00ED3CA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d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pandemije uzrokovane virusom Covia 19</w:t>
      </w:r>
      <w:r w:rsidR="00F37D8F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. </w:t>
      </w:r>
    </w:p>
    <w:p w14:paraId="7D6B2AEC" w14:textId="77777777" w:rsidR="00897CF4" w:rsidRPr="005A5F22" w:rsidRDefault="00C77704" w:rsidP="005A5F22">
      <w:pPr>
        <w:spacing w:after="200" w:line="276" w:lineRule="auto"/>
        <w:ind w:left="708" w:firstLine="1134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AOP 16</w:t>
      </w:r>
      <w:r w:rsidR="00897CF4"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9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6474B8"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Troškovi energije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iznose </w:t>
      </w:r>
      <w:r w:rsidR="00661FF2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8.304.437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kn i manji</w:t>
      </w:r>
      <w:r w:rsidR="006474B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su </w:t>
      </w:r>
      <w:r w:rsidR="006474B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za </w:t>
      </w:r>
      <w:r w:rsidR="00661FF2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38,1</w:t>
      </w:r>
      <w:r w:rsidR="006474B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 u odnosu na 201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9</w:t>
      </w:r>
      <w:r w:rsidR="006474B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. godinu,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te </w:t>
      </w:r>
      <w:r w:rsidR="00AA5FB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15,9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% u odnosu na plan. I ovdje dolazi do smanjenja troškova radi smanjenja poslovne aktivnosti u </w:t>
      </w:r>
      <w:r w:rsidR="003B3EF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profitnim centrima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Ustanove.</w:t>
      </w:r>
    </w:p>
    <w:p w14:paraId="135A8B8F" w14:textId="77777777" w:rsidR="00897CF4" w:rsidRPr="005A5F22" w:rsidRDefault="00897CF4" w:rsidP="005A5F22">
      <w:pPr>
        <w:spacing w:after="200" w:line="276" w:lineRule="auto"/>
        <w:ind w:left="708" w:firstLine="1134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AOP 170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Troškovi za materijale i  d</w:t>
      </w:r>
      <w:r w:rsidR="00ED3CA4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i</w:t>
      </w: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jelove</w:t>
      </w:r>
      <w:r w:rsidR="00F37D8F"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 za</w:t>
      </w:r>
      <w:r w:rsidR="00532226"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 </w:t>
      </w:r>
      <w:r w:rsidR="00F37D8F"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tekuće i investicijsko održavanje</w:t>
      </w:r>
      <w:r w:rsidR="00F37D8F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1A28A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u 2020. </w:t>
      </w:r>
      <w:r w:rsidR="005B2C1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g</w:t>
      </w:r>
      <w:r w:rsidR="001A28A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odini iznose 1.</w:t>
      </w:r>
      <w:r w:rsidR="00AA5FB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738.840 </w:t>
      </w:r>
      <w:r w:rsidR="001E2491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kn </w:t>
      </w:r>
      <w:r w:rsidR="005B2C1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5D41F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i biljež</w:t>
      </w:r>
      <w:r w:rsidR="001E2491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e pad </w:t>
      </w:r>
      <w:r w:rsidR="00AA5FB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31,7</w:t>
      </w:r>
      <w:r w:rsidR="00F37D8F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</w:t>
      </w:r>
      <w:r w:rsidR="0053222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u odnosu na poslovnu 2019. godinu </w:t>
      </w:r>
      <w:r w:rsidR="00F154B1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– i</w:t>
      </w:r>
      <w:r w:rsidR="001E2491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ovaj </w:t>
      </w:r>
      <w:r w:rsidR="00F154B1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pad je također uzrokovan lošom poslovnom</w:t>
      </w:r>
      <w:r w:rsidR="001E2491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a</w:t>
      </w:r>
      <w:r w:rsidR="00F154B1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ktivnošću.</w:t>
      </w:r>
      <w:r w:rsidR="005D41F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F154B1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</w:t>
      </w:r>
      <w:r w:rsidR="001E2491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odnosu na plan veći za </w:t>
      </w:r>
      <w:r w:rsidR="00AA5FB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25</w:t>
      </w:r>
      <w:r w:rsidR="001E2491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%.</w:t>
      </w:r>
      <w:r w:rsidR="001E2491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-</w:t>
      </w:r>
      <w:r w:rsidR="0053222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Krajem godine došlo je do kvarova koji su se morali hitno sanirati.</w:t>
      </w:r>
      <w:r w:rsidR="001A28A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– Toplovod Muki</w:t>
      </w:r>
      <w:r w:rsidR="00F154B1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nje  i sanacija Hotela Bellevue. </w:t>
      </w:r>
    </w:p>
    <w:p w14:paraId="13A8AF1D" w14:textId="77777777" w:rsidR="00A874F7" w:rsidRPr="005A5F22" w:rsidRDefault="001A28A6" w:rsidP="005A5F22">
      <w:pPr>
        <w:spacing w:after="200" w:line="276" w:lineRule="auto"/>
        <w:ind w:left="708" w:firstLine="1134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AOP 171 </w:t>
      </w:r>
      <w:r w:rsidR="00A874F7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A874F7"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Ulaganje</w:t>
      </w:r>
      <w:r w:rsidR="00532226"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 u sitan inventar i auto gume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u poslovnoj 2020. godini</w:t>
      </w:r>
      <w:r w:rsidR="0053222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iznose </w:t>
      </w:r>
      <w:r w:rsidR="003F400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3.986.146</w:t>
      </w:r>
      <w:r w:rsidR="001E2491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kn i </w:t>
      </w:r>
      <w:r w:rsidR="003F400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veći je za 105,2</w:t>
      </w:r>
      <w:r w:rsidR="0053222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% </w:t>
      </w:r>
      <w:r w:rsidR="00A874F7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u odnosu na 2019. god</w:t>
      </w:r>
      <w:r w:rsidR="00ED3CA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i</w:t>
      </w:r>
      <w:r w:rsidR="00A874F7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nu</w:t>
      </w:r>
      <w:r w:rsidR="0053222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. </w:t>
      </w:r>
      <w:r w:rsidR="003F400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A u odnosu na plan veći za 539,7%. Povećanje troškova na ovoj poziciji je otpis novonabavljene imovine.</w:t>
      </w:r>
      <w:r w:rsidR="001E2491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N</w:t>
      </w:r>
      <w:r w:rsidR="00A874F7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abavke robe i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materijala </w:t>
      </w:r>
      <w:r w:rsidR="00A874F7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odnosu na izvorni </w:t>
      </w:r>
      <w:r w:rsidR="001E2491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plan. Rebalansom plan</w:t>
      </w:r>
      <w:r w:rsidR="003F400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a smanjili smo ovu poziciju previdom otpisa nabavljene imovine krajem </w:t>
      </w:r>
      <w:r w:rsidR="00ED3CA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p</w:t>
      </w:r>
      <w:r w:rsidR="003F400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oslovne 2019.</w:t>
      </w:r>
      <w:r w:rsidR="005D41F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ED3CA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godine.</w:t>
      </w:r>
    </w:p>
    <w:p w14:paraId="4952ADEC" w14:textId="77777777" w:rsidR="00A874F7" w:rsidRPr="005A5F22" w:rsidRDefault="00A874F7" w:rsidP="005A5F22">
      <w:pPr>
        <w:spacing w:after="200" w:line="276" w:lineRule="auto"/>
        <w:ind w:left="708" w:firstLine="1134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AOP 173 Troškovi za nabavku službene, radne i zaštitne odjeće</w:t>
      </w:r>
      <w:r w:rsidR="00722A1F"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i obuće </w:t>
      </w:r>
      <w:r w:rsidR="002714A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iznose 2.018.150 kn i veći </w:t>
      </w:r>
      <w:r w:rsidR="00864E9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su za 4</w:t>
      </w:r>
      <w:r w:rsidR="003F400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7,6</w:t>
      </w:r>
      <w:r w:rsidR="002714A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% </w:t>
      </w:r>
      <w:r w:rsidR="001E2491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u odnosu na poslovnu 2019. godinu </w:t>
      </w:r>
      <w:r w:rsidR="002714A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a</w:t>
      </w:r>
      <w:r w:rsidR="00864E9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odnose se na isp</w:t>
      </w:r>
      <w:r w:rsidR="001E2491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o</w:t>
      </w:r>
      <w:r w:rsidR="00864E9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ručenu odjeću i obuću za koje su ugovori zaključeni u poslovnoj 2019. U odnosu na plan ovaj trošak je manji za 25,</w:t>
      </w:r>
      <w:r w:rsidR="003F400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3</w:t>
      </w:r>
      <w:r w:rsidR="00864E9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%.</w:t>
      </w:r>
    </w:p>
    <w:p w14:paraId="03E70E08" w14:textId="77777777" w:rsidR="00864E98" w:rsidRPr="005A5F22" w:rsidRDefault="00864E98" w:rsidP="005A5F22">
      <w:pPr>
        <w:spacing w:after="200" w:line="276" w:lineRule="auto"/>
        <w:ind w:left="142" w:firstLine="1134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AOP 174  rashodi za usluge 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iznose 16.</w:t>
      </w:r>
      <w:r w:rsidR="003F400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644.227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kn i manje su za </w:t>
      </w:r>
      <w:r w:rsidR="002714A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34,</w:t>
      </w:r>
      <w:r w:rsidR="003F400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3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% u  odnosu na poslovnu 2019. godinu. U odnosu na plan ovi rashodi su manji za </w:t>
      </w:r>
      <w:r w:rsidR="002714A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24,0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%. </w:t>
      </w:r>
      <w:r w:rsidR="000E065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Pad ovih rashoda je također uzrokovan pandemij</w:t>
      </w:r>
      <w:r w:rsidR="002714A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om izazvanom virusom Covid 19. U</w:t>
      </w:r>
      <w:r w:rsidR="000E065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nastavku je tabela sa strukturom troškova usluga</w:t>
      </w:r>
      <w:r w:rsidR="00ED3CA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usporedbom s</w:t>
      </w:r>
      <w:r w:rsidR="00D4118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poslovnom</w:t>
      </w:r>
      <w:r w:rsidR="00F154B1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2019. godinom i</w:t>
      </w:r>
      <w:r w:rsidR="00D4118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planom za 2020.</w:t>
      </w:r>
      <w:r w:rsidR="007B2C57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godinu </w:t>
      </w:r>
    </w:p>
    <w:tbl>
      <w:tblPr>
        <w:tblStyle w:val="Tablicapopisa3-isticanje6"/>
        <w:tblW w:w="83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134"/>
        <w:gridCol w:w="1276"/>
        <w:gridCol w:w="1275"/>
        <w:gridCol w:w="998"/>
      </w:tblGrid>
      <w:tr w:rsidR="004F599D" w:rsidRPr="005A5F22" w14:paraId="566CEF14" w14:textId="77777777" w:rsidTr="004F5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A8D08D" w:themeFill="accent6" w:themeFillTint="99"/>
            <w:vAlign w:val="center"/>
            <w:hideMark/>
          </w:tcPr>
          <w:p w14:paraId="5211ED78" w14:textId="77777777" w:rsidR="000C68C5" w:rsidRPr="005A5F22" w:rsidRDefault="000C68C5" w:rsidP="007B2C57">
            <w:pPr>
              <w:jc w:val="center"/>
              <w:rPr>
                <w:rFonts w:ascii="Calibri" w:eastAsia="Times New Roman" w:hAnsi="Calibri" w:cs="Times New Roman"/>
                <w:bCs w:val="0"/>
                <w:noProof/>
                <w:color w:val="auto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18"/>
                <w:szCs w:val="18"/>
                <w:lang w:eastAsia="hr-HR"/>
              </w:rPr>
              <w:t>Usporedba prihoda i rashoda</w:t>
            </w: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18"/>
                <w:szCs w:val="18"/>
                <w:lang w:eastAsia="hr-HR"/>
              </w:rPr>
              <w:br/>
              <w:t>(B)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  <w:hideMark/>
          </w:tcPr>
          <w:p w14:paraId="14D00703" w14:textId="77777777" w:rsidR="000C68C5" w:rsidRPr="005A5F22" w:rsidRDefault="000C68C5" w:rsidP="007B2C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noProof/>
                <w:color w:val="auto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18"/>
                <w:szCs w:val="18"/>
                <w:lang w:eastAsia="hr-HR"/>
              </w:rPr>
              <w:t>Ostvareno prethodna godina</w:t>
            </w: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18"/>
                <w:szCs w:val="18"/>
                <w:lang w:eastAsia="hr-HR"/>
              </w:rPr>
              <w:br/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  <w:hideMark/>
          </w:tcPr>
          <w:p w14:paraId="0BA9BF95" w14:textId="77777777" w:rsidR="000C68C5" w:rsidRPr="005A5F22" w:rsidRDefault="000C68C5" w:rsidP="007B2C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noProof/>
                <w:color w:val="auto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18"/>
                <w:szCs w:val="18"/>
                <w:lang w:eastAsia="hr-HR"/>
              </w:rPr>
              <w:t>Plan tekuće godine</w:t>
            </w: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18"/>
                <w:szCs w:val="18"/>
                <w:lang w:eastAsia="hr-HR"/>
              </w:rPr>
              <w:br/>
              <w:t>(E)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  <w:hideMark/>
          </w:tcPr>
          <w:p w14:paraId="0A27612B" w14:textId="77777777" w:rsidR="000C68C5" w:rsidRPr="005A5F22" w:rsidRDefault="000C68C5" w:rsidP="007B2C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noProof/>
                <w:color w:val="auto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18"/>
                <w:szCs w:val="18"/>
                <w:lang w:eastAsia="hr-HR"/>
              </w:rPr>
              <w:t>Ostvareno tekuća godina</w:t>
            </w: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18"/>
                <w:szCs w:val="18"/>
                <w:lang w:eastAsia="hr-HR"/>
              </w:rPr>
              <w:br/>
              <w:t>(F)</w:t>
            </w:r>
          </w:p>
        </w:tc>
        <w:tc>
          <w:tcPr>
            <w:tcW w:w="1275" w:type="dxa"/>
            <w:shd w:val="clear" w:color="auto" w:fill="A8D08D" w:themeFill="accent6" w:themeFillTint="99"/>
            <w:vAlign w:val="center"/>
            <w:hideMark/>
          </w:tcPr>
          <w:p w14:paraId="23C75E47" w14:textId="77777777" w:rsidR="000C68C5" w:rsidRPr="005A5F22" w:rsidRDefault="000C68C5" w:rsidP="007B2C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noProof/>
                <w:color w:val="auto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18"/>
                <w:szCs w:val="18"/>
                <w:lang w:eastAsia="hr-HR"/>
              </w:rPr>
              <w:t>Odstupanje u %   Tekuća/ prethodna</w:t>
            </w: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18"/>
                <w:szCs w:val="18"/>
                <w:lang w:eastAsia="hr-HR"/>
              </w:rPr>
              <w:br/>
              <w:t>(G)</w:t>
            </w:r>
          </w:p>
        </w:tc>
        <w:tc>
          <w:tcPr>
            <w:tcW w:w="998" w:type="dxa"/>
            <w:shd w:val="clear" w:color="auto" w:fill="A8D08D" w:themeFill="accent6" w:themeFillTint="99"/>
            <w:vAlign w:val="center"/>
            <w:hideMark/>
          </w:tcPr>
          <w:p w14:paraId="3278915A" w14:textId="77777777" w:rsidR="000C68C5" w:rsidRPr="005A5F22" w:rsidRDefault="000C68C5" w:rsidP="007B2C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noProof/>
                <w:color w:val="auto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18"/>
                <w:szCs w:val="18"/>
                <w:lang w:eastAsia="hr-HR"/>
              </w:rPr>
              <w:t>Odstupanje u %  Tekuća/plan</w:t>
            </w: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18"/>
                <w:szCs w:val="18"/>
                <w:lang w:eastAsia="hr-HR"/>
              </w:rPr>
              <w:br/>
              <w:t>(H)</w:t>
            </w:r>
          </w:p>
        </w:tc>
      </w:tr>
      <w:tr w:rsidR="004F599D" w:rsidRPr="005A5F22" w14:paraId="423372EC" w14:textId="77777777" w:rsidTr="004F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2EFD9" w:themeFill="accent6" w:themeFillTint="33"/>
            <w:vAlign w:val="center"/>
          </w:tcPr>
          <w:p w14:paraId="2C1CB3C0" w14:textId="77777777" w:rsidR="000C68C5" w:rsidRPr="005A5F22" w:rsidRDefault="000C68C5" w:rsidP="00131812">
            <w:pPr>
              <w:rPr>
                <w:rFonts w:ascii="Calibri" w:eastAsia="Times New Roman" w:hAnsi="Calibri" w:cs="Times New Roman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288C4A" w14:textId="77777777" w:rsidR="000C68C5" w:rsidRPr="005A5F22" w:rsidRDefault="000C68C5" w:rsidP="002A1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1.045.891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9ACDED" w14:textId="77777777" w:rsidR="000C68C5" w:rsidRPr="005A5F22" w:rsidRDefault="000C68C5" w:rsidP="002A1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924.700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DAA4D0" w14:textId="77777777" w:rsidR="000C68C5" w:rsidRPr="005A5F22" w:rsidRDefault="000C68C5" w:rsidP="002A1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691.794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9F17D61" w14:textId="77777777" w:rsidR="000C68C5" w:rsidRPr="005A5F22" w:rsidRDefault="000C68C5" w:rsidP="002A1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-33,86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7063DD73" w14:textId="77777777" w:rsidR="000C68C5" w:rsidRPr="005A5F22" w:rsidRDefault="000C68C5" w:rsidP="002A1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-24,02</w:t>
            </w:r>
          </w:p>
        </w:tc>
      </w:tr>
      <w:tr w:rsidR="004F599D" w:rsidRPr="005A5F22" w14:paraId="2CD30D20" w14:textId="77777777" w:rsidTr="004F599D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2EFD9" w:themeFill="accent6" w:themeFillTint="33"/>
            <w:vAlign w:val="center"/>
            <w:hideMark/>
          </w:tcPr>
          <w:p w14:paraId="4ACCA22C" w14:textId="77777777" w:rsidR="000C68C5" w:rsidRPr="005A5F22" w:rsidRDefault="000C68C5" w:rsidP="00131812">
            <w:pPr>
              <w:rPr>
                <w:rFonts w:ascii="Calibri" w:eastAsia="Times New Roman" w:hAnsi="Calibri" w:cs="Times New Roman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76550B" w14:textId="77777777" w:rsidR="000C68C5" w:rsidRPr="005A5F22" w:rsidRDefault="000C68C5" w:rsidP="002A1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7.205.567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A93F6C" w14:textId="77777777" w:rsidR="000C68C5" w:rsidRPr="005A5F22" w:rsidRDefault="000C68C5" w:rsidP="002A1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6.885.010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F2BD18" w14:textId="77777777" w:rsidR="000C68C5" w:rsidRPr="005A5F22" w:rsidRDefault="009E7F6B" w:rsidP="001921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3.197.561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F4D17A9" w14:textId="77777777" w:rsidR="000C68C5" w:rsidRPr="005A5F22" w:rsidRDefault="000C68C5" w:rsidP="001921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-55,</w:t>
            </w:r>
            <w:r w:rsidR="009E7F6B"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4B91A0CF" w14:textId="77777777" w:rsidR="000C68C5" w:rsidRPr="005A5F22" w:rsidRDefault="000C68C5" w:rsidP="001921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-</w:t>
            </w:r>
            <w:r w:rsidR="009E7F6B"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53,6</w:t>
            </w:r>
          </w:p>
        </w:tc>
      </w:tr>
      <w:tr w:rsidR="004F599D" w:rsidRPr="005A5F22" w14:paraId="62762CC5" w14:textId="77777777" w:rsidTr="004F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2EFD9" w:themeFill="accent6" w:themeFillTint="33"/>
            <w:vAlign w:val="center"/>
            <w:hideMark/>
          </w:tcPr>
          <w:p w14:paraId="37AB5BFE" w14:textId="77777777" w:rsidR="000C68C5" w:rsidRPr="005A5F22" w:rsidRDefault="000C68C5" w:rsidP="00131812">
            <w:pPr>
              <w:rPr>
                <w:rFonts w:ascii="Calibri" w:eastAsia="Times New Roman" w:hAnsi="Calibri" w:cs="Times New Roman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sz w:val="18"/>
                <w:szCs w:val="18"/>
                <w:lang w:eastAsia="hr-HR"/>
              </w:rPr>
              <w:lastRenderedPageBreak/>
              <w:t>Usluge promidžbe i informiranja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F4F12C" w14:textId="77777777" w:rsidR="000C68C5" w:rsidRPr="005A5F22" w:rsidRDefault="000C68C5" w:rsidP="002A1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2.334.107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D4ECEB" w14:textId="77777777" w:rsidR="000C68C5" w:rsidRPr="005A5F22" w:rsidRDefault="000C68C5" w:rsidP="002A1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1.234.900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91B53B" w14:textId="77777777" w:rsidR="000C68C5" w:rsidRPr="005A5F22" w:rsidRDefault="009E7F6B" w:rsidP="002A1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941.818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DE28BAC" w14:textId="77777777" w:rsidR="000C68C5" w:rsidRPr="005A5F22" w:rsidRDefault="000C68C5" w:rsidP="001921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-</w:t>
            </w:r>
            <w:r w:rsidR="009E7F6B"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59</w:t>
            </w: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,</w:t>
            </w:r>
            <w:r w:rsidR="009E7F6B"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57152D42" w14:textId="77777777" w:rsidR="000C68C5" w:rsidRPr="005A5F22" w:rsidRDefault="000C68C5" w:rsidP="001921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-2</w:t>
            </w:r>
            <w:r w:rsidR="009E7F6B"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3</w:t>
            </w: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,</w:t>
            </w:r>
            <w:r w:rsidR="009E7F6B"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7</w:t>
            </w:r>
          </w:p>
        </w:tc>
      </w:tr>
      <w:tr w:rsidR="004F599D" w:rsidRPr="005A5F22" w14:paraId="291E55E4" w14:textId="77777777" w:rsidTr="004F599D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2EFD9" w:themeFill="accent6" w:themeFillTint="33"/>
            <w:vAlign w:val="center"/>
            <w:hideMark/>
          </w:tcPr>
          <w:p w14:paraId="6AA05BB4" w14:textId="77777777" w:rsidR="000C68C5" w:rsidRPr="005A5F22" w:rsidRDefault="000C68C5" w:rsidP="00131812">
            <w:pPr>
              <w:rPr>
                <w:rFonts w:ascii="Calibri" w:eastAsia="Times New Roman" w:hAnsi="Calibri" w:cs="Times New Roman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EAF5F0" w14:textId="77777777" w:rsidR="000C68C5" w:rsidRPr="005A5F22" w:rsidRDefault="000C68C5" w:rsidP="002A1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2.831.679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E9C117" w14:textId="77777777" w:rsidR="000C68C5" w:rsidRPr="005A5F22" w:rsidRDefault="000C68C5" w:rsidP="002A1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2.439.120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A18570" w14:textId="77777777" w:rsidR="000C68C5" w:rsidRPr="005A5F22" w:rsidRDefault="000C68C5" w:rsidP="002A1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2.730.632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D892415" w14:textId="77777777" w:rsidR="000C68C5" w:rsidRPr="005A5F22" w:rsidRDefault="000C68C5" w:rsidP="002A1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-3,</w:t>
            </w:r>
            <w:r w:rsidR="009E7F6B"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139FFFE" w14:textId="77777777" w:rsidR="000C68C5" w:rsidRPr="005A5F22" w:rsidRDefault="000C68C5" w:rsidP="002A1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1</w:t>
            </w:r>
            <w:r w:rsidR="009E7F6B"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2</w:t>
            </w:r>
          </w:p>
        </w:tc>
      </w:tr>
      <w:tr w:rsidR="004F599D" w:rsidRPr="005A5F22" w14:paraId="2BB24D7B" w14:textId="77777777" w:rsidTr="004F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2EFD9" w:themeFill="accent6" w:themeFillTint="33"/>
            <w:vAlign w:val="center"/>
            <w:hideMark/>
          </w:tcPr>
          <w:p w14:paraId="0BD1E286" w14:textId="77777777" w:rsidR="000C68C5" w:rsidRPr="005A5F22" w:rsidRDefault="000C68C5" w:rsidP="00131812">
            <w:pPr>
              <w:rPr>
                <w:rFonts w:ascii="Calibri" w:eastAsia="Times New Roman" w:hAnsi="Calibri" w:cs="Times New Roman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sz w:val="18"/>
                <w:szCs w:val="18"/>
                <w:lang w:eastAsia="hr-HR"/>
              </w:rPr>
              <w:t>Zakupnine i najamnine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EBF3BB" w14:textId="77777777" w:rsidR="000C68C5" w:rsidRPr="005A5F22" w:rsidRDefault="000C68C5" w:rsidP="002A1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1.020.930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F1FBE1" w14:textId="77777777" w:rsidR="000C68C5" w:rsidRPr="005A5F22" w:rsidRDefault="000C68C5" w:rsidP="002A1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791.753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58A5A3" w14:textId="77777777" w:rsidR="000C68C5" w:rsidRPr="005A5F22" w:rsidRDefault="000C68C5" w:rsidP="002A1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849.713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0D75DED" w14:textId="77777777" w:rsidR="000C68C5" w:rsidRPr="005A5F22" w:rsidRDefault="000C68C5" w:rsidP="002A1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-</w:t>
            </w:r>
            <w:r w:rsidR="009E7F6B"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16,8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113B5180" w14:textId="77777777" w:rsidR="000C68C5" w:rsidRPr="005A5F22" w:rsidRDefault="000C68C5" w:rsidP="002A1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7,3</w:t>
            </w:r>
          </w:p>
        </w:tc>
      </w:tr>
      <w:tr w:rsidR="004F599D" w:rsidRPr="005A5F22" w14:paraId="29A37306" w14:textId="77777777" w:rsidTr="004F599D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2EFD9" w:themeFill="accent6" w:themeFillTint="33"/>
            <w:vAlign w:val="center"/>
            <w:hideMark/>
          </w:tcPr>
          <w:p w14:paraId="72532113" w14:textId="77777777" w:rsidR="000C68C5" w:rsidRPr="005A5F22" w:rsidRDefault="000C68C5" w:rsidP="00131812">
            <w:pPr>
              <w:rPr>
                <w:rFonts w:ascii="Calibri" w:eastAsia="Times New Roman" w:hAnsi="Calibri" w:cs="Times New Roman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28DB59" w14:textId="77777777" w:rsidR="000C68C5" w:rsidRPr="005A5F22" w:rsidRDefault="000C68C5" w:rsidP="002A1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1.022.579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73D282" w14:textId="77777777" w:rsidR="000C68C5" w:rsidRPr="005A5F22" w:rsidRDefault="000C68C5" w:rsidP="002A1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415.400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5F6B5D" w14:textId="77777777" w:rsidR="000C68C5" w:rsidRPr="005A5F22" w:rsidRDefault="000C68C5" w:rsidP="002A1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341.519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1A6BA15" w14:textId="77777777" w:rsidR="000C68C5" w:rsidRPr="005A5F22" w:rsidRDefault="000C68C5" w:rsidP="002A1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-66,6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43D95A9" w14:textId="77777777" w:rsidR="000C68C5" w:rsidRPr="005A5F22" w:rsidRDefault="000C68C5" w:rsidP="002A1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-17,</w:t>
            </w:r>
            <w:r w:rsidR="009E7F6B"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8</w:t>
            </w:r>
          </w:p>
        </w:tc>
      </w:tr>
      <w:tr w:rsidR="004F599D" w:rsidRPr="005A5F22" w14:paraId="5A8AC592" w14:textId="77777777" w:rsidTr="004F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2EFD9" w:themeFill="accent6" w:themeFillTint="33"/>
            <w:vAlign w:val="center"/>
            <w:hideMark/>
          </w:tcPr>
          <w:p w14:paraId="7E8085F7" w14:textId="77777777" w:rsidR="000C68C5" w:rsidRPr="005A5F22" w:rsidRDefault="000C68C5" w:rsidP="00131812">
            <w:pPr>
              <w:rPr>
                <w:rFonts w:ascii="Calibri" w:eastAsia="Times New Roman" w:hAnsi="Calibri" w:cs="Times New Roman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A05E4D" w14:textId="77777777" w:rsidR="000C68C5" w:rsidRPr="005A5F22" w:rsidRDefault="000C68C5" w:rsidP="002A1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6.803.644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4E7654" w14:textId="77777777" w:rsidR="000C68C5" w:rsidRPr="005A5F22" w:rsidRDefault="000C68C5" w:rsidP="002A1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5.800.000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1E63DD" w14:textId="77777777" w:rsidR="000C68C5" w:rsidRPr="005A5F22" w:rsidRDefault="000C68C5" w:rsidP="001921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4.574.124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BE9C59E" w14:textId="77777777" w:rsidR="000C68C5" w:rsidRPr="005A5F22" w:rsidRDefault="000C68C5" w:rsidP="001921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-32,</w:t>
            </w:r>
            <w:r w:rsidR="009E7F6B"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724EF7F1" w14:textId="77777777" w:rsidR="000C68C5" w:rsidRPr="005A5F22" w:rsidRDefault="000C68C5" w:rsidP="001921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-21,1</w:t>
            </w:r>
          </w:p>
        </w:tc>
      </w:tr>
      <w:tr w:rsidR="004F599D" w:rsidRPr="005A5F22" w14:paraId="551F5814" w14:textId="77777777" w:rsidTr="004F599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2EFD9" w:themeFill="accent6" w:themeFillTint="33"/>
            <w:vAlign w:val="center"/>
            <w:hideMark/>
          </w:tcPr>
          <w:p w14:paraId="18CA56F8" w14:textId="77777777" w:rsidR="000C68C5" w:rsidRPr="005A5F22" w:rsidRDefault="000C68C5" w:rsidP="00131812">
            <w:pPr>
              <w:rPr>
                <w:rFonts w:ascii="Calibri" w:eastAsia="Times New Roman" w:hAnsi="Calibri" w:cs="Times New Roman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773546" w14:textId="77777777" w:rsidR="000C68C5" w:rsidRPr="005A5F22" w:rsidRDefault="000C68C5" w:rsidP="002A1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847.023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43755A" w14:textId="77777777" w:rsidR="000C68C5" w:rsidRPr="005A5F22" w:rsidRDefault="000C68C5" w:rsidP="002A1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908.000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F9DD01" w14:textId="77777777" w:rsidR="000C68C5" w:rsidRPr="005A5F22" w:rsidRDefault="000C68C5" w:rsidP="002A1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1.003.967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BA04B01" w14:textId="77777777" w:rsidR="000C68C5" w:rsidRPr="005A5F22" w:rsidRDefault="000C68C5" w:rsidP="002A1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18,5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F6A1E75" w14:textId="77777777" w:rsidR="000C68C5" w:rsidRPr="005A5F22" w:rsidRDefault="000C68C5" w:rsidP="002A1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10,</w:t>
            </w:r>
            <w:r w:rsidR="009E7F6B"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6</w:t>
            </w:r>
          </w:p>
        </w:tc>
      </w:tr>
      <w:tr w:rsidR="004F599D" w:rsidRPr="005A5F22" w14:paraId="52112ED5" w14:textId="77777777" w:rsidTr="004F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2EFD9" w:themeFill="accent6" w:themeFillTint="33"/>
            <w:vAlign w:val="center"/>
            <w:hideMark/>
          </w:tcPr>
          <w:p w14:paraId="2E82CE8F" w14:textId="77777777" w:rsidR="000C68C5" w:rsidRPr="005A5F22" w:rsidRDefault="000C68C5" w:rsidP="00131812">
            <w:pPr>
              <w:rPr>
                <w:rFonts w:ascii="Calibri" w:eastAsia="Times New Roman" w:hAnsi="Calibri" w:cs="Times New Roman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3B0EE0" w14:textId="77777777" w:rsidR="000C68C5" w:rsidRPr="005A5F22" w:rsidRDefault="000C68C5" w:rsidP="002A1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2.206.104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B699CA" w14:textId="77777777" w:rsidR="000C68C5" w:rsidRPr="005A5F22" w:rsidRDefault="000C68C5" w:rsidP="002A1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2.497.800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36C250" w14:textId="77777777" w:rsidR="000C68C5" w:rsidRPr="005A5F22" w:rsidRDefault="000C68C5" w:rsidP="002A1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2.317.082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2C92812" w14:textId="77777777" w:rsidR="000C68C5" w:rsidRPr="005A5F22" w:rsidRDefault="000C68C5" w:rsidP="002A1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5,</w:t>
            </w:r>
            <w:r w:rsidR="009E7F6B"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4A12E612" w14:textId="77777777" w:rsidR="000C68C5" w:rsidRPr="005A5F22" w:rsidRDefault="000C68C5" w:rsidP="002A1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-7,2</w:t>
            </w:r>
          </w:p>
        </w:tc>
      </w:tr>
    </w:tbl>
    <w:p w14:paraId="783E899A" w14:textId="77777777" w:rsidR="00722A1F" w:rsidRPr="005A5F22" w:rsidRDefault="00722A1F" w:rsidP="0035000A">
      <w:pPr>
        <w:tabs>
          <w:tab w:val="left" w:pos="1843"/>
        </w:tabs>
        <w:spacing w:after="0" w:line="240" w:lineRule="auto"/>
        <w:rPr>
          <w:rFonts w:ascii="Calibri" w:eastAsia="Times New Roman" w:hAnsi="Calibri" w:cs="Times New Roman"/>
          <w:noProof/>
          <w:lang w:eastAsia="hr-HR"/>
        </w:rPr>
      </w:pPr>
    </w:p>
    <w:p w14:paraId="1231CC30" w14:textId="77777777" w:rsidR="007B2C57" w:rsidRPr="005A5F22" w:rsidRDefault="007B2C57" w:rsidP="004F599D">
      <w:pPr>
        <w:tabs>
          <w:tab w:val="left" w:pos="284"/>
        </w:tabs>
        <w:spacing w:after="200" w:line="276" w:lineRule="auto"/>
        <w:ind w:left="284" w:firstLine="1134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AOP 184  naknada troškova osobama izvan radnog odnosa 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iznosi 249.314 kn u  od</w:t>
      </w:r>
      <w:r w:rsidR="000C68C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nosu na poslovnu 2019. godinu  b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ilježe ra</w:t>
      </w:r>
      <w:r w:rsidR="005B2C1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s</w:t>
      </w:r>
      <w:r w:rsidR="000C68C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t od 6,2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 a u odnosu na plan za 29,</w:t>
      </w:r>
      <w:r w:rsidR="000C68C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9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%. Ovaj trošak je isplaćena praksa učenicima srednjih škola ko</w:t>
      </w:r>
      <w:r w:rsidR="00D225CC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ji su istu obavljali u Ustanovi sve sukladno zaključenim ugovorima.</w:t>
      </w:r>
    </w:p>
    <w:p w14:paraId="1B730F01" w14:textId="77777777" w:rsidR="001E2491" w:rsidRPr="005A5F22" w:rsidRDefault="006474B8" w:rsidP="004F599D">
      <w:pPr>
        <w:tabs>
          <w:tab w:val="left" w:pos="284"/>
        </w:tabs>
        <w:spacing w:after="200" w:line="276" w:lineRule="auto"/>
        <w:ind w:left="284" w:firstLine="1134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AOP 185 Ostali nespomenuti rashodi poslovanja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iznose </w:t>
      </w:r>
      <w:r w:rsidR="007B2C57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10.</w:t>
      </w:r>
      <w:r w:rsidR="00D6327D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355.450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kn. </w:t>
      </w:r>
      <w:r w:rsidR="007B2C57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manji </w:t>
      </w:r>
      <w:r w:rsidR="008B56B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su za </w:t>
      </w:r>
      <w:r w:rsidR="000C68C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6</w:t>
      </w:r>
      <w:r w:rsidR="00D6327D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1,9</w:t>
      </w:r>
      <w:r w:rsidR="008B56B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%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 odnosu na 201</w:t>
      </w:r>
      <w:r w:rsidR="007B2C57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9</w:t>
      </w:r>
      <w:r w:rsidR="006F29F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. </w:t>
      </w:r>
      <w:r w:rsidR="00D225CC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godinu </w:t>
      </w:r>
      <w:r w:rsidR="006F29F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dok su u odnosu na plan 2020 godine veći za </w:t>
      </w:r>
      <w:r w:rsidR="00F84D2C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3,</w:t>
      </w:r>
      <w:r w:rsidR="00D6327D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8</w:t>
      </w:r>
      <w:r w:rsidR="000C68C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 . Jedi</w:t>
      </w:r>
      <w:r w:rsidR="00D225CC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ni porast rashoda na ovoj poziciji je trošak sudskih postupaka.</w:t>
      </w:r>
      <w:r w:rsidR="00D8006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Dok znatno</w:t>
      </w:r>
      <w:r w:rsidR="00ED3CA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smanjenje se bilježi kod komun</w:t>
      </w:r>
      <w:r w:rsidR="00D8006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a</w:t>
      </w:r>
      <w:r w:rsidR="00ED3CA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lne naknade kao i naknada lučkoj kapetaniji koja</w:t>
      </w:r>
      <w:r w:rsidR="00D8006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je vezana za broj posjetitelja. Sve članarine i naknade bilježe pad uslijed ovako nepovoljne poslovne situaciji.</w:t>
      </w:r>
      <w:r w:rsidR="00D225CC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D8006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Znatno su smanjeni troškovi reprezentacije</w:t>
      </w:r>
      <w:r w:rsidR="008F0AA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,</w:t>
      </w:r>
      <w:r w:rsidR="00D8006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troškovi provizija i popusta su smanjeni radi pada prihoda. </w:t>
      </w:r>
      <w:r w:rsidR="00D225CC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Ustanova ima nekoliko tužbi od strane poslovnih partnera </w:t>
      </w:r>
      <w:r w:rsidR="00D6327D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što je vidljivo u tabeli u privitku.</w:t>
      </w:r>
      <w:r w:rsidR="00ED3CA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Struktura rashoda sa postot</w:t>
      </w:r>
      <w:r w:rsidR="008F0AA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kom odstupanja od poslovne 2019. godine i plana za 2020. godinu </w:t>
      </w:r>
      <w:r w:rsidR="004C054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nalazi se u nastavku:</w:t>
      </w:r>
    </w:p>
    <w:tbl>
      <w:tblPr>
        <w:tblStyle w:val="Tablicapopisa3-isticanje6"/>
        <w:tblW w:w="87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1559"/>
        <w:gridCol w:w="1485"/>
        <w:gridCol w:w="1350"/>
        <w:gridCol w:w="1276"/>
        <w:gridCol w:w="993"/>
      </w:tblGrid>
      <w:tr w:rsidR="004F599D" w:rsidRPr="005A5F22" w14:paraId="262A7439" w14:textId="77777777" w:rsidTr="00A51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6" w:type="dxa"/>
            <w:shd w:val="clear" w:color="auto" w:fill="A8D08D" w:themeFill="accent6" w:themeFillTint="99"/>
          </w:tcPr>
          <w:p w14:paraId="28134A5E" w14:textId="77777777" w:rsidR="000E697B" w:rsidRPr="005A5F22" w:rsidRDefault="000E697B" w:rsidP="00C35B8C">
            <w:pPr>
              <w:jc w:val="center"/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  <w:t>Usporedba prihoda i rashoda</w:t>
            </w: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  <w:br/>
              <w:t>(B)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</w:tcPr>
          <w:p w14:paraId="0718CA0D" w14:textId="77777777" w:rsidR="000E697B" w:rsidRPr="005A5F22" w:rsidRDefault="000E697B" w:rsidP="00C35B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  <w:t>Ostvareno prethodna godina</w:t>
            </w: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  <w:br/>
            </w:r>
          </w:p>
        </w:tc>
        <w:tc>
          <w:tcPr>
            <w:tcW w:w="1485" w:type="dxa"/>
            <w:shd w:val="clear" w:color="auto" w:fill="A8D08D" w:themeFill="accent6" w:themeFillTint="99"/>
            <w:noWrap/>
          </w:tcPr>
          <w:p w14:paraId="5D0BF64A" w14:textId="77777777" w:rsidR="000E697B" w:rsidRPr="005A5F22" w:rsidRDefault="000E697B" w:rsidP="00C35B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  <w:t>Plan tekuće godine</w:t>
            </w: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  <w:br/>
              <w:t>(E)</w:t>
            </w:r>
          </w:p>
        </w:tc>
        <w:tc>
          <w:tcPr>
            <w:tcW w:w="1350" w:type="dxa"/>
            <w:shd w:val="clear" w:color="auto" w:fill="A8D08D" w:themeFill="accent6" w:themeFillTint="99"/>
            <w:noWrap/>
          </w:tcPr>
          <w:p w14:paraId="2EF45D1C" w14:textId="77777777" w:rsidR="000E697B" w:rsidRPr="005A5F22" w:rsidRDefault="000E697B" w:rsidP="00C35B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  <w:t>Ostvareno tekuća godina</w:t>
            </w: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  <w:br/>
              <w:t>(F)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</w:tcPr>
          <w:p w14:paraId="6FA4C80C" w14:textId="77777777" w:rsidR="000E697B" w:rsidRPr="005A5F22" w:rsidRDefault="000E697B" w:rsidP="00C35B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  <w:t>Odstupanje u %   Tekuća/ prethodna</w:t>
            </w: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  <w:br/>
              <w:t>(G)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</w:tcPr>
          <w:p w14:paraId="1F9B5C23" w14:textId="77777777" w:rsidR="000E697B" w:rsidRPr="005A5F22" w:rsidRDefault="000E697B" w:rsidP="00C35B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  <w:t>Odstupanje u %  Tekuća/plan</w:t>
            </w: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  <w:br/>
              <w:t>(H)</w:t>
            </w:r>
          </w:p>
        </w:tc>
      </w:tr>
      <w:tr w:rsidR="004F599D" w:rsidRPr="005A5F22" w14:paraId="3A943E4D" w14:textId="77777777" w:rsidTr="00A5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hideMark/>
          </w:tcPr>
          <w:p w14:paraId="45B96973" w14:textId="77777777" w:rsidR="000E697B" w:rsidRPr="005A5F22" w:rsidRDefault="000E697B" w:rsidP="006F29F5">
            <w:pPr>
              <w:jc w:val="center"/>
              <w:rPr>
                <w:rFonts w:ascii="Calibri" w:eastAsia="Times New Roman" w:hAnsi="Calibri" w:cs="Times New Roman"/>
                <w:bCs w:val="0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sz w:val="20"/>
                <w:szCs w:val="20"/>
                <w:lang w:eastAsia="hr-HR"/>
              </w:rPr>
              <w:t>Naknade za rad predstavničkih i izvršnih tijela, povjerenstava i sl.</w:t>
            </w:r>
          </w:p>
        </w:tc>
        <w:tc>
          <w:tcPr>
            <w:tcW w:w="1559" w:type="dxa"/>
            <w:noWrap/>
            <w:vAlign w:val="center"/>
            <w:hideMark/>
          </w:tcPr>
          <w:p w14:paraId="750F4A33" w14:textId="77777777" w:rsidR="000E697B" w:rsidRPr="005A5F22" w:rsidRDefault="000E697B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39.241</w:t>
            </w:r>
          </w:p>
        </w:tc>
        <w:tc>
          <w:tcPr>
            <w:tcW w:w="1485" w:type="dxa"/>
            <w:noWrap/>
            <w:vAlign w:val="center"/>
            <w:hideMark/>
          </w:tcPr>
          <w:p w14:paraId="669E762B" w14:textId="77777777" w:rsidR="000E697B" w:rsidRPr="005A5F22" w:rsidRDefault="000E697B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54.500</w:t>
            </w:r>
          </w:p>
        </w:tc>
        <w:tc>
          <w:tcPr>
            <w:tcW w:w="1350" w:type="dxa"/>
            <w:noWrap/>
            <w:vAlign w:val="center"/>
            <w:hideMark/>
          </w:tcPr>
          <w:p w14:paraId="68284256" w14:textId="77777777" w:rsidR="000E697B" w:rsidRPr="005A5F22" w:rsidRDefault="000E697B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41.966</w:t>
            </w:r>
          </w:p>
        </w:tc>
        <w:tc>
          <w:tcPr>
            <w:tcW w:w="1276" w:type="dxa"/>
            <w:noWrap/>
            <w:vAlign w:val="center"/>
            <w:hideMark/>
          </w:tcPr>
          <w:p w14:paraId="6B85BA9A" w14:textId="77777777" w:rsidR="000E697B" w:rsidRPr="005A5F22" w:rsidRDefault="0019163E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6,9</w:t>
            </w:r>
          </w:p>
        </w:tc>
        <w:tc>
          <w:tcPr>
            <w:tcW w:w="993" w:type="dxa"/>
            <w:noWrap/>
            <w:vAlign w:val="center"/>
            <w:hideMark/>
          </w:tcPr>
          <w:p w14:paraId="04548C3A" w14:textId="77777777" w:rsidR="000E697B" w:rsidRPr="005A5F22" w:rsidRDefault="0019163E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-23,0</w:t>
            </w:r>
          </w:p>
        </w:tc>
      </w:tr>
      <w:tr w:rsidR="004F599D" w:rsidRPr="005A5F22" w14:paraId="4E2E6932" w14:textId="77777777" w:rsidTr="00A51484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hideMark/>
          </w:tcPr>
          <w:p w14:paraId="6426D069" w14:textId="77777777" w:rsidR="000E697B" w:rsidRPr="005A5F22" w:rsidRDefault="000E697B" w:rsidP="006F29F5">
            <w:pPr>
              <w:jc w:val="center"/>
              <w:rPr>
                <w:rFonts w:ascii="Calibri" w:eastAsia="Times New Roman" w:hAnsi="Calibri" w:cs="Times New Roman"/>
                <w:bCs w:val="0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559" w:type="dxa"/>
            <w:noWrap/>
            <w:vAlign w:val="center"/>
            <w:hideMark/>
          </w:tcPr>
          <w:p w14:paraId="40162E13" w14:textId="77777777" w:rsidR="000E697B" w:rsidRPr="005A5F22" w:rsidRDefault="000E697B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832.763</w:t>
            </w:r>
          </w:p>
        </w:tc>
        <w:tc>
          <w:tcPr>
            <w:tcW w:w="1485" w:type="dxa"/>
            <w:noWrap/>
            <w:vAlign w:val="center"/>
            <w:hideMark/>
          </w:tcPr>
          <w:p w14:paraId="2DF27841" w14:textId="77777777" w:rsidR="000E697B" w:rsidRPr="005A5F22" w:rsidRDefault="000E697B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801.300</w:t>
            </w:r>
          </w:p>
        </w:tc>
        <w:tc>
          <w:tcPr>
            <w:tcW w:w="1350" w:type="dxa"/>
            <w:noWrap/>
            <w:vAlign w:val="center"/>
            <w:hideMark/>
          </w:tcPr>
          <w:p w14:paraId="49FC17ED" w14:textId="77777777" w:rsidR="000E697B" w:rsidRPr="005A5F22" w:rsidRDefault="000E697B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799.278</w:t>
            </w:r>
          </w:p>
        </w:tc>
        <w:tc>
          <w:tcPr>
            <w:tcW w:w="1276" w:type="dxa"/>
            <w:noWrap/>
            <w:vAlign w:val="center"/>
            <w:hideMark/>
          </w:tcPr>
          <w:p w14:paraId="672EAF6B" w14:textId="77777777" w:rsidR="000E697B" w:rsidRPr="005A5F22" w:rsidRDefault="0019163E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-4,0</w:t>
            </w:r>
          </w:p>
        </w:tc>
        <w:tc>
          <w:tcPr>
            <w:tcW w:w="993" w:type="dxa"/>
            <w:noWrap/>
            <w:vAlign w:val="center"/>
            <w:hideMark/>
          </w:tcPr>
          <w:p w14:paraId="050C914A" w14:textId="77777777" w:rsidR="000E697B" w:rsidRPr="005A5F22" w:rsidRDefault="0019163E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-0,3</w:t>
            </w:r>
          </w:p>
        </w:tc>
      </w:tr>
      <w:tr w:rsidR="004F599D" w:rsidRPr="005A5F22" w14:paraId="0B984B74" w14:textId="77777777" w:rsidTr="00A5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hideMark/>
          </w:tcPr>
          <w:p w14:paraId="65868E89" w14:textId="77777777" w:rsidR="000E697B" w:rsidRPr="005A5F22" w:rsidRDefault="000E697B" w:rsidP="006F29F5">
            <w:pPr>
              <w:jc w:val="center"/>
              <w:rPr>
                <w:rFonts w:ascii="Calibri" w:eastAsia="Times New Roman" w:hAnsi="Calibri" w:cs="Times New Roman"/>
                <w:bCs w:val="0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559" w:type="dxa"/>
            <w:noWrap/>
            <w:vAlign w:val="center"/>
            <w:hideMark/>
          </w:tcPr>
          <w:p w14:paraId="761702C5" w14:textId="77777777" w:rsidR="000E697B" w:rsidRPr="005A5F22" w:rsidRDefault="000E697B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953.652</w:t>
            </w:r>
          </w:p>
        </w:tc>
        <w:tc>
          <w:tcPr>
            <w:tcW w:w="1485" w:type="dxa"/>
            <w:noWrap/>
            <w:vAlign w:val="center"/>
            <w:hideMark/>
          </w:tcPr>
          <w:p w14:paraId="6BD23A12" w14:textId="77777777" w:rsidR="000E697B" w:rsidRPr="005A5F22" w:rsidRDefault="000E697B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232.400</w:t>
            </w:r>
          </w:p>
        </w:tc>
        <w:tc>
          <w:tcPr>
            <w:tcW w:w="1350" w:type="dxa"/>
            <w:noWrap/>
            <w:vAlign w:val="center"/>
            <w:hideMark/>
          </w:tcPr>
          <w:p w14:paraId="7B0AC423" w14:textId="77777777" w:rsidR="000E697B" w:rsidRPr="005A5F22" w:rsidRDefault="000E697B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219.433</w:t>
            </w:r>
          </w:p>
        </w:tc>
        <w:tc>
          <w:tcPr>
            <w:tcW w:w="1276" w:type="dxa"/>
            <w:noWrap/>
            <w:vAlign w:val="center"/>
            <w:hideMark/>
          </w:tcPr>
          <w:p w14:paraId="67137FCE" w14:textId="77777777" w:rsidR="000E697B" w:rsidRPr="005A5F22" w:rsidRDefault="0019163E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-77,0</w:t>
            </w:r>
          </w:p>
        </w:tc>
        <w:tc>
          <w:tcPr>
            <w:tcW w:w="993" w:type="dxa"/>
            <w:noWrap/>
            <w:vAlign w:val="center"/>
            <w:hideMark/>
          </w:tcPr>
          <w:p w14:paraId="721ADCDF" w14:textId="77777777" w:rsidR="000E697B" w:rsidRPr="005A5F22" w:rsidRDefault="000E697B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-5,</w:t>
            </w:r>
            <w:r w:rsidR="0019163E"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6</w:t>
            </w:r>
          </w:p>
        </w:tc>
      </w:tr>
      <w:tr w:rsidR="004F599D" w:rsidRPr="005A5F22" w14:paraId="38F3D73E" w14:textId="77777777" w:rsidTr="00A51484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hideMark/>
          </w:tcPr>
          <w:p w14:paraId="6C935F1B" w14:textId="77777777" w:rsidR="000E697B" w:rsidRPr="005A5F22" w:rsidRDefault="000E697B" w:rsidP="006F29F5">
            <w:pPr>
              <w:jc w:val="center"/>
              <w:rPr>
                <w:rFonts w:ascii="Calibri" w:eastAsia="Times New Roman" w:hAnsi="Calibri" w:cs="Times New Roman"/>
                <w:bCs w:val="0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559" w:type="dxa"/>
            <w:noWrap/>
            <w:vAlign w:val="center"/>
            <w:hideMark/>
          </w:tcPr>
          <w:p w14:paraId="6CB470F6" w14:textId="77777777" w:rsidR="000E697B" w:rsidRPr="005A5F22" w:rsidRDefault="000E697B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28.695</w:t>
            </w:r>
          </w:p>
        </w:tc>
        <w:tc>
          <w:tcPr>
            <w:tcW w:w="1485" w:type="dxa"/>
            <w:noWrap/>
            <w:vAlign w:val="center"/>
            <w:hideMark/>
          </w:tcPr>
          <w:p w14:paraId="615E8BC5" w14:textId="77777777" w:rsidR="000E697B" w:rsidRPr="005A5F22" w:rsidRDefault="000E697B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29.700</w:t>
            </w:r>
          </w:p>
        </w:tc>
        <w:tc>
          <w:tcPr>
            <w:tcW w:w="1350" w:type="dxa"/>
            <w:noWrap/>
            <w:vAlign w:val="center"/>
            <w:hideMark/>
          </w:tcPr>
          <w:p w14:paraId="0324EEE5" w14:textId="77777777" w:rsidR="000E697B" w:rsidRPr="005A5F22" w:rsidRDefault="000E697B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21</w:t>
            </w:r>
            <w:r w:rsidR="00D6327D"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.444</w:t>
            </w:r>
          </w:p>
        </w:tc>
        <w:tc>
          <w:tcPr>
            <w:tcW w:w="1276" w:type="dxa"/>
            <w:noWrap/>
            <w:vAlign w:val="center"/>
            <w:hideMark/>
          </w:tcPr>
          <w:p w14:paraId="3AED7101" w14:textId="77777777" w:rsidR="000E697B" w:rsidRPr="005A5F22" w:rsidRDefault="0019163E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-25,9</w:t>
            </w:r>
          </w:p>
        </w:tc>
        <w:tc>
          <w:tcPr>
            <w:tcW w:w="993" w:type="dxa"/>
            <w:noWrap/>
            <w:vAlign w:val="center"/>
            <w:hideMark/>
          </w:tcPr>
          <w:p w14:paraId="4214F47A" w14:textId="77777777" w:rsidR="000E697B" w:rsidRPr="005A5F22" w:rsidRDefault="0019163E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-28,4</w:t>
            </w:r>
          </w:p>
        </w:tc>
      </w:tr>
      <w:tr w:rsidR="004F599D" w:rsidRPr="005A5F22" w14:paraId="462CEF9B" w14:textId="77777777" w:rsidTr="00A5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hideMark/>
          </w:tcPr>
          <w:p w14:paraId="7D954714" w14:textId="77777777" w:rsidR="000E697B" w:rsidRPr="005A5F22" w:rsidRDefault="000E697B" w:rsidP="000E697B">
            <w:pPr>
              <w:rPr>
                <w:rFonts w:ascii="Calibri" w:eastAsia="Times New Roman" w:hAnsi="Calibri" w:cs="Times New Roman"/>
                <w:bCs w:val="0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1559" w:type="dxa"/>
            <w:vAlign w:val="center"/>
            <w:hideMark/>
          </w:tcPr>
          <w:p w14:paraId="62D4B722" w14:textId="77777777" w:rsidR="000E697B" w:rsidRPr="005A5F22" w:rsidRDefault="000E697B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10.318.354</w:t>
            </w:r>
          </w:p>
        </w:tc>
        <w:tc>
          <w:tcPr>
            <w:tcW w:w="1485" w:type="dxa"/>
            <w:vAlign w:val="center"/>
            <w:hideMark/>
          </w:tcPr>
          <w:p w14:paraId="158290B6" w14:textId="77777777" w:rsidR="000E697B" w:rsidRPr="005A5F22" w:rsidRDefault="000E697B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5</w:t>
            </w:r>
            <w:r w:rsidR="00F84D2C"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.725.360</w:t>
            </w:r>
          </w:p>
        </w:tc>
        <w:tc>
          <w:tcPr>
            <w:tcW w:w="1350" w:type="dxa"/>
            <w:vAlign w:val="center"/>
            <w:hideMark/>
          </w:tcPr>
          <w:p w14:paraId="4CF6452C" w14:textId="77777777" w:rsidR="000E697B" w:rsidRPr="005A5F22" w:rsidRDefault="000C68C5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6.408.520</w:t>
            </w:r>
          </w:p>
        </w:tc>
        <w:tc>
          <w:tcPr>
            <w:tcW w:w="1276" w:type="dxa"/>
            <w:vAlign w:val="center"/>
            <w:hideMark/>
          </w:tcPr>
          <w:p w14:paraId="1EC88586" w14:textId="77777777" w:rsidR="000E697B" w:rsidRPr="005A5F22" w:rsidRDefault="000E697B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-</w:t>
            </w:r>
            <w:r w:rsidR="000C68C5"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37,9</w:t>
            </w:r>
          </w:p>
        </w:tc>
        <w:tc>
          <w:tcPr>
            <w:tcW w:w="993" w:type="dxa"/>
            <w:vAlign w:val="center"/>
            <w:hideMark/>
          </w:tcPr>
          <w:p w14:paraId="0DB725AC" w14:textId="77777777" w:rsidR="000E697B" w:rsidRPr="005A5F22" w:rsidRDefault="000E697B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1</w:t>
            </w:r>
            <w:r w:rsidR="000C68C5"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1,9</w:t>
            </w:r>
          </w:p>
        </w:tc>
      </w:tr>
      <w:tr w:rsidR="004F599D" w:rsidRPr="005A5F22" w14:paraId="06ED55D1" w14:textId="77777777" w:rsidTr="00A5148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hideMark/>
          </w:tcPr>
          <w:p w14:paraId="44F0E905" w14:textId="77777777" w:rsidR="000E697B" w:rsidRPr="005A5F22" w:rsidRDefault="000E697B" w:rsidP="000C68C5">
            <w:pPr>
              <w:ind w:firstLine="313"/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  <w:t>Upravne i administrativne pristojbe</w:t>
            </w:r>
          </w:p>
        </w:tc>
        <w:tc>
          <w:tcPr>
            <w:tcW w:w="1559" w:type="dxa"/>
            <w:vAlign w:val="center"/>
            <w:hideMark/>
          </w:tcPr>
          <w:p w14:paraId="69284B3E" w14:textId="77777777" w:rsidR="000E697B" w:rsidRPr="005A5F22" w:rsidRDefault="000E697B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4</w:t>
            </w:r>
            <w:r w:rsidR="00F84D2C"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9.872</w:t>
            </w:r>
          </w:p>
        </w:tc>
        <w:tc>
          <w:tcPr>
            <w:tcW w:w="1485" w:type="dxa"/>
            <w:vAlign w:val="center"/>
            <w:hideMark/>
          </w:tcPr>
          <w:p w14:paraId="49DB6EFA" w14:textId="77777777" w:rsidR="000E697B" w:rsidRPr="005A5F22" w:rsidRDefault="000E697B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19.200</w:t>
            </w:r>
          </w:p>
        </w:tc>
        <w:tc>
          <w:tcPr>
            <w:tcW w:w="1350" w:type="dxa"/>
            <w:vAlign w:val="center"/>
            <w:hideMark/>
          </w:tcPr>
          <w:p w14:paraId="023D446A" w14:textId="77777777" w:rsidR="000E697B" w:rsidRPr="005A5F22" w:rsidRDefault="000E697B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1.000</w:t>
            </w:r>
          </w:p>
        </w:tc>
        <w:tc>
          <w:tcPr>
            <w:tcW w:w="1276" w:type="dxa"/>
            <w:vAlign w:val="center"/>
            <w:hideMark/>
          </w:tcPr>
          <w:p w14:paraId="037656F3" w14:textId="77777777" w:rsidR="000E697B" w:rsidRPr="005A5F22" w:rsidRDefault="000E697B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-</w:t>
            </w:r>
            <w:r w:rsidR="0019163E"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98,0</w:t>
            </w:r>
          </w:p>
        </w:tc>
        <w:tc>
          <w:tcPr>
            <w:tcW w:w="993" w:type="dxa"/>
            <w:vAlign w:val="center"/>
            <w:hideMark/>
          </w:tcPr>
          <w:p w14:paraId="6DF263D8" w14:textId="77777777" w:rsidR="000E697B" w:rsidRPr="005A5F22" w:rsidRDefault="000E697B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-94,</w:t>
            </w:r>
            <w:r w:rsidR="0019163E"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8</w:t>
            </w:r>
          </w:p>
        </w:tc>
      </w:tr>
      <w:tr w:rsidR="004F599D" w:rsidRPr="005A5F22" w14:paraId="3482A4D8" w14:textId="77777777" w:rsidTr="00A5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hideMark/>
          </w:tcPr>
          <w:p w14:paraId="5A01DCF6" w14:textId="77777777" w:rsidR="000E697B" w:rsidRPr="005A5F22" w:rsidRDefault="000E697B" w:rsidP="000C68C5">
            <w:pPr>
              <w:ind w:firstLine="313"/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  <w:t>Sudske pristojbe</w:t>
            </w:r>
          </w:p>
        </w:tc>
        <w:tc>
          <w:tcPr>
            <w:tcW w:w="1559" w:type="dxa"/>
            <w:vAlign w:val="center"/>
            <w:hideMark/>
          </w:tcPr>
          <w:p w14:paraId="14869F63" w14:textId="77777777" w:rsidR="000E697B" w:rsidRPr="005A5F22" w:rsidRDefault="00F84D2C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14.380</w:t>
            </w:r>
          </w:p>
        </w:tc>
        <w:tc>
          <w:tcPr>
            <w:tcW w:w="1485" w:type="dxa"/>
            <w:vAlign w:val="center"/>
            <w:hideMark/>
          </w:tcPr>
          <w:p w14:paraId="0B9D6086" w14:textId="77777777" w:rsidR="000E697B" w:rsidRPr="005A5F22" w:rsidRDefault="000E697B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2</w:t>
            </w:r>
            <w:r w:rsidR="00F84D2C"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8.800</w:t>
            </w:r>
          </w:p>
        </w:tc>
        <w:tc>
          <w:tcPr>
            <w:tcW w:w="1350" w:type="dxa"/>
            <w:vAlign w:val="center"/>
            <w:hideMark/>
          </w:tcPr>
          <w:p w14:paraId="2F8CBA11" w14:textId="77777777" w:rsidR="000E697B" w:rsidRPr="005A5F22" w:rsidRDefault="000E697B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5</w:t>
            </w:r>
            <w:r w:rsidR="00F84D2C"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1276" w:type="dxa"/>
            <w:vAlign w:val="center"/>
            <w:hideMark/>
          </w:tcPr>
          <w:p w14:paraId="44CAD94B" w14:textId="77777777" w:rsidR="000E697B" w:rsidRPr="005A5F22" w:rsidRDefault="0019163E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-96,5</w:t>
            </w:r>
          </w:p>
        </w:tc>
        <w:tc>
          <w:tcPr>
            <w:tcW w:w="993" w:type="dxa"/>
            <w:vAlign w:val="center"/>
            <w:hideMark/>
          </w:tcPr>
          <w:p w14:paraId="34FEF826" w14:textId="77777777" w:rsidR="000E697B" w:rsidRPr="005A5F22" w:rsidRDefault="0019163E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-98,3</w:t>
            </w:r>
          </w:p>
        </w:tc>
      </w:tr>
      <w:tr w:rsidR="004F599D" w:rsidRPr="005A5F22" w14:paraId="69A253B5" w14:textId="77777777" w:rsidTr="00A5148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hideMark/>
          </w:tcPr>
          <w:p w14:paraId="12FAC08C" w14:textId="77777777" w:rsidR="000E697B" w:rsidRPr="005A5F22" w:rsidRDefault="000E697B" w:rsidP="000C68C5">
            <w:pPr>
              <w:ind w:firstLine="313"/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  <w:t>Javnobilježničke pristojbe</w:t>
            </w:r>
          </w:p>
        </w:tc>
        <w:tc>
          <w:tcPr>
            <w:tcW w:w="1559" w:type="dxa"/>
            <w:vAlign w:val="center"/>
            <w:hideMark/>
          </w:tcPr>
          <w:p w14:paraId="38B978AD" w14:textId="77777777" w:rsidR="000E697B" w:rsidRPr="005A5F22" w:rsidRDefault="00F84D2C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17.953</w:t>
            </w:r>
          </w:p>
        </w:tc>
        <w:tc>
          <w:tcPr>
            <w:tcW w:w="1485" w:type="dxa"/>
            <w:vAlign w:val="center"/>
            <w:hideMark/>
          </w:tcPr>
          <w:p w14:paraId="3E575911" w14:textId="77777777" w:rsidR="000E697B" w:rsidRPr="005A5F22" w:rsidRDefault="000E697B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9.600</w:t>
            </w:r>
          </w:p>
        </w:tc>
        <w:tc>
          <w:tcPr>
            <w:tcW w:w="1350" w:type="dxa"/>
            <w:vAlign w:val="center"/>
            <w:hideMark/>
          </w:tcPr>
          <w:p w14:paraId="3800C14F" w14:textId="77777777" w:rsidR="000E697B" w:rsidRPr="005A5F22" w:rsidRDefault="00F84D2C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1.802</w:t>
            </w:r>
          </w:p>
        </w:tc>
        <w:tc>
          <w:tcPr>
            <w:tcW w:w="1276" w:type="dxa"/>
            <w:vAlign w:val="center"/>
            <w:hideMark/>
          </w:tcPr>
          <w:p w14:paraId="1004CF44" w14:textId="77777777" w:rsidR="000E697B" w:rsidRPr="005A5F22" w:rsidRDefault="0019163E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-90</w:t>
            </w:r>
            <w:r w:rsidR="00C61587"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,0</w:t>
            </w:r>
          </w:p>
        </w:tc>
        <w:tc>
          <w:tcPr>
            <w:tcW w:w="993" w:type="dxa"/>
            <w:vAlign w:val="center"/>
            <w:hideMark/>
          </w:tcPr>
          <w:p w14:paraId="239015D5" w14:textId="77777777" w:rsidR="000E697B" w:rsidRPr="005A5F22" w:rsidRDefault="000E697B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-</w:t>
            </w:r>
            <w:r w:rsidR="0019163E"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81,2</w:t>
            </w:r>
          </w:p>
        </w:tc>
      </w:tr>
      <w:tr w:rsidR="004F599D" w:rsidRPr="005A5F22" w14:paraId="49B0DFDD" w14:textId="77777777" w:rsidTr="00A5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hideMark/>
          </w:tcPr>
          <w:p w14:paraId="137243F6" w14:textId="77777777" w:rsidR="000E697B" w:rsidRPr="005A5F22" w:rsidRDefault="000E697B" w:rsidP="000C68C5">
            <w:pPr>
              <w:ind w:firstLine="313"/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  <w:t>Novčana naknada poslodavca zbog nezapošljavanja osoba s invaliditetom</w:t>
            </w:r>
          </w:p>
        </w:tc>
        <w:tc>
          <w:tcPr>
            <w:tcW w:w="1559" w:type="dxa"/>
            <w:vAlign w:val="center"/>
            <w:hideMark/>
          </w:tcPr>
          <w:p w14:paraId="21A5FBDA" w14:textId="77777777" w:rsidR="000E697B" w:rsidRPr="005A5F22" w:rsidRDefault="000E697B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157.601</w:t>
            </w:r>
          </w:p>
        </w:tc>
        <w:tc>
          <w:tcPr>
            <w:tcW w:w="1485" w:type="dxa"/>
            <w:vAlign w:val="center"/>
            <w:hideMark/>
          </w:tcPr>
          <w:p w14:paraId="77BB989C" w14:textId="77777777" w:rsidR="000E697B" w:rsidRPr="005A5F22" w:rsidRDefault="00F84D2C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150.000</w:t>
            </w:r>
          </w:p>
        </w:tc>
        <w:tc>
          <w:tcPr>
            <w:tcW w:w="1350" w:type="dxa"/>
            <w:vAlign w:val="center"/>
            <w:hideMark/>
          </w:tcPr>
          <w:p w14:paraId="72DA7E46" w14:textId="77777777" w:rsidR="000E697B" w:rsidRPr="005A5F22" w:rsidRDefault="00F84D2C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156.000</w:t>
            </w:r>
          </w:p>
        </w:tc>
        <w:tc>
          <w:tcPr>
            <w:tcW w:w="1276" w:type="dxa"/>
            <w:vAlign w:val="center"/>
            <w:hideMark/>
          </w:tcPr>
          <w:p w14:paraId="432B28F5" w14:textId="77777777" w:rsidR="000E697B" w:rsidRPr="005A5F22" w:rsidRDefault="0019163E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-1,0</w:t>
            </w:r>
          </w:p>
        </w:tc>
        <w:tc>
          <w:tcPr>
            <w:tcW w:w="993" w:type="dxa"/>
            <w:vAlign w:val="center"/>
            <w:hideMark/>
          </w:tcPr>
          <w:p w14:paraId="69CF1DA3" w14:textId="77777777" w:rsidR="000E697B" w:rsidRPr="005A5F22" w:rsidRDefault="0019163E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4,0</w:t>
            </w:r>
          </w:p>
        </w:tc>
      </w:tr>
      <w:tr w:rsidR="004F599D" w:rsidRPr="005A5F22" w14:paraId="18911755" w14:textId="77777777" w:rsidTr="00A5148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hideMark/>
          </w:tcPr>
          <w:p w14:paraId="2188FF79" w14:textId="77777777" w:rsidR="000E697B" w:rsidRPr="005A5F22" w:rsidRDefault="000E697B" w:rsidP="000C68C5">
            <w:pPr>
              <w:ind w:firstLine="313"/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  <w:t>Ostale pristojbe i naknade</w:t>
            </w:r>
          </w:p>
        </w:tc>
        <w:tc>
          <w:tcPr>
            <w:tcW w:w="1559" w:type="dxa"/>
            <w:vAlign w:val="center"/>
            <w:hideMark/>
          </w:tcPr>
          <w:p w14:paraId="1FBD84CC" w14:textId="77777777" w:rsidR="000E697B" w:rsidRPr="005A5F22" w:rsidRDefault="000E697B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206.79</w:t>
            </w:r>
            <w:r w:rsidR="00F84D2C"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485" w:type="dxa"/>
            <w:vAlign w:val="center"/>
            <w:hideMark/>
          </w:tcPr>
          <w:p w14:paraId="449C56A8" w14:textId="77777777" w:rsidR="000E697B" w:rsidRPr="005A5F22" w:rsidRDefault="00F84D2C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115.200</w:t>
            </w:r>
          </w:p>
        </w:tc>
        <w:tc>
          <w:tcPr>
            <w:tcW w:w="1350" w:type="dxa"/>
            <w:vAlign w:val="center"/>
            <w:hideMark/>
          </w:tcPr>
          <w:p w14:paraId="3CB54EFC" w14:textId="77777777" w:rsidR="000E697B" w:rsidRPr="005A5F22" w:rsidRDefault="00F84D2C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297.448</w:t>
            </w:r>
          </w:p>
        </w:tc>
        <w:tc>
          <w:tcPr>
            <w:tcW w:w="1276" w:type="dxa"/>
            <w:vAlign w:val="center"/>
            <w:hideMark/>
          </w:tcPr>
          <w:p w14:paraId="12A3FF3A" w14:textId="77777777" w:rsidR="000E697B" w:rsidRPr="005A5F22" w:rsidRDefault="0019163E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43,8</w:t>
            </w:r>
          </w:p>
        </w:tc>
        <w:tc>
          <w:tcPr>
            <w:tcW w:w="993" w:type="dxa"/>
            <w:vAlign w:val="center"/>
            <w:hideMark/>
          </w:tcPr>
          <w:p w14:paraId="38831A34" w14:textId="77777777" w:rsidR="000E697B" w:rsidRPr="005A5F22" w:rsidRDefault="0019163E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158,</w:t>
            </w:r>
            <w:r w:rsidR="00C61587"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2</w:t>
            </w:r>
          </w:p>
        </w:tc>
      </w:tr>
      <w:tr w:rsidR="004F599D" w:rsidRPr="005A5F22" w14:paraId="4CD83298" w14:textId="77777777" w:rsidTr="00A5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hideMark/>
          </w:tcPr>
          <w:p w14:paraId="1138D493" w14:textId="77777777" w:rsidR="000E697B" w:rsidRPr="005A5F22" w:rsidRDefault="000E697B" w:rsidP="000C68C5">
            <w:pPr>
              <w:ind w:firstLine="313"/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  <w:t>Turistička članarina</w:t>
            </w:r>
          </w:p>
        </w:tc>
        <w:tc>
          <w:tcPr>
            <w:tcW w:w="1559" w:type="dxa"/>
            <w:vAlign w:val="center"/>
            <w:hideMark/>
          </w:tcPr>
          <w:p w14:paraId="4C3FC3D3" w14:textId="77777777" w:rsidR="000E697B" w:rsidRPr="005A5F22" w:rsidRDefault="000E697B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685.426</w:t>
            </w:r>
          </w:p>
        </w:tc>
        <w:tc>
          <w:tcPr>
            <w:tcW w:w="1485" w:type="dxa"/>
            <w:vAlign w:val="center"/>
            <w:hideMark/>
          </w:tcPr>
          <w:p w14:paraId="454846E0" w14:textId="77777777" w:rsidR="000E697B" w:rsidRPr="005A5F22" w:rsidRDefault="00F84D2C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642.000</w:t>
            </w:r>
          </w:p>
        </w:tc>
        <w:tc>
          <w:tcPr>
            <w:tcW w:w="1350" w:type="dxa"/>
            <w:vAlign w:val="center"/>
            <w:hideMark/>
          </w:tcPr>
          <w:p w14:paraId="00D3D552" w14:textId="77777777" w:rsidR="000E697B" w:rsidRPr="005A5F22" w:rsidRDefault="0019163E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677.402</w:t>
            </w:r>
          </w:p>
        </w:tc>
        <w:tc>
          <w:tcPr>
            <w:tcW w:w="1276" w:type="dxa"/>
            <w:vAlign w:val="center"/>
            <w:hideMark/>
          </w:tcPr>
          <w:p w14:paraId="59AB6B60" w14:textId="77777777" w:rsidR="000E697B" w:rsidRPr="005A5F22" w:rsidRDefault="0019163E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-1,2</w:t>
            </w:r>
          </w:p>
        </w:tc>
        <w:tc>
          <w:tcPr>
            <w:tcW w:w="993" w:type="dxa"/>
            <w:vAlign w:val="center"/>
            <w:hideMark/>
          </w:tcPr>
          <w:p w14:paraId="204331BF" w14:textId="77777777" w:rsidR="000E697B" w:rsidRPr="005A5F22" w:rsidRDefault="000E697B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-</w:t>
            </w:r>
            <w:r w:rsidR="0019163E"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5,5</w:t>
            </w:r>
          </w:p>
        </w:tc>
      </w:tr>
      <w:tr w:rsidR="004F599D" w:rsidRPr="005A5F22" w14:paraId="2AF8D76E" w14:textId="77777777" w:rsidTr="00A5148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hideMark/>
          </w:tcPr>
          <w:p w14:paraId="1D19D2A1" w14:textId="77777777" w:rsidR="000E697B" w:rsidRPr="005A5F22" w:rsidRDefault="000E697B" w:rsidP="000C68C5">
            <w:pPr>
              <w:ind w:firstLine="313"/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  <w:lastRenderedPageBreak/>
              <w:t>Naknada za korištenje općekorisnih funkcija šuma</w:t>
            </w:r>
          </w:p>
        </w:tc>
        <w:tc>
          <w:tcPr>
            <w:tcW w:w="1559" w:type="dxa"/>
            <w:vAlign w:val="center"/>
            <w:hideMark/>
          </w:tcPr>
          <w:p w14:paraId="02B22310" w14:textId="77777777" w:rsidR="000E697B" w:rsidRPr="005A5F22" w:rsidRDefault="000E697B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120.564</w:t>
            </w:r>
          </w:p>
        </w:tc>
        <w:tc>
          <w:tcPr>
            <w:tcW w:w="1485" w:type="dxa"/>
            <w:vAlign w:val="center"/>
            <w:hideMark/>
          </w:tcPr>
          <w:p w14:paraId="06F7D59D" w14:textId="77777777" w:rsidR="000E697B" w:rsidRPr="005A5F22" w:rsidRDefault="00F84D2C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105.000</w:t>
            </w:r>
          </w:p>
        </w:tc>
        <w:tc>
          <w:tcPr>
            <w:tcW w:w="1350" w:type="dxa"/>
            <w:vAlign w:val="center"/>
            <w:hideMark/>
          </w:tcPr>
          <w:p w14:paraId="6CCA8F5F" w14:textId="77777777" w:rsidR="000E697B" w:rsidRPr="005A5F22" w:rsidRDefault="00F84D2C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113.799</w:t>
            </w:r>
          </w:p>
        </w:tc>
        <w:tc>
          <w:tcPr>
            <w:tcW w:w="1276" w:type="dxa"/>
            <w:vAlign w:val="center"/>
            <w:hideMark/>
          </w:tcPr>
          <w:p w14:paraId="31EB2E35" w14:textId="77777777" w:rsidR="000E697B" w:rsidRPr="005A5F22" w:rsidRDefault="0019163E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-5,6</w:t>
            </w:r>
          </w:p>
        </w:tc>
        <w:tc>
          <w:tcPr>
            <w:tcW w:w="993" w:type="dxa"/>
            <w:vAlign w:val="center"/>
            <w:hideMark/>
          </w:tcPr>
          <w:p w14:paraId="265877CE" w14:textId="77777777" w:rsidR="000E697B" w:rsidRPr="005A5F22" w:rsidRDefault="0019163E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8,4</w:t>
            </w:r>
          </w:p>
        </w:tc>
      </w:tr>
      <w:tr w:rsidR="004F599D" w:rsidRPr="005A5F22" w14:paraId="34F8E597" w14:textId="77777777" w:rsidTr="00A5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hideMark/>
          </w:tcPr>
          <w:p w14:paraId="276D5647" w14:textId="77777777" w:rsidR="000E697B" w:rsidRPr="005A5F22" w:rsidRDefault="000E697B" w:rsidP="000C68C5">
            <w:pPr>
              <w:ind w:firstLine="313"/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  <w:t>Pristojba lučkoj upravi za korištenje pristaništa</w:t>
            </w:r>
          </w:p>
        </w:tc>
        <w:tc>
          <w:tcPr>
            <w:tcW w:w="1559" w:type="dxa"/>
            <w:vAlign w:val="center"/>
            <w:hideMark/>
          </w:tcPr>
          <w:p w14:paraId="2893A7ED" w14:textId="77777777" w:rsidR="000E697B" w:rsidRPr="005A5F22" w:rsidRDefault="000E697B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1.274.14</w:t>
            </w:r>
            <w:r w:rsidR="00F84D2C"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85" w:type="dxa"/>
            <w:vAlign w:val="center"/>
            <w:hideMark/>
          </w:tcPr>
          <w:p w14:paraId="439E0989" w14:textId="77777777" w:rsidR="000E697B" w:rsidRPr="005A5F22" w:rsidRDefault="00F84D2C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1.250.200</w:t>
            </w:r>
          </w:p>
        </w:tc>
        <w:tc>
          <w:tcPr>
            <w:tcW w:w="1350" w:type="dxa"/>
            <w:vAlign w:val="center"/>
            <w:hideMark/>
          </w:tcPr>
          <w:p w14:paraId="20E0AFD4" w14:textId="77777777" w:rsidR="000E697B" w:rsidRPr="005A5F22" w:rsidRDefault="00F84D2C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778.825</w:t>
            </w:r>
          </w:p>
        </w:tc>
        <w:tc>
          <w:tcPr>
            <w:tcW w:w="1276" w:type="dxa"/>
            <w:vAlign w:val="center"/>
            <w:hideMark/>
          </w:tcPr>
          <w:p w14:paraId="66C6106F" w14:textId="77777777" w:rsidR="000E697B" w:rsidRPr="005A5F22" w:rsidRDefault="000E697B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-38,</w:t>
            </w:r>
            <w:r w:rsidR="0019163E"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993" w:type="dxa"/>
            <w:vAlign w:val="center"/>
            <w:hideMark/>
          </w:tcPr>
          <w:p w14:paraId="577169E9" w14:textId="77777777" w:rsidR="000E697B" w:rsidRPr="005A5F22" w:rsidRDefault="000E697B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-37,7</w:t>
            </w:r>
          </w:p>
        </w:tc>
      </w:tr>
      <w:tr w:rsidR="004F599D" w:rsidRPr="005A5F22" w14:paraId="4B7FE277" w14:textId="77777777" w:rsidTr="00A5148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hideMark/>
          </w:tcPr>
          <w:p w14:paraId="4B8C9271" w14:textId="77777777" w:rsidR="000E697B" w:rsidRPr="005A5F22" w:rsidRDefault="000E697B" w:rsidP="000C68C5">
            <w:pPr>
              <w:ind w:firstLine="313"/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  <w:t>Komunalna naknada</w:t>
            </w:r>
          </w:p>
        </w:tc>
        <w:tc>
          <w:tcPr>
            <w:tcW w:w="1559" w:type="dxa"/>
            <w:vAlign w:val="center"/>
            <w:hideMark/>
          </w:tcPr>
          <w:p w14:paraId="6ADAE8EB" w14:textId="77777777" w:rsidR="000E697B" w:rsidRPr="005A5F22" w:rsidRDefault="000E697B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5.235.26</w:t>
            </w:r>
            <w:r w:rsidR="00F84D2C"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85" w:type="dxa"/>
            <w:vAlign w:val="center"/>
            <w:hideMark/>
          </w:tcPr>
          <w:p w14:paraId="6B26607A" w14:textId="77777777" w:rsidR="000E697B" w:rsidRPr="005A5F22" w:rsidRDefault="00F84D2C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2.628.780</w:t>
            </w:r>
          </w:p>
        </w:tc>
        <w:tc>
          <w:tcPr>
            <w:tcW w:w="1350" w:type="dxa"/>
            <w:vAlign w:val="center"/>
            <w:hideMark/>
          </w:tcPr>
          <w:p w14:paraId="3A5011BF" w14:textId="77777777" w:rsidR="000E697B" w:rsidRPr="005A5F22" w:rsidRDefault="00F84D2C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3.459.884</w:t>
            </w:r>
          </w:p>
        </w:tc>
        <w:tc>
          <w:tcPr>
            <w:tcW w:w="1276" w:type="dxa"/>
            <w:vAlign w:val="center"/>
            <w:hideMark/>
          </w:tcPr>
          <w:p w14:paraId="2CC595BE" w14:textId="77777777" w:rsidR="000E697B" w:rsidRPr="005A5F22" w:rsidRDefault="0019163E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-33,9</w:t>
            </w:r>
          </w:p>
        </w:tc>
        <w:tc>
          <w:tcPr>
            <w:tcW w:w="993" w:type="dxa"/>
            <w:vAlign w:val="center"/>
            <w:hideMark/>
          </w:tcPr>
          <w:p w14:paraId="330E6D32" w14:textId="77777777" w:rsidR="000E697B" w:rsidRPr="005A5F22" w:rsidRDefault="00C61587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31,6</w:t>
            </w:r>
          </w:p>
        </w:tc>
      </w:tr>
      <w:tr w:rsidR="004F599D" w:rsidRPr="005A5F22" w14:paraId="3CB6802B" w14:textId="77777777" w:rsidTr="00A5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hideMark/>
          </w:tcPr>
          <w:p w14:paraId="041FDE21" w14:textId="77777777" w:rsidR="000E697B" w:rsidRPr="005A5F22" w:rsidRDefault="000E697B" w:rsidP="000C68C5">
            <w:pPr>
              <w:ind w:firstLine="313"/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  <w:t>Vodoprivredna naknada</w:t>
            </w:r>
          </w:p>
        </w:tc>
        <w:tc>
          <w:tcPr>
            <w:tcW w:w="1559" w:type="dxa"/>
            <w:vAlign w:val="center"/>
            <w:hideMark/>
          </w:tcPr>
          <w:p w14:paraId="559944DF" w14:textId="77777777" w:rsidR="000E697B" w:rsidRPr="005A5F22" w:rsidRDefault="000E697B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403.5</w:t>
            </w:r>
            <w:r w:rsidR="00F84D2C"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485" w:type="dxa"/>
            <w:vAlign w:val="center"/>
            <w:hideMark/>
          </w:tcPr>
          <w:p w14:paraId="73F3F148" w14:textId="77777777" w:rsidR="000E697B" w:rsidRPr="005A5F22" w:rsidRDefault="000E697B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236</w:t>
            </w:r>
            <w:r w:rsidR="00F84D2C"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.000</w:t>
            </w:r>
          </w:p>
        </w:tc>
        <w:tc>
          <w:tcPr>
            <w:tcW w:w="1350" w:type="dxa"/>
            <w:vAlign w:val="center"/>
            <w:hideMark/>
          </w:tcPr>
          <w:p w14:paraId="707C41ED" w14:textId="77777777" w:rsidR="000E697B" w:rsidRPr="005A5F22" w:rsidRDefault="0019163E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279.935</w:t>
            </w:r>
          </w:p>
        </w:tc>
        <w:tc>
          <w:tcPr>
            <w:tcW w:w="1276" w:type="dxa"/>
            <w:vAlign w:val="center"/>
            <w:hideMark/>
          </w:tcPr>
          <w:p w14:paraId="69FA1B27" w14:textId="77777777" w:rsidR="000E697B" w:rsidRPr="005A5F22" w:rsidRDefault="0019163E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-30,6</w:t>
            </w:r>
          </w:p>
        </w:tc>
        <w:tc>
          <w:tcPr>
            <w:tcW w:w="993" w:type="dxa"/>
            <w:vAlign w:val="center"/>
            <w:hideMark/>
          </w:tcPr>
          <w:p w14:paraId="3AF0A353" w14:textId="77777777" w:rsidR="000E697B" w:rsidRPr="005A5F22" w:rsidRDefault="0019163E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18,6</w:t>
            </w:r>
          </w:p>
        </w:tc>
      </w:tr>
      <w:tr w:rsidR="004F599D" w:rsidRPr="005A5F22" w14:paraId="1A0AB617" w14:textId="77777777" w:rsidTr="00A5148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hideMark/>
          </w:tcPr>
          <w:p w14:paraId="405FC35E" w14:textId="77777777" w:rsidR="000E697B" w:rsidRPr="005A5F22" w:rsidRDefault="000E697B" w:rsidP="000C68C5">
            <w:pPr>
              <w:ind w:firstLine="313"/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  <w:t>Porez na tvrtku, reklame, motorna vozila i dr.</w:t>
            </w:r>
          </w:p>
        </w:tc>
        <w:tc>
          <w:tcPr>
            <w:tcW w:w="1559" w:type="dxa"/>
            <w:vAlign w:val="center"/>
            <w:hideMark/>
          </w:tcPr>
          <w:p w14:paraId="34D6CD82" w14:textId="77777777" w:rsidR="000E697B" w:rsidRPr="005A5F22" w:rsidRDefault="000E697B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732</w:t>
            </w:r>
          </w:p>
        </w:tc>
        <w:tc>
          <w:tcPr>
            <w:tcW w:w="1485" w:type="dxa"/>
            <w:vAlign w:val="center"/>
            <w:hideMark/>
          </w:tcPr>
          <w:p w14:paraId="2F96BE55" w14:textId="77777777" w:rsidR="000E697B" w:rsidRPr="005A5F22" w:rsidRDefault="00F84D2C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50" w:type="dxa"/>
            <w:vAlign w:val="center"/>
            <w:hideMark/>
          </w:tcPr>
          <w:p w14:paraId="45108F02" w14:textId="77777777" w:rsidR="000E697B" w:rsidRPr="005A5F22" w:rsidRDefault="000E697B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274B082F" w14:textId="77777777" w:rsidR="000E697B" w:rsidRPr="005A5F22" w:rsidRDefault="000E697B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993" w:type="dxa"/>
            <w:vAlign w:val="center"/>
            <w:hideMark/>
          </w:tcPr>
          <w:p w14:paraId="0485BF5B" w14:textId="77777777" w:rsidR="000E697B" w:rsidRPr="005A5F22" w:rsidRDefault="000E697B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0,00</w:t>
            </w:r>
          </w:p>
        </w:tc>
      </w:tr>
      <w:tr w:rsidR="004F599D" w:rsidRPr="005A5F22" w14:paraId="79A0A479" w14:textId="77777777" w:rsidTr="00A5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hideMark/>
          </w:tcPr>
          <w:p w14:paraId="27F85464" w14:textId="77777777" w:rsidR="000E697B" w:rsidRPr="005A5F22" w:rsidRDefault="000E697B" w:rsidP="000C68C5">
            <w:pPr>
              <w:ind w:firstLine="313"/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  <w:t>Trošak PDV-a iz vlastite potrošnje</w:t>
            </w:r>
          </w:p>
        </w:tc>
        <w:tc>
          <w:tcPr>
            <w:tcW w:w="1559" w:type="dxa"/>
            <w:vAlign w:val="center"/>
            <w:hideMark/>
          </w:tcPr>
          <w:p w14:paraId="7CCA5777" w14:textId="77777777" w:rsidR="000E697B" w:rsidRPr="005A5F22" w:rsidRDefault="00F84D2C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85" w:type="dxa"/>
            <w:vAlign w:val="center"/>
            <w:hideMark/>
          </w:tcPr>
          <w:p w14:paraId="798A79F2" w14:textId="77777777" w:rsidR="000E697B" w:rsidRPr="005A5F22" w:rsidRDefault="00F84D2C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50" w:type="dxa"/>
            <w:vAlign w:val="center"/>
            <w:hideMark/>
          </w:tcPr>
          <w:p w14:paraId="507533B9" w14:textId="77777777" w:rsidR="000E697B" w:rsidRPr="005A5F22" w:rsidRDefault="00F84D2C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14.109</w:t>
            </w:r>
          </w:p>
        </w:tc>
        <w:tc>
          <w:tcPr>
            <w:tcW w:w="1276" w:type="dxa"/>
            <w:vAlign w:val="center"/>
            <w:hideMark/>
          </w:tcPr>
          <w:p w14:paraId="3B4E0EF5" w14:textId="77777777" w:rsidR="000E697B" w:rsidRPr="005A5F22" w:rsidRDefault="000E697B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3CA0A32C" w14:textId="77777777" w:rsidR="000E697B" w:rsidRPr="005A5F22" w:rsidRDefault="000E697B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0,00</w:t>
            </w:r>
          </w:p>
        </w:tc>
      </w:tr>
      <w:tr w:rsidR="004F599D" w:rsidRPr="005A5F22" w14:paraId="1B29F62D" w14:textId="77777777" w:rsidTr="00A5148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hideMark/>
          </w:tcPr>
          <w:p w14:paraId="22D2BFD4" w14:textId="77777777" w:rsidR="000E697B" w:rsidRPr="005A5F22" w:rsidRDefault="000E697B" w:rsidP="000C68C5">
            <w:pPr>
              <w:ind w:firstLine="313"/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  <w:t>Naknada za uporabu radijske frekvencije</w:t>
            </w:r>
          </w:p>
        </w:tc>
        <w:tc>
          <w:tcPr>
            <w:tcW w:w="1559" w:type="dxa"/>
            <w:vAlign w:val="center"/>
            <w:hideMark/>
          </w:tcPr>
          <w:p w14:paraId="0A15E3E3" w14:textId="77777777" w:rsidR="000E697B" w:rsidRPr="005A5F22" w:rsidRDefault="000E697B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10.300</w:t>
            </w:r>
          </w:p>
        </w:tc>
        <w:tc>
          <w:tcPr>
            <w:tcW w:w="1485" w:type="dxa"/>
            <w:vAlign w:val="center"/>
            <w:hideMark/>
          </w:tcPr>
          <w:p w14:paraId="04D433F7" w14:textId="77777777" w:rsidR="000E697B" w:rsidRPr="005A5F22" w:rsidRDefault="00F84D2C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12.000</w:t>
            </w:r>
          </w:p>
        </w:tc>
        <w:tc>
          <w:tcPr>
            <w:tcW w:w="1350" w:type="dxa"/>
            <w:vAlign w:val="center"/>
            <w:hideMark/>
          </w:tcPr>
          <w:p w14:paraId="5BDA3C8E" w14:textId="77777777" w:rsidR="000E697B" w:rsidRPr="005A5F22" w:rsidRDefault="00F84D2C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10.300</w:t>
            </w:r>
          </w:p>
        </w:tc>
        <w:tc>
          <w:tcPr>
            <w:tcW w:w="1276" w:type="dxa"/>
            <w:vAlign w:val="center"/>
            <w:hideMark/>
          </w:tcPr>
          <w:p w14:paraId="5E520BC5" w14:textId="77777777" w:rsidR="000E697B" w:rsidRPr="005A5F22" w:rsidRDefault="000E697B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0C9A6BE5" w14:textId="77777777" w:rsidR="000E697B" w:rsidRPr="005A5F22" w:rsidRDefault="000E697B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-14,</w:t>
            </w:r>
            <w:r w:rsidR="00C61587"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2</w:t>
            </w:r>
          </w:p>
        </w:tc>
      </w:tr>
      <w:tr w:rsidR="004F599D" w:rsidRPr="005A5F22" w14:paraId="02CE4B3A" w14:textId="77777777" w:rsidTr="00A5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hideMark/>
          </w:tcPr>
          <w:p w14:paraId="33D5E8DA" w14:textId="77777777" w:rsidR="000E697B" w:rsidRPr="005A5F22" w:rsidRDefault="000E697B" w:rsidP="000C68C5">
            <w:pPr>
              <w:ind w:firstLine="313"/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  <w:t>Troškovi prava korištenja - online booking i sl.</w:t>
            </w:r>
          </w:p>
        </w:tc>
        <w:tc>
          <w:tcPr>
            <w:tcW w:w="1559" w:type="dxa"/>
            <w:vAlign w:val="center"/>
            <w:hideMark/>
          </w:tcPr>
          <w:p w14:paraId="3052B821" w14:textId="77777777" w:rsidR="000E697B" w:rsidRPr="005A5F22" w:rsidRDefault="000E697B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1.598.56</w:t>
            </w:r>
            <w:r w:rsidR="00F84D2C"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85" w:type="dxa"/>
            <w:vAlign w:val="center"/>
            <w:hideMark/>
          </w:tcPr>
          <w:p w14:paraId="706EA805" w14:textId="77777777" w:rsidR="000E697B" w:rsidRPr="005A5F22" w:rsidRDefault="00F84D2C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347.140</w:t>
            </w:r>
          </w:p>
        </w:tc>
        <w:tc>
          <w:tcPr>
            <w:tcW w:w="1350" w:type="dxa"/>
            <w:vAlign w:val="center"/>
            <w:hideMark/>
          </w:tcPr>
          <w:p w14:paraId="6030C672" w14:textId="77777777" w:rsidR="000E697B" w:rsidRPr="005A5F22" w:rsidRDefault="00F84D2C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480.556</w:t>
            </w:r>
          </w:p>
        </w:tc>
        <w:tc>
          <w:tcPr>
            <w:tcW w:w="1276" w:type="dxa"/>
            <w:vAlign w:val="center"/>
            <w:hideMark/>
          </w:tcPr>
          <w:p w14:paraId="4A39DC5B" w14:textId="77777777" w:rsidR="000E697B" w:rsidRPr="005A5F22" w:rsidRDefault="00C61587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-69,9</w:t>
            </w:r>
          </w:p>
        </w:tc>
        <w:tc>
          <w:tcPr>
            <w:tcW w:w="993" w:type="dxa"/>
            <w:vAlign w:val="center"/>
            <w:hideMark/>
          </w:tcPr>
          <w:p w14:paraId="28C759D7" w14:textId="77777777" w:rsidR="000E697B" w:rsidRPr="005A5F22" w:rsidRDefault="00C61587" w:rsidP="00191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38,4</w:t>
            </w:r>
          </w:p>
        </w:tc>
      </w:tr>
      <w:tr w:rsidR="004F599D" w:rsidRPr="005A5F22" w14:paraId="77E085DC" w14:textId="77777777" w:rsidTr="00A5148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hideMark/>
          </w:tcPr>
          <w:p w14:paraId="3F289370" w14:textId="77777777" w:rsidR="000E697B" w:rsidRPr="005A5F22" w:rsidRDefault="000E697B" w:rsidP="000C68C5">
            <w:pPr>
              <w:ind w:firstLine="313"/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  <w:t>Troškovi prava korištenja - HRT pretplata</w:t>
            </w:r>
          </w:p>
        </w:tc>
        <w:tc>
          <w:tcPr>
            <w:tcW w:w="1559" w:type="dxa"/>
            <w:vAlign w:val="center"/>
            <w:hideMark/>
          </w:tcPr>
          <w:p w14:paraId="12ACFF57" w14:textId="77777777" w:rsidR="000E697B" w:rsidRPr="005A5F22" w:rsidRDefault="000E697B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543.22</w:t>
            </w:r>
            <w:r w:rsidR="00F84D2C"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485" w:type="dxa"/>
            <w:vAlign w:val="center"/>
            <w:hideMark/>
          </w:tcPr>
          <w:p w14:paraId="11CC7A4F" w14:textId="77777777" w:rsidR="000E697B" w:rsidRPr="005A5F22" w:rsidRDefault="00F84D2C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181.440</w:t>
            </w:r>
          </w:p>
        </w:tc>
        <w:tc>
          <w:tcPr>
            <w:tcW w:w="1350" w:type="dxa"/>
            <w:vAlign w:val="center"/>
            <w:hideMark/>
          </w:tcPr>
          <w:p w14:paraId="6C7CEA09" w14:textId="77777777" w:rsidR="000E697B" w:rsidRPr="005A5F22" w:rsidRDefault="00F84D2C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136.960</w:t>
            </w:r>
          </w:p>
        </w:tc>
        <w:tc>
          <w:tcPr>
            <w:tcW w:w="1276" w:type="dxa"/>
            <w:vAlign w:val="center"/>
            <w:hideMark/>
          </w:tcPr>
          <w:p w14:paraId="0F2B4419" w14:textId="77777777" w:rsidR="000E697B" w:rsidRPr="005A5F22" w:rsidRDefault="00C61587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-74,8</w:t>
            </w:r>
          </w:p>
        </w:tc>
        <w:tc>
          <w:tcPr>
            <w:tcW w:w="993" w:type="dxa"/>
            <w:vAlign w:val="center"/>
            <w:hideMark/>
          </w:tcPr>
          <w:p w14:paraId="09E02B0F" w14:textId="77777777" w:rsidR="000E697B" w:rsidRPr="005A5F22" w:rsidRDefault="00C61587" w:rsidP="00191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  <w:t>-24,5</w:t>
            </w:r>
          </w:p>
        </w:tc>
      </w:tr>
      <w:tr w:rsidR="004F599D" w:rsidRPr="005A5F22" w14:paraId="020FA282" w14:textId="77777777" w:rsidTr="00A5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hideMark/>
          </w:tcPr>
          <w:p w14:paraId="7B7C3796" w14:textId="77777777" w:rsidR="000E697B" w:rsidRPr="005A5F22" w:rsidRDefault="000E697B" w:rsidP="00C61587">
            <w:pPr>
              <w:rPr>
                <w:rFonts w:ascii="Calibri" w:eastAsia="Times New Roman" w:hAnsi="Calibri" w:cs="Times New Roman"/>
                <w:bCs w:val="0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1559" w:type="dxa"/>
            <w:vAlign w:val="center"/>
            <w:hideMark/>
          </w:tcPr>
          <w:p w14:paraId="676D80A2" w14:textId="77777777" w:rsidR="000E697B" w:rsidRPr="005A5F22" w:rsidRDefault="00C61587" w:rsidP="00C615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7.500</w:t>
            </w:r>
          </w:p>
        </w:tc>
        <w:tc>
          <w:tcPr>
            <w:tcW w:w="1485" w:type="dxa"/>
            <w:vAlign w:val="center"/>
            <w:hideMark/>
          </w:tcPr>
          <w:p w14:paraId="6EECAC87" w14:textId="77777777" w:rsidR="000E697B" w:rsidRPr="005A5F22" w:rsidRDefault="00C61587" w:rsidP="00C615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350" w:type="dxa"/>
            <w:vAlign w:val="center"/>
            <w:hideMark/>
          </w:tcPr>
          <w:p w14:paraId="08A3A38B" w14:textId="77777777" w:rsidR="000E697B" w:rsidRPr="005A5F22" w:rsidRDefault="00C61587" w:rsidP="00C615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71.530</w:t>
            </w:r>
          </w:p>
        </w:tc>
        <w:tc>
          <w:tcPr>
            <w:tcW w:w="1276" w:type="dxa"/>
            <w:vAlign w:val="center"/>
            <w:hideMark/>
          </w:tcPr>
          <w:p w14:paraId="08C5BF93" w14:textId="77777777" w:rsidR="000E697B" w:rsidRPr="005A5F22" w:rsidRDefault="00C61587" w:rsidP="00C615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853,7</w:t>
            </w:r>
          </w:p>
        </w:tc>
        <w:tc>
          <w:tcPr>
            <w:tcW w:w="993" w:type="dxa"/>
            <w:vAlign w:val="center"/>
            <w:hideMark/>
          </w:tcPr>
          <w:p w14:paraId="25532719" w14:textId="77777777" w:rsidR="000E697B" w:rsidRPr="005A5F22" w:rsidRDefault="00C61587" w:rsidP="00C615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257,7</w:t>
            </w:r>
          </w:p>
        </w:tc>
      </w:tr>
      <w:tr w:rsidR="004F599D" w:rsidRPr="005A5F22" w14:paraId="52441658" w14:textId="77777777" w:rsidTr="00A5148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hideMark/>
          </w:tcPr>
          <w:p w14:paraId="2CDA0016" w14:textId="77777777" w:rsidR="000E697B" w:rsidRPr="005A5F22" w:rsidRDefault="000E697B" w:rsidP="000E697B">
            <w:pPr>
              <w:rPr>
                <w:rFonts w:ascii="Calibri" w:eastAsia="Times New Roman" w:hAnsi="Calibri" w:cs="Times New Roman"/>
                <w:bCs w:val="0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59" w:type="dxa"/>
            <w:vAlign w:val="center"/>
            <w:hideMark/>
          </w:tcPr>
          <w:p w14:paraId="424221F0" w14:textId="77777777" w:rsidR="000E697B" w:rsidRPr="005A5F22" w:rsidRDefault="000E697B" w:rsidP="00C615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14.988.047</w:t>
            </w:r>
          </w:p>
        </w:tc>
        <w:tc>
          <w:tcPr>
            <w:tcW w:w="1485" w:type="dxa"/>
            <w:vAlign w:val="center"/>
            <w:hideMark/>
          </w:tcPr>
          <w:p w14:paraId="7E1CCBC6" w14:textId="77777777" w:rsidR="000E697B" w:rsidRPr="005A5F22" w:rsidRDefault="000E697B" w:rsidP="00C615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3</w:t>
            </w:r>
            <w:r w:rsidR="00C61587"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.112.150</w:t>
            </w:r>
          </w:p>
        </w:tc>
        <w:tc>
          <w:tcPr>
            <w:tcW w:w="1350" w:type="dxa"/>
            <w:vAlign w:val="center"/>
            <w:hideMark/>
          </w:tcPr>
          <w:p w14:paraId="31C27819" w14:textId="77777777" w:rsidR="000E697B" w:rsidRPr="005A5F22" w:rsidRDefault="00D6327D" w:rsidP="00C615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2.793.279</w:t>
            </w:r>
          </w:p>
        </w:tc>
        <w:tc>
          <w:tcPr>
            <w:tcW w:w="1276" w:type="dxa"/>
            <w:vAlign w:val="center"/>
            <w:hideMark/>
          </w:tcPr>
          <w:p w14:paraId="0C8612A7" w14:textId="77777777" w:rsidR="000E697B" w:rsidRPr="005A5F22" w:rsidRDefault="00C61587" w:rsidP="00C615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-81,5</w:t>
            </w:r>
          </w:p>
        </w:tc>
        <w:tc>
          <w:tcPr>
            <w:tcW w:w="993" w:type="dxa"/>
            <w:vAlign w:val="center"/>
            <w:hideMark/>
          </w:tcPr>
          <w:p w14:paraId="0E8653A8" w14:textId="77777777" w:rsidR="000E697B" w:rsidRPr="005A5F22" w:rsidRDefault="00C61587" w:rsidP="00C615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-10,8</w:t>
            </w:r>
          </w:p>
        </w:tc>
      </w:tr>
      <w:tr w:rsidR="004F599D" w:rsidRPr="005A5F22" w14:paraId="273C11BD" w14:textId="77777777" w:rsidTr="00A5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hideMark/>
          </w:tcPr>
          <w:p w14:paraId="1919FE4B" w14:textId="77777777" w:rsidR="000E697B" w:rsidRPr="005A5F22" w:rsidRDefault="000E697B" w:rsidP="008F0AA5">
            <w:pPr>
              <w:ind w:firstLine="313"/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  <w:t>Rashodi protokola (vijenci, cvijeće, sv</w:t>
            </w:r>
            <w:r w:rsidR="00ED3CA4"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  <w:t>i</w:t>
            </w: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  <w:t>jeće i sl.)</w:t>
            </w:r>
          </w:p>
        </w:tc>
        <w:tc>
          <w:tcPr>
            <w:tcW w:w="1559" w:type="dxa"/>
            <w:vAlign w:val="center"/>
            <w:hideMark/>
          </w:tcPr>
          <w:p w14:paraId="153D524C" w14:textId="77777777" w:rsidR="000E697B" w:rsidRPr="005A5F22" w:rsidRDefault="008F0AA5" w:rsidP="008F0AA5">
            <w:pPr>
              <w:ind w:firstLine="3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9.983</w:t>
            </w:r>
          </w:p>
        </w:tc>
        <w:tc>
          <w:tcPr>
            <w:tcW w:w="1485" w:type="dxa"/>
            <w:vAlign w:val="center"/>
            <w:hideMark/>
          </w:tcPr>
          <w:p w14:paraId="6C8AF949" w14:textId="77777777" w:rsidR="000E697B" w:rsidRPr="005A5F22" w:rsidRDefault="000E697B" w:rsidP="008F0AA5">
            <w:pPr>
              <w:ind w:firstLine="3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50" w:type="dxa"/>
            <w:vAlign w:val="center"/>
            <w:hideMark/>
          </w:tcPr>
          <w:p w14:paraId="2A8A50E5" w14:textId="77777777" w:rsidR="000E697B" w:rsidRPr="005A5F22" w:rsidRDefault="00D826A0" w:rsidP="008F0AA5">
            <w:pPr>
              <w:ind w:firstLine="3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12.097</w:t>
            </w:r>
          </w:p>
        </w:tc>
        <w:tc>
          <w:tcPr>
            <w:tcW w:w="1276" w:type="dxa"/>
            <w:vAlign w:val="center"/>
            <w:hideMark/>
          </w:tcPr>
          <w:p w14:paraId="174E1FE9" w14:textId="77777777" w:rsidR="000E697B" w:rsidRPr="005A5F22" w:rsidRDefault="00D826A0" w:rsidP="008F0AA5">
            <w:pPr>
              <w:ind w:firstLine="3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21,2</w:t>
            </w:r>
          </w:p>
        </w:tc>
        <w:tc>
          <w:tcPr>
            <w:tcW w:w="993" w:type="dxa"/>
            <w:vAlign w:val="center"/>
            <w:hideMark/>
          </w:tcPr>
          <w:p w14:paraId="2B2AE265" w14:textId="77777777" w:rsidR="000E697B" w:rsidRPr="005A5F22" w:rsidRDefault="00D826A0" w:rsidP="008F0AA5">
            <w:pPr>
              <w:ind w:firstLine="3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4F599D" w:rsidRPr="005A5F22" w14:paraId="64E6DA7C" w14:textId="77777777" w:rsidTr="00A5148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hideMark/>
          </w:tcPr>
          <w:p w14:paraId="4681395B" w14:textId="77777777" w:rsidR="000E697B" w:rsidRPr="005A5F22" w:rsidRDefault="000E697B" w:rsidP="008F0AA5">
            <w:pPr>
              <w:ind w:firstLine="313"/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  <w:t>Troškovi provizija prema izdavateljima kreditnih kartica</w:t>
            </w:r>
          </w:p>
        </w:tc>
        <w:tc>
          <w:tcPr>
            <w:tcW w:w="1559" w:type="dxa"/>
            <w:vAlign w:val="center"/>
            <w:hideMark/>
          </w:tcPr>
          <w:p w14:paraId="66822CA7" w14:textId="77777777" w:rsidR="000E697B" w:rsidRPr="005A5F22" w:rsidRDefault="008F0AA5" w:rsidP="008F0AA5">
            <w:pPr>
              <w:ind w:firstLine="3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2.847.465</w:t>
            </w:r>
          </w:p>
        </w:tc>
        <w:tc>
          <w:tcPr>
            <w:tcW w:w="1485" w:type="dxa"/>
            <w:vAlign w:val="center"/>
            <w:hideMark/>
          </w:tcPr>
          <w:p w14:paraId="2AF7DF48" w14:textId="77777777" w:rsidR="000E697B" w:rsidRPr="005A5F22" w:rsidRDefault="008F0AA5" w:rsidP="008F0AA5">
            <w:pPr>
              <w:ind w:firstLine="3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1.276.150</w:t>
            </w:r>
          </w:p>
        </w:tc>
        <w:tc>
          <w:tcPr>
            <w:tcW w:w="1350" w:type="dxa"/>
            <w:vAlign w:val="center"/>
            <w:hideMark/>
          </w:tcPr>
          <w:p w14:paraId="023D941E" w14:textId="77777777" w:rsidR="000E697B" w:rsidRPr="005A5F22" w:rsidRDefault="008F0AA5" w:rsidP="008F0AA5">
            <w:pPr>
              <w:ind w:firstLine="3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846.825</w:t>
            </w:r>
          </w:p>
        </w:tc>
        <w:tc>
          <w:tcPr>
            <w:tcW w:w="1276" w:type="dxa"/>
            <w:vAlign w:val="center"/>
            <w:hideMark/>
          </w:tcPr>
          <w:p w14:paraId="0F67F6E7" w14:textId="77777777" w:rsidR="000E697B" w:rsidRPr="005A5F22" w:rsidRDefault="008F0AA5" w:rsidP="008F0AA5">
            <w:pPr>
              <w:ind w:firstLine="3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-70,3</w:t>
            </w:r>
          </w:p>
        </w:tc>
        <w:tc>
          <w:tcPr>
            <w:tcW w:w="993" w:type="dxa"/>
            <w:vAlign w:val="center"/>
            <w:hideMark/>
          </w:tcPr>
          <w:p w14:paraId="2277B1A5" w14:textId="77777777" w:rsidR="000E697B" w:rsidRPr="005A5F22" w:rsidRDefault="008F0AA5" w:rsidP="008F0AA5">
            <w:pPr>
              <w:ind w:firstLine="3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-33,6</w:t>
            </w:r>
          </w:p>
        </w:tc>
      </w:tr>
      <w:tr w:rsidR="004F599D" w:rsidRPr="005A5F22" w14:paraId="2B1F5804" w14:textId="77777777" w:rsidTr="00A5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hideMark/>
          </w:tcPr>
          <w:p w14:paraId="0758B532" w14:textId="77777777" w:rsidR="000E697B" w:rsidRPr="005A5F22" w:rsidRDefault="000E697B" w:rsidP="008F0AA5">
            <w:pPr>
              <w:ind w:firstLine="313"/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  <w:t>Troškovi popusta</w:t>
            </w:r>
          </w:p>
        </w:tc>
        <w:tc>
          <w:tcPr>
            <w:tcW w:w="1559" w:type="dxa"/>
            <w:vAlign w:val="center"/>
            <w:hideMark/>
          </w:tcPr>
          <w:p w14:paraId="712BF316" w14:textId="77777777" w:rsidR="000E697B" w:rsidRPr="005A5F22" w:rsidRDefault="008F0AA5" w:rsidP="008F0AA5">
            <w:pPr>
              <w:ind w:firstLine="3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8.194.758</w:t>
            </w:r>
          </w:p>
        </w:tc>
        <w:tc>
          <w:tcPr>
            <w:tcW w:w="1485" w:type="dxa"/>
            <w:vAlign w:val="center"/>
            <w:hideMark/>
          </w:tcPr>
          <w:p w14:paraId="3E198E79" w14:textId="77777777" w:rsidR="000E697B" w:rsidRPr="005A5F22" w:rsidRDefault="008F0AA5" w:rsidP="008F0AA5">
            <w:pPr>
              <w:ind w:firstLine="3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1.260.900</w:t>
            </w:r>
          </w:p>
        </w:tc>
        <w:tc>
          <w:tcPr>
            <w:tcW w:w="1350" w:type="dxa"/>
            <w:vAlign w:val="center"/>
            <w:hideMark/>
          </w:tcPr>
          <w:p w14:paraId="757B9EFB" w14:textId="77777777" w:rsidR="000E697B" w:rsidRPr="005A5F22" w:rsidRDefault="008F0AA5" w:rsidP="008F0AA5">
            <w:pPr>
              <w:ind w:firstLine="3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1.041.</w:t>
            </w:r>
            <w:r w:rsidR="00D826A0"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542</w:t>
            </w:r>
          </w:p>
        </w:tc>
        <w:tc>
          <w:tcPr>
            <w:tcW w:w="1276" w:type="dxa"/>
            <w:vAlign w:val="center"/>
            <w:hideMark/>
          </w:tcPr>
          <w:p w14:paraId="228EFA06" w14:textId="77777777" w:rsidR="000E697B" w:rsidRPr="005A5F22" w:rsidRDefault="008F0AA5" w:rsidP="008F0AA5">
            <w:pPr>
              <w:ind w:firstLine="3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-87,3</w:t>
            </w:r>
          </w:p>
        </w:tc>
        <w:tc>
          <w:tcPr>
            <w:tcW w:w="993" w:type="dxa"/>
            <w:vAlign w:val="center"/>
            <w:hideMark/>
          </w:tcPr>
          <w:p w14:paraId="621A6EF3" w14:textId="77777777" w:rsidR="000E697B" w:rsidRPr="005A5F22" w:rsidRDefault="008F0AA5" w:rsidP="008F0AA5">
            <w:pPr>
              <w:ind w:firstLine="3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-17,4</w:t>
            </w:r>
          </w:p>
        </w:tc>
      </w:tr>
      <w:tr w:rsidR="004F599D" w:rsidRPr="005A5F22" w14:paraId="60DDB82F" w14:textId="77777777" w:rsidTr="00A5148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hideMark/>
          </w:tcPr>
          <w:p w14:paraId="6C804EF8" w14:textId="77777777" w:rsidR="000E697B" w:rsidRPr="005A5F22" w:rsidRDefault="000E697B" w:rsidP="008F0AA5">
            <w:pPr>
              <w:ind w:firstLine="313"/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  <w:t>Gratisi</w:t>
            </w:r>
          </w:p>
        </w:tc>
        <w:tc>
          <w:tcPr>
            <w:tcW w:w="1559" w:type="dxa"/>
            <w:vAlign w:val="center"/>
            <w:hideMark/>
          </w:tcPr>
          <w:p w14:paraId="11625ECE" w14:textId="77777777" w:rsidR="000E697B" w:rsidRPr="005A5F22" w:rsidRDefault="008F0AA5" w:rsidP="008F0AA5">
            <w:pPr>
              <w:ind w:firstLine="3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2.650.117</w:t>
            </w:r>
          </w:p>
        </w:tc>
        <w:tc>
          <w:tcPr>
            <w:tcW w:w="1485" w:type="dxa"/>
            <w:vAlign w:val="center"/>
            <w:hideMark/>
          </w:tcPr>
          <w:p w14:paraId="05DBCF18" w14:textId="77777777" w:rsidR="000E697B" w:rsidRPr="005A5F22" w:rsidRDefault="008F0AA5" w:rsidP="008F0AA5">
            <w:pPr>
              <w:ind w:firstLine="3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403.100</w:t>
            </w:r>
          </w:p>
        </w:tc>
        <w:tc>
          <w:tcPr>
            <w:tcW w:w="1350" w:type="dxa"/>
            <w:vAlign w:val="center"/>
            <w:hideMark/>
          </w:tcPr>
          <w:p w14:paraId="5CA47F6B" w14:textId="77777777" w:rsidR="000E697B" w:rsidRPr="005A5F22" w:rsidRDefault="00D826A0" w:rsidP="008F0AA5">
            <w:pPr>
              <w:ind w:firstLine="3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258.562</w:t>
            </w:r>
          </w:p>
        </w:tc>
        <w:tc>
          <w:tcPr>
            <w:tcW w:w="1276" w:type="dxa"/>
            <w:vAlign w:val="center"/>
            <w:hideMark/>
          </w:tcPr>
          <w:p w14:paraId="2DB91273" w14:textId="77777777" w:rsidR="000E697B" w:rsidRPr="005A5F22" w:rsidRDefault="008F0AA5" w:rsidP="008F0AA5">
            <w:pPr>
              <w:ind w:firstLine="3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-90,0</w:t>
            </w:r>
          </w:p>
        </w:tc>
        <w:tc>
          <w:tcPr>
            <w:tcW w:w="993" w:type="dxa"/>
            <w:vAlign w:val="center"/>
            <w:hideMark/>
          </w:tcPr>
          <w:p w14:paraId="300592CE" w14:textId="77777777" w:rsidR="000E697B" w:rsidRPr="005A5F22" w:rsidRDefault="000E697B" w:rsidP="008F0AA5">
            <w:pPr>
              <w:ind w:firstLine="3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-34,</w:t>
            </w:r>
            <w:r w:rsidR="008F0AA5"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2</w:t>
            </w:r>
          </w:p>
        </w:tc>
      </w:tr>
      <w:tr w:rsidR="004F599D" w:rsidRPr="005A5F22" w14:paraId="3A21F75D" w14:textId="77777777" w:rsidTr="00A5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hideMark/>
          </w:tcPr>
          <w:p w14:paraId="34EFCAA0" w14:textId="77777777" w:rsidR="000E697B" w:rsidRPr="005A5F22" w:rsidRDefault="000E697B" w:rsidP="008F0AA5">
            <w:pPr>
              <w:ind w:firstLine="313"/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  <w:t>Premije osiguranja osoba - posjetitelji</w:t>
            </w:r>
          </w:p>
        </w:tc>
        <w:tc>
          <w:tcPr>
            <w:tcW w:w="1559" w:type="dxa"/>
            <w:vAlign w:val="center"/>
            <w:hideMark/>
          </w:tcPr>
          <w:p w14:paraId="6E3D3703" w14:textId="77777777" w:rsidR="000E697B" w:rsidRPr="005A5F22" w:rsidRDefault="008F0AA5" w:rsidP="008F0AA5">
            <w:pPr>
              <w:ind w:firstLine="3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13.476</w:t>
            </w:r>
          </w:p>
        </w:tc>
        <w:tc>
          <w:tcPr>
            <w:tcW w:w="1485" w:type="dxa"/>
            <w:vAlign w:val="center"/>
            <w:hideMark/>
          </w:tcPr>
          <w:p w14:paraId="3D745498" w14:textId="77777777" w:rsidR="000E697B" w:rsidRPr="005A5F22" w:rsidRDefault="008F0AA5" w:rsidP="008F0AA5">
            <w:pPr>
              <w:ind w:firstLine="3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18.000</w:t>
            </w:r>
          </w:p>
        </w:tc>
        <w:tc>
          <w:tcPr>
            <w:tcW w:w="1350" w:type="dxa"/>
            <w:vAlign w:val="center"/>
            <w:hideMark/>
          </w:tcPr>
          <w:p w14:paraId="32DE1147" w14:textId="77777777" w:rsidR="000E697B" w:rsidRPr="005A5F22" w:rsidRDefault="008F0AA5" w:rsidP="008F0AA5">
            <w:pPr>
              <w:ind w:firstLine="3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9.928</w:t>
            </w:r>
          </w:p>
        </w:tc>
        <w:tc>
          <w:tcPr>
            <w:tcW w:w="1276" w:type="dxa"/>
            <w:vAlign w:val="center"/>
            <w:hideMark/>
          </w:tcPr>
          <w:p w14:paraId="0C49A444" w14:textId="77777777" w:rsidR="000E697B" w:rsidRPr="005A5F22" w:rsidRDefault="008F0AA5" w:rsidP="008F0AA5">
            <w:pPr>
              <w:ind w:firstLine="3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-26,3</w:t>
            </w:r>
          </w:p>
        </w:tc>
        <w:tc>
          <w:tcPr>
            <w:tcW w:w="993" w:type="dxa"/>
            <w:vAlign w:val="center"/>
            <w:hideMark/>
          </w:tcPr>
          <w:p w14:paraId="002F8585" w14:textId="77777777" w:rsidR="000E697B" w:rsidRPr="005A5F22" w:rsidRDefault="008F0AA5" w:rsidP="008F0AA5">
            <w:pPr>
              <w:ind w:firstLine="3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-44,8</w:t>
            </w:r>
          </w:p>
        </w:tc>
      </w:tr>
      <w:tr w:rsidR="004F599D" w:rsidRPr="005A5F22" w14:paraId="2226D980" w14:textId="77777777" w:rsidTr="00A5148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hideMark/>
          </w:tcPr>
          <w:p w14:paraId="441B7F88" w14:textId="77777777" w:rsidR="000E697B" w:rsidRPr="005A5F22" w:rsidRDefault="000E697B" w:rsidP="008F0AA5">
            <w:pPr>
              <w:ind w:firstLine="313"/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  <w:t>Premije za ostale oblike osiguranja - javna odgovornost</w:t>
            </w:r>
          </w:p>
        </w:tc>
        <w:tc>
          <w:tcPr>
            <w:tcW w:w="1559" w:type="dxa"/>
            <w:vAlign w:val="center"/>
            <w:hideMark/>
          </w:tcPr>
          <w:p w14:paraId="6DF856FA" w14:textId="77777777" w:rsidR="000E697B" w:rsidRPr="005A5F22" w:rsidRDefault="008F0AA5" w:rsidP="008F0AA5">
            <w:pPr>
              <w:ind w:firstLine="3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105.000</w:t>
            </w:r>
          </w:p>
        </w:tc>
        <w:tc>
          <w:tcPr>
            <w:tcW w:w="1485" w:type="dxa"/>
            <w:vAlign w:val="center"/>
            <w:hideMark/>
          </w:tcPr>
          <w:p w14:paraId="6B2D951A" w14:textId="77777777" w:rsidR="000E697B" w:rsidRPr="005A5F22" w:rsidRDefault="008F0AA5" w:rsidP="008F0AA5">
            <w:pPr>
              <w:ind w:firstLine="3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140.000</w:t>
            </w:r>
          </w:p>
        </w:tc>
        <w:tc>
          <w:tcPr>
            <w:tcW w:w="1350" w:type="dxa"/>
            <w:vAlign w:val="center"/>
            <w:hideMark/>
          </w:tcPr>
          <w:p w14:paraId="4EBDF005" w14:textId="77777777" w:rsidR="000E697B" w:rsidRPr="005A5F22" w:rsidRDefault="008F0AA5" w:rsidP="008F0AA5">
            <w:pPr>
              <w:ind w:firstLine="3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140.000</w:t>
            </w:r>
          </w:p>
        </w:tc>
        <w:tc>
          <w:tcPr>
            <w:tcW w:w="1276" w:type="dxa"/>
            <w:vAlign w:val="center"/>
            <w:hideMark/>
          </w:tcPr>
          <w:p w14:paraId="67ADC71B" w14:textId="77777777" w:rsidR="000E697B" w:rsidRPr="005A5F22" w:rsidRDefault="008F0AA5" w:rsidP="008F0AA5">
            <w:pPr>
              <w:ind w:firstLine="3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33,3</w:t>
            </w:r>
          </w:p>
        </w:tc>
        <w:tc>
          <w:tcPr>
            <w:tcW w:w="993" w:type="dxa"/>
            <w:vAlign w:val="center"/>
            <w:hideMark/>
          </w:tcPr>
          <w:p w14:paraId="10BC481A" w14:textId="77777777" w:rsidR="000E697B" w:rsidRPr="005A5F22" w:rsidRDefault="000E697B" w:rsidP="008F0AA5">
            <w:pPr>
              <w:ind w:firstLine="3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0,00</w:t>
            </w:r>
          </w:p>
        </w:tc>
      </w:tr>
      <w:tr w:rsidR="004F599D" w:rsidRPr="005A5F22" w14:paraId="0ABC638C" w14:textId="77777777" w:rsidTr="00A5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hideMark/>
          </w:tcPr>
          <w:p w14:paraId="4772C4FD" w14:textId="77777777" w:rsidR="000E697B" w:rsidRPr="005A5F22" w:rsidRDefault="000E697B" w:rsidP="008F0AA5">
            <w:pPr>
              <w:ind w:firstLine="313"/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  <w:t>Troškovi tekuće zaštite na radu - praonica rublja</w:t>
            </w:r>
          </w:p>
        </w:tc>
        <w:tc>
          <w:tcPr>
            <w:tcW w:w="1559" w:type="dxa"/>
            <w:vAlign w:val="center"/>
            <w:hideMark/>
          </w:tcPr>
          <w:p w14:paraId="18FBEE50" w14:textId="77777777" w:rsidR="000E697B" w:rsidRPr="005A5F22" w:rsidRDefault="008F0AA5" w:rsidP="008F0AA5">
            <w:pPr>
              <w:ind w:firstLine="3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6.573</w:t>
            </w:r>
          </w:p>
        </w:tc>
        <w:tc>
          <w:tcPr>
            <w:tcW w:w="1485" w:type="dxa"/>
            <w:vAlign w:val="center"/>
            <w:hideMark/>
          </w:tcPr>
          <w:p w14:paraId="13F222B8" w14:textId="77777777" w:rsidR="000E697B" w:rsidRPr="005A5F22" w:rsidRDefault="008F0AA5" w:rsidP="008F0AA5">
            <w:pPr>
              <w:ind w:firstLine="3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14.000</w:t>
            </w:r>
          </w:p>
        </w:tc>
        <w:tc>
          <w:tcPr>
            <w:tcW w:w="1350" w:type="dxa"/>
            <w:vAlign w:val="center"/>
            <w:hideMark/>
          </w:tcPr>
          <w:p w14:paraId="4B2AB466" w14:textId="77777777" w:rsidR="000E697B" w:rsidRPr="005A5F22" w:rsidRDefault="00D826A0" w:rsidP="008F0AA5">
            <w:pPr>
              <w:ind w:firstLine="3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5.775</w:t>
            </w:r>
          </w:p>
        </w:tc>
        <w:tc>
          <w:tcPr>
            <w:tcW w:w="1276" w:type="dxa"/>
            <w:vAlign w:val="center"/>
            <w:hideMark/>
          </w:tcPr>
          <w:p w14:paraId="405798CD" w14:textId="77777777" w:rsidR="000E697B" w:rsidRPr="005A5F22" w:rsidRDefault="000E697B" w:rsidP="008F0AA5">
            <w:pPr>
              <w:ind w:firstLine="3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-38,</w:t>
            </w:r>
            <w:r w:rsidR="008F0AA5"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993" w:type="dxa"/>
            <w:vAlign w:val="center"/>
            <w:hideMark/>
          </w:tcPr>
          <w:p w14:paraId="7B8DD1F3" w14:textId="77777777" w:rsidR="000E697B" w:rsidRPr="005A5F22" w:rsidRDefault="008F0AA5" w:rsidP="008F0AA5">
            <w:pPr>
              <w:ind w:firstLine="3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-71,</w:t>
            </w:r>
            <w:r w:rsidR="000E697B"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2</w:t>
            </w:r>
          </w:p>
        </w:tc>
      </w:tr>
      <w:tr w:rsidR="004F599D" w:rsidRPr="005A5F22" w14:paraId="0CFFBEDB" w14:textId="77777777" w:rsidTr="00A5148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hideMark/>
          </w:tcPr>
          <w:p w14:paraId="7843A688" w14:textId="77777777" w:rsidR="000E697B" w:rsidRPr="005A5F22" w:rsidRDefault="000E697B" w:rsidP="008F0AA5">
            <w:pPr>
              <w:ind w:firstLine="313"/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  <w:t>Otpis nenaplaćenih potraživanja od kupaca koja nisu vrij.uskl.</w:t>
            </w:r>
          </w:p>
        </w:tc>
        <w:tc>
          <w:tcPr>
            <w:tcW w:w="1559" w:type="dxa"/>
            <w:vAlign w:val="center"/>
            <w:hideMark/>
          </w:tcPr>
          <w:p w14:paraId="5658A3D8" w14:textId="77777777" w:rsidR="000E697B" w:rsidRPr="005A5F22" w:rsidRDefault="008F0AA5" w:rsidP="008F0AA5">
            <w:pPr>
              <w:ind w:firstLine="3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1.008.769</w:t>
            </w:r>
          </w:p>
        </w:tc>
        <w:tc>
          <w:tcPr>
            <w:tcW w:w="1485" w:type="dxa"/>
            <w:vAlign w:val="center"/>
            <w:hideMark/>
          </w:tcPr>
          <w:p w14:paraId="219279CD" w14:textId="77777777" w:rsidR="000E697B" w:rsidRPr="005A5F22" w:rsidRDefault="008F0AA5" w:rsidP="008F0AA5">
            <w:pPr>
              <w:ind w:firstLine="3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50" w:type="dxa"/>
            <w:vAlign w:val="center"/>
            <w:hideMark/>
          </w:tcPr>
          <w:p w14:paraId="0B576945" w14:textId="77777777" w:rsidR="000E697B" w:rsidRPr="005A5F22" w:rsidRDefault="008F0AA5" w:rsidP="008F0AA5">
            <w:pPr>
              <w:ind w:firstLine="3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24.273</w:t>
            </w:r>
          </w:p>
        </w:tc>
        <w:tc>
          <w:tcPr>
            <w:tcW w:w="1276" w:type="dxa"/>
            <w:vAlign w:val="center"/>
            <w:hideMark/>
          </w:tcPr>
          <w:p w14:paraId="336E2D98" w14:textId="77777777" w:rsidR="000E697B" w:rsidRPr="005A5F22" w:rsidRDefault="000E697B" w:rsidP="008F0AA5">
            <w:pPr>
              <w:ind w:firstLine="3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-97,</w:t>
            </w:r>
            <w:r w:rsidR="008F0AA5"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993" w:type="dxa"/>
            <w:vAlign w:val="center"/>
            <w:hideMark/>
          </w:tcPr>
          <w:p w14:paraId="24D7FC88" w14:textId="77777777" w:rsidR="000E697B" w:rsidRPr="005A5F22" w:rsidRDefault="000E697B" w:rsidP="008F0AA5">
            <w:pPr>
              <w:ind w:firstLine="3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0,00</w:t>
            </w:r>
          </w:p>
        </w:tc>
      </w:tr>
      <w:tr w:rsidR="004F599D" w:rsidRPr="005A5F22" w14:paraId="390C4F43" w14:textId="77777777" w:rsidTr="00A5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hideMark/>
          </w:tcPr>
          <w:p w14:paraId="4A499C0B" w14:textId="77777777" w:rsidR="000E697B" w:rsidRPr="005A5F22" w:rsidRDefault="000E697B" w:rsidP="008F0AA5">
            <w:pPr>
              <w:ind w:firstLine="313"/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  <w:t>Naknadno utvrđeni rashodi iz proteklih godina</w:t>
            </w:r>
          </w:p>
        </w:tc>
        <w:tc>
          <w:tcPr>
            <w:tcW w:w="1559" w:type="dxa"/>
            <w:vAlign w:val="center"/>
            <w:hideMark/>
          </w:tcPr>
          <w:p w14:paraId="04F42C97" w14:textId="77777777" w:rsidR="000E697B" w:rsidRPr="005A5F22" w:rsidRDefault="008F0AA5" w:rsidP="008F0AA5">
            <w:pPr>
              <w:ind w:firstLine="3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122.541</w:t>
            </w:r>
          </w:p>
        </w:tc>
        <w:tc>
          <w:tcPr>
            <w:tcW w:w="1485" w:type="dxa"/>
            <w:vAlign w:val="center"/>
            <w:hideMark/>
          </w:tcPr>
          <w:p w14:paraId="265F411F" w14:textId="77777777" w:rsidR="000E697B" w:rsidRPr="005A5F22" w:rsidRDefault="008F0AA5" w:rsidP="008F0AA5">
            <w:pPr>
              <w:ind w:firstLine="3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50" w:type="dxa"/>
            <w:vAlign w:val="center"/>
            <w:hideMark/>
          </w:tcPr>
          <w:p w14:paraId="2F5218CE" w14:textId="77777777" w:rsidR="000E697B" w:rsidRPr="005A5F22" w:rsidRDefault="00D826A0" w:rsidP="008F0AA5">
            <w:pPr>
              <w:ind w:firstLine="3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76.739</w:t>
            </w:r>
          </w:p>
        </w:tc>
        <w:tc>
          <w:tcPr>
            <w:tcW w:w="1276" w:type="dxa"/>
            <w:vAlign w:val="center"/>
            <w:hideMark/>
          </w:tcPr>
          <w:p w14:paraId="7B8E68CE" w14:textId="77777777" w:rsidR="000E697B" w:rsidRPr="005A5F22" w:rsidRDefault="008F0AA5" w:rsidP="008F0AA5">
            <w:pPr>
              <w:ind w:firstLine="3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-</w:t>
            </w:r>
            <w:r w:rsidR="00D826A0"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37,4</w:t>
            </w:r>
          </w:p>
        </w:tc>
        <w:tc>
          <w:tcPr>
            <w:tcW w:w="993" w:type="dxa"/>
            <w:vAlign w:val="center"/>
            <w:hideMark/>
          </w:tcPr>
          <w:p w14:paraId="21579C1A" w14:textId="77777777" w:rsidR="000E697B" w:rsidRPr="005A5F22" w:rsidRDefault="000E697B" w:rsidP="008F0AA5">
            <w:pPr>
              <w:ind w:firstLine="3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0,00</w:t>
            </w:r>
          </w:p>
        </w:tc>
      </w:tr>
      <w:tr w:rsidR="004F599D" w:rsidRPr="005A5F22" w14:paraId="09A9E03B" w14:textId="77777777" w:rsidTr="00A5148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hideMark/>
          </w:tcPr>
          <w:p w14:paraId="28499190" w14:textId="77777777" w:rsidR="000E697B" w:rsidRPr="005A5F22" w:rsidRDefault="000E697B" w:rsidP="008F0AA5">
            <w:pPr>
              <w:ind w:firstLine="313"/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  <w:t>Troškovi naknadnih razlika iz nabave zaliha</w:t>
            </w:r>
          </w:p>
        </w:tc>
        <w:tc>
          <w:tcPr>
            <w:tcW w:w="1559" w:type="dxa"/>
            <w:vAlign w:val="center"/>
            <w:hideMark/>
          </w:tcPr>
          <w:p w14:paraId="2961FB15" w14:textId="77777777" w:rsidR="000E697B" w:rsidRPr="005A5F22" w:rsidRDefault="008F0AA5" w:rsidP="008F0AA5">
            <w:pPr>
              <w:ind w:firstLine="3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1.348</w:t>
            </w:r>
          </w:p>
        </w:tc>
        <w:tc>
          <w:tcPr>
            <w:tcW w:w="1485" w:type="dxa"/>
            <w:vAlign w:val="center"/>
            <w:hideMark/>
          </w:tcPr>
          <w:p w14:paraId="2EEA3031" w14:textId="77777777" w:rsidR="000E697B" w:rsidRPr="005A5F22" w:rsidRDefault="008F0AA5" w:rsidP="008F0AA5">
            <w:pPr>
              <w:ind w:firstLine="3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50" w:type="dxa"/>
            <w:vAlign w:val="center"/>
            <w:hideMark/>
          </w:tcPr>
          <w:p w14:paraId="6947A04A" w14:textId="77777777" w:rsidR="000E697B" w:rsidRPr="005A5F22" w:rsidRDefault="00D826A0" w:rsidP="008F0AA5">
            <w:pPr>
              <w:ind w:firstLine="3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6.721</w:t>
            </w:r>
          </w:p>
        </w:tc>
        <w:tc>
          <w:tcPr>
            <w:tcW w:w="1276" w:type="dxa"/>
            <w:vAlign w:val="center"/>
            <w:hideMark/>
          </w:tcPr>
          <w:p w14:paraId="7BDD2493" w14:textId="77777777" w:rsidR="000E697B" w:rsidRPr="005A5F22" w:rsidRDefault="00D826A0" w:rsidP="008F0AA5">
            <w:pPr>
              <w:ind w:firstLine="3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398,7</w:t>
            </w:r>
          </w:p>
        </w:tc>
        <w:tc>
          <w:tcPr>
            <w:tcW w:w="993" w:type="dxa"/>
            <w:vAlign w:val="center"/>
            <w:hideMark/>
          </w:tcPr>
          <w:p w14:paraId="6DD1189B" w14:textId="77777777" w:rsidR="000E697B" w:rsidRPr="005A5F22" w:rsidRDefault="000E697B" w:rsidP="008F0AA5">
            <w:pPr>
              <w:ind w:firstLine="3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0,00</w:t>
            </w:r>
          </w:p>
        </w:tc>
      </w:tr>
      <w:tr w:rsidR="004F599D" w:rsidRPr="005A5F22" w14:paraId="435E4DF1" w14:textId="77777777" w:rsidTr="00A5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hideMark/>
          </w:tcPr>
          <w:p w14:paraId="550BFCE4" w14:textId="77777777" w:rsidR="000E697B" w:rsidRPr="005A5F22" w:rsidRDefault="000E697B" w:rsidP="008F0AA5">
            <w:pPr>
              <w:ind w:firstLine="313"/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59" w:type="dxa"/>
            <w:vAlign w:val="center"/>
            <w:hideMark/>
          </w:tcPr>
          <w:p w14:paraId="47F19F47" w14:textId="77777777" w:rsidR="000E697B" w:rsidRPr="005A5F22" w:rsidRDefault="008F0AA5" w:rsidP="008F0AA5">
            <w:pPr>
              <w:ind w:firstLine="3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28.019</w:t>
            </w:r>
          </w:p>
        </w:tc>
        <w:tc>
          <w:tcPr>
            <w:tcW w:w="1485" w:type="dxa"/>
            <w:vAlign w:val="center"/>
            <w:hideMark/>
          </w:tcPr>
          <w:p w14:paraId="1B784894" w14:textId="77777777" w:rsidR="000E697B" w:rsidRPr="005A5F22" w:rsidRDefault="008F0AA5" w:rsidP="008F0AA5">
            <w:pPr>
              <w:ind w:firstLine="3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50" w:type="dxa"/>
            <w:vAlign w:val="center"/>
            <w:hideMark/>
          </w:tcPr>
          <w:p w14:paraId="70850AD0" w14:textId="77777777" w:rsidR="000E697B" w:rsidRPr="005A5F22" w:rsidRDefault="00D826A0" w:rsidP="008F0AA5">
            <w:pPr>
              <w:ind w:firstLine="3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370.484</w:t>
            </w:r>
          </w:p>
        </w:tc>
        <w:tc>
          <w:tcPr>
            <w:tcW w:w="1276" w:type="dxa"/>
            <w:vAlign w:val="center"/>
            <w:hideMark/>
          </w:tcPr>
          <w:p w14:paraId="3AFCBE7B" w14:textId="77777777" w:rsidR="000E697B" w:rsidRPr="005A5F22" w:rsidRDefault="008F0AA5" w:rsidP="008F0AA5">
            <w:pPr>
              <w:ind w:firstLine="3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1.</w:t>
            </w:r>
            <w:r w:rsidR="00D826A0"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222,2</w:t>
            </w:r>
          </w:p>
        </w:tc>
        <w:tc>
          <w:tcPr>
            <w:tcW w:w="993" w:type="dxa"/>
            <w:vAlign w:val="center"/>
            <w:hideMark/>
          </w:tcPr>
          <w:p w14:paraId="0D244456" w14:textId="77777777" w:rsidR="000E697B" w:rsidRPr="005A5F22" w:rsidRDefault="000E697B" w:rsidP="008F0AA5">
            <w:pPr>
              <w:ind w:firstLine="3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t>0,00</w:t>
            </w:r>
          </w:p>
        </w:tc>
      </w:tr>
    </w:tbl>
    <w:p w14:paraId="13E0E0F5" w14:textId="77777777" w:rsidR="004C0549" w:rsidRPr="005A5F22" w:rsidRDefault="004C0549"/>
    <w:p w14:paraId="3522D8A4" w14:textId="77777777" w:rsidR="004C0549" w:rsidRPr="005A5F22" w:rsidRDefault="004C0549" w:rsidP="004F599D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 xml:space="preserve">AOP 193 Financijski rashodi 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u poslovnoj 2020. godini iznose 3.250.478  kn</w:t>
      </w: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i u odnosu na posl</w:t>
      </w:r>
      <w:r w:rsidR="001F3E67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ovnu 2019. godinu maji za 22,3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%.</w:t>
      </w:r>
      <w:r w:rsidR="005D41F5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Smanjenje se odnosi na razliku koju čine negativne tečajne razlike, koje su porasle za 178</w:t>
      </w:r>
      <w:r w:rsidR="001F3E67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,7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%, te zatezne kamate koje su u 2019 </w:t>
      </w:r>
      <w:r w:rsidR="003A6FEA" w:rsidRPr="003A6FEA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obračunate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i isplaćene </w:t>
      </w:r>
      <w:r w:rsidR="00D826A0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AD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G-u po sporu u 2019.  </w:t>
      </w:r>
    </w:p>
    <w:p w14:paraId="14DDE9EA" w14:textId="77777777" w:rsidR="004412B1" w:rsidRPr="005A5F22" w:rsidRDefault="004412B1" w:rsidP="004F599D">
      <w:pPr>
        <w:spacing w:after="200" w:line="276" w:lineRule="auto"/>
        <w:ind w:firstLine="426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lastRenderedPageBreak/>
        <w:t>AOP 212 Subvencija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 </w:t>
      </w:r>
      <w:r w:rsidR="004C0549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Subvencije trgovačkom društvu u javnom sektoru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izn</w:t>
      </w:r>
      <w:r w:rsidR="003A6FEA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o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si 696.923 kn </w:t>
      </w:r>
      <w:r w:rsidR="004C0549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veće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je za 40,5</w:t>
      </w:r>
      <w:r w:rsidR="004C0549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% </w:t>
      </w:r>
      <w:r w:rsidR="000C677B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a u odnosu na plan za 52% </w:t>
      </w:r>
      <w:r w:rsidR="004C0549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i odnose se na sredstva isplaćena Vodovodu Korenica d.o.o. za rješavanje problema vodovoda i odvodnje.</w:t>
      </w:r>
      <w:r w:rsidR="000C677B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 </w:t>
      </w:r>
    </w:p>
    <w:p w14:paraId="206383C9" w14:textId="77777777" w:rsidR="001F3E67" w:rsidRPr="005A5F22" w:rsidRDefault="001F3E67" w:rsidP="004F599D">
      <w:pPr>
        <w:tabs>
          <w:tab w:val="left" w:pos="426"/>
        </w:tabs>
        <w:spacing w:after="200" w:line="276" w:lineRule="auto"/>
        <w:rPr>
          <w:rFonts w:ascii="Calibri" w:eastAsiaTheme="minorEastAsia" w:hAnsi="Calibri"/>
          <w:noProof/>
          <w:sz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 xml:space="preserve">       AOP 221  Pomoći dane u inozemstvo i unutar općeg proračuna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i</w:t>
      </w:r>
      <w:r w:rsidRPr="005A5F22">
        <w:rPr>
          <w:rFonts w:ascii="Calibri" w:eastAsiaTheme="minorEastAsia" w:hAnsi="Calibri"/>
          <w:noProof/>
          <w:sz w:val="24"/>
          <w:lang w:eastAsia="hr-HR"/>
        </w:rPr>
        <w:t xml:space="preserve">znose 14.694.990 kn i manje su u odnosu na 2019 godinu za 26,6%. dok su u odnosu na plan veće za 2,5%. U nastavku su dane pomoći prema vrstama </w:t>
      </w:r>
    </w:p>
    <w:p w14:paraId="24C37E54" w14:textId="77777777" w:rsidR="001F3E67" w:rsidRPr="005A5F22" w:rsidRDefault="003A6FEA" w:rsidP="004F599D">
      <w:pPr>
        <w:tabs>
          <w:tab w:val="left" w:pos="426"/>
        </w:tabs>
        <w:spacing w:after="200" w:line="276" w:lineRule="auto"/>
        <w:ind w:firstLine="567"/>
        <w:rPr>
          <w:rFonts w:ascii="Calibri" w:eastAsiaTheme="minorEastAsia" w:hAnsi="Calibri"/>
          <w:b/>
          <w:noProof/>
          <w:sz w:val="24"/>
          <w:lang w:eastAsia="hr-HR"/>
        </w:rPr>
      </w:pPr>
      <w:r>
        <w:rPr>
          <w:rFonts w:ascii="Calibri" w:eastAsiaTheme="minorEastAsia" w:hAnsi="Calibri"/>
          <w:b/>
          <w:noProof/>
          <w:sz w:val="24"/>
          <w:lang w:eastAsia="hr-HR"/>
        </w:rPr>
        <w:t>- tekuće pomoći župani</w:t>
      </w:r>
      <w:r w:rsidR="001F3E67" w:rsidRPr="005A5F22">
        <w:rPr>
          <w:rFonts w:ascii="Calibri" w:eastAsiaTheme="minorEastAsia" w:hAnsi="Calibri"/>
          <w:b/>
          <w:noProof/>
          <w:sz w:val="24"/>
          <w:lang w:eastAsia="hr-HR"/>
        </w:rPr>
        <w:t>jskim proračunima</w:t>
      </w:r>
    </w:p>
    <w:p w14:paraId="7AD21ADA" w14:textId="77777777" w:rsidR="001F3E67" w:rsidRPr="005A5F22" w:rsidRDefault="003A6FEA" w:rsidP="004F599D">
      <w:pPr>
        <w:spacing w:after="200" w:line="276" w:lineRule="auto"/>
        <w:ind w:firstLine="567"/>
        <w:rPr>
          <w:rFonts w:ascii="Calibri" w:eastAsiaTheme="minorEastAsia" w:hAnsi="Calibri"/>
          <w:noProof/>
          <w:sz w:val="24"/>
          <w:lang w:eastAsia="hr-HR"/>
        </w:rPr>
      </w:pPr>
      <w:r>
        <w:rPr>
          <w:rFonts w:ascii="Calibri" w:eastAsiaTheme="minorEastAsia" w:hAnsi="Calibri"/>
          <w:noProof/>
          <w:sz w:val="24"/>
          <w:lang w:eastAsia="hr-HR"/>
        </w:rPr>
        <w:t>1.)   30.000 kn - Lič</w:t>
      </w:r>
      <w:r w:rsidR="001F3E67" w:rsidRPr="005A5F22">
        <w:rPr>
          <w:rFonts w:ascii="Calibri" w:eastAsiaTheme="minorEastAsia" w:hAnsi="Calibri"/>
          <w:noProof/>
          <w:sz w:val="24"/>
          <w:lang w:eastAsia="hr-HR"/>
        </w:rPr>
        <w:t xml:space="preserve">ko senjskoj Županiji - potpora manifestaciji Jesen u Lici, </w:t>
      </w:r>
    </w:p>
    <w:p w14:paraId="695D2231" w14:textId="77777777" w:rsidR="001F3E67" w:rsidRPr="005A5F22" w:rsidRDefault="001F3E67" w:rsidP="004F599D">
      <w:pPr>
        <w:spacing w:after="200" w:line="276" w:lineRule="auto"/>
        <w:ind w:firstLine="567"/>
        <w:rPr>
          <w:rFonts w:ascii="Calibri" w:eastAsiaTheme="minorEastAsia" w:hAnsi="Calibri"/>
          <w:b/>
          <w:noProof/>
          <w:sz w:val="24"/>
          <w:lang w:eastAsia="hr-HR"/>
        </w:rPr>
      </w:pPr>
      <w:r w:rsidRPr="005A5F22">
        <w:rPr>
          <w:rFonts w:ascii="Calibri" w:eastAsiaTheme="minorEastAsia" w:hAnsi="Calibri"/>
          <w:b/>
          <w:noProof/>
          <w:sz w:val="24"/>
          <w:lang w:eastAsia="hr-HR"/>
        </w:rPr>
        <w:t>-tekuće pomoći općinskim proračunima</w:t>
      </w:r>
    </w:p>
    <w:p w14:paraId="34F59B87" w14:textId="77777777" w:rsidR="001F3E67" w:rsidRPr="005A5F22" w:rsidRDefault="001F3E67" w:rsidP="004F599D">
      <w:pPr>
        <w:spacing w:after="200" w:line="276" w:lineRule="auto"/>
        <w:ind w:firstLine="567"/>
        <w:rPr>
          <w:rFonts w:ascii="Calibri" w:eastAsiaTheme="minorEastAsia" w:hAnsi="Calibri"/>
          <w:noProof/>
          <w:sz w:val="24"/>
          <w:lang w:eastAsia="hr-HR"/>
        </w:rPr>
      </w:pPr>
      <w:r w:rsidRPr="005A5F22">
        <w:rPr>
          <w:rFonts w:ascii="Calibri" w:eastAsiaTheme="minorEastAsia" w:hAnsi="Calibri"/>
          <w:noProof/>
          <w:sz w:val="24"/>
          <w:lang w:eastAsia="hr-HR"/>
        </w:rPr>
        <w:t xml:space="preserve">2.)  12.954.209 kn  - plaćeno je Općinama koje se nalaze na zaštićenom području, </w:t>
      </w:r>
    </w:p>
    <w:p w14:paraId="4D5C48D5" w14:textId="77777777" w:rsidR="001F3E67" w:rsidRPr="005A5F22" w:rsidRDefault="003A6FEA" w:rsidP="004F599D">
      <w:pPr>
        <w:spacing w:after="200" w:line="276" w:lineRule="auto"/>
        <w:ind w:firstLine="567"/>
        <w:rPr>
          <w:rFonts w:ascii="Calibri" w:eastAsiaTheme="minorEastAsia" w:hAnsi="Calibri"/>
          <w:b/>
          <w:noProof/>
          <w:sz w:val="24"/>
          <w:lang w:eastAsia="hr-HR"/>
        </w:rPr>
      </w:pPr>
      <w:r>
        <w:rPr>
          <w:rFonts w:ascii="Calibri" w:eastAsiaTheme="minorEastAsia" w:hAnsi="Calibri"/>
          <w:b/>
          <w:noProof/>
          <w:sz w:val="24"/>
          <w:lang w:eastAsia="hr-HR"/>
        </w:rPr>
        <w:t>- kapital</w:t>
      </w:r>
      <w:r w:rsidR="001F3E67" w:rsidRPr="005A5F22">
        <w:rPr>
          <w:rFonts w:ascii="Calibri" w:eastAsiaTheme="minorEastAsia" w:hAnsi="Calibri"/>
          <w:b/>
          <w:noProof/>
          <w:sz w:val="24"/>
          <w:lang w:eastAsia="hr-HR"/>
        </w:rPr>
        <w:t xml:space="preserve">ne pomoći općeg proračuna </w:t>
      </w:r>
    </w:p>
    <w:p w14:paraId="6862F575" w14:textId="77777777" w:rsidR="001F3E67" w:rsidRPr="005A5F22" w:rsidRDefault="001F3E67" w:rsidP="004F599D">
      <w:pPr>
        <w:spacing w:after="200" w:line="276" w:lineRule="auto"/>
        <w:ind w:firstLine="567"/>
        <w:rPr>
          <w:rFonts w:ascii="Calibri" w:eastAsiaTheme="minorEastAsia" w:hAnsi="Calibri"/>
          <w:noProof/>
          <w:sz w:val="24"/>
          <w:lang w:eastAsia="hr-HR"/>
        </w:rPr>
      </w:pPr>
      <w:r w:rsidRPr="005A5F22">
        <w:rPr>
          <w:rFonts w:ascii="Calibri" w:eastAsiaTheme="minorEastAsia" w:hAnsi="Calibri"/>
          <w:noProof/>
          <w:sz w:val="24"/>
          <w:lang w:eastAsia="hr-HR"/>
        </w:rPr>
        <w:t xml:space="preserve">1.)  188.750 pomoć proračunskom korisniku državnog proračuna za Prostorni plan NP Plitvička jezera. </w:t>
      </w:r>
    </w:p>
    <w:p w14:paraId="376F80CA" w14:textId="77777777" w:rsidR="001F3E67" w:rsidRPr="005A5F22" w:rsidRDefault="001F3E67" w:rsidP="004F599D">
      <w:pPr>
        <w:spacing w:after="200" w:line="276" w:lineRule="auto"/>
        <w:rPr>
          <w:rFonts w:ascii="Calibri" w:eastAsiaTheme="minorEastAsia" w:hAnsi="Calibri"/>
          <w:b/>
          <w:noProof/>
          <w:sz w:val="24"/>
          <w:lang w:eastAsia="hr-HR"/>
        </w:rPr>
      </w:pPr>
      <w:r w:rsidRPr="005A5F22">
        <w:rPr>
          <w:rFonts w:ascii="Calibri" w:eastAsiaTheme="minorEastAsia" w:hAnsi="Calibri"/>
          <w:noProof/>
          <w:sz w:val="24"/>
          <w:lang w:eastAsia="hr-HR"/>
        </w:rPr>
        <w:t xml:space="preserve">         </w:t>
      </w:r>
      <w:r w:rsidRPr="005A5F22">
        <w:rPr>
          <w:rFonts w:ascii="Calibri" w:eastAsiaTheme="minorEastAsia" w:hAnsi="Calibri"/>
          <w:b/>
          <w:noProof/>
          <w:sz w:val="24"/>
          <w:lang w:eastAsia="hr-HR"/>
        </w:rPr>
        <w:t>- tekuće pomoći proračunskim korisnicima drugog proračuna:</w:t>
      </w:r>
    </w:p>
    <w:p w14:paraId="4BACA5D1" w14:textId="77777777" w:rsidR="001F3E67" w:rsidRPr="005A5F22" w:rsidRDefault="001F3E67" w:rsidP="004F599D">
      <w:pPr>
        <w:spacing w:after="200" w:line="276" w:lineRule="auto"/>
        <w:ind w:firstLine="567"/>
        <w:rPr>
          <w:rFonts w:ascii="Calibri" w:eastAsiaTheme="minorEastAsia" w:hAnsi="Calibri"/>
          <w:noProof/>
          <w:sz w:val="24"/>
          <w:lang w:eastAsia="hr-HR"/>
        </w:rPr>
      </w:pPr>
      <w:r w:rsidRPr="005A5F22">
        <w:rPr>
          <w:rFonts w:ascii="Calibri" w:eastAsiaTheme="minorEastAsia" w:hAnsi="Calibri"/>
          <w:noProof/>
          <w:sz w:val="24"/>
          <w:lang w:eastAsia="hr-HR"/>
        </w:rPr>
        <w:t xml:space="preserve">1.)   15.000 kn Tehničkoj škola Sisak;  </w:t>
      </w:r>
    </w:p>
    <w:p w14:paraId="39621400" w14:textId="77777777" w:rsidR="001F3E67" w:rsidRPr="005A5F22" w:rsidRDefault="001F3E67" w:rsidP="004F599D">
      <w:pPr>
        <w:spacing w:after="200" w:line="276" w:lineRule="auto"/>
        <w:ind w:firstLine="567"/>
        <w:rPr>
          <w:rFonts w:ascii="Calibri" w:eastAsiaTheme="minorEastAsia" w:hAnsi="Calibri"/>
          <w:b/>
          <w:noProof/>
          <w:sz w:val="24"/>
          <w:lang w:eastAsia="hr-HR"/>
        </w:rPr>
      </w:pPr>
      <w:r w:rsidRPr="005A5F22">
        <w:rPr>
          <w:rFonts w:ascii="Calibri" w:eastAsiaTheme="minorEastAsia" w:hAnsi="Calibri"/>
          <w:b/>
          <w:noProof/>
          <w:sz w:val="24"/>
          <w:lang w:eastAsia="hr-HR"/>
        </w:rPr>
        <w:t>Prijenos između proračunskih korisnika</w:t>
      </w:r>
    </w:p>
    <w:p w14:paraId="02A60C03" w14:textId="77777777" w:rsidR="001F3E67" w:rsidRPr="005A5F22" w:rsidRDefault="001F3E67" w:rsidP="004F599D">
      <w:pPr>
        <w:spacing w:after="200" w:line="276" w:lineRule="auto"/>
        <w:rPr>
          <w:rFonts w:ascii="Calibri" w:eastAsiaTheme="minorEastAsia" w:hAnsi="Calibri"/>
          <w:sz w:val="24"/>
          <w:lang w:eastAsia="hr-HR"/>
        </w:rPr>
      </w:pPr>
      <w:r w:rsidRPr="005A5F22">
        <w:rPr>
          <w:rFonts w:ascii="Calibri" w:eastAsiaTheme="minorEastAsia" w:hAnsi="Calibri"/>
          <w:sz w:val="24"/>
          <w:lang w:eastAsia="hr-HR"/>
        </w:rPr>
        <w:t>1.504.031  uplata 3% prihoda ulaznice za pomoći zaštićenim područjima ; .</w:t>
      </w:r>
    </w:p>
    <w:p w14:paraId="3727718F" w14:textId="77777777" w:rsidR="001F3E67" w:rsidRPr="005A5F22" w:rsidRDefault="001F3E67" w:rsidP="004F599D">
      <w:pPr>
        <w:spacing w:after="200" w:line="276" w:lineRule="auto"/>
        <w:rPr>
          <w:rFonts w:ascii="Calibri" w:eastAsiaTheme="minorEastAsia" w:hAnsi="Calibri"/>
          <w:sz w:val="24"/>
          <w:lang w:eastAsia="hr-HR"/>
        </w:rPr>
      </w:pPr>
      <w:r w:rsidRPr="005A5F22">
        <w:rPr>
          <w:rFonts w:ascii="Calibri" w:eastAsiaTheme="minorEastAsia" w:hAnsi="Calibri"/>
          <w:sz w:val="24"/>
          <w:lang w:eastAsia="hr-HR"/>
        </w:rPr>
        <w:t>3.000 Sveučilište u Zagrebu</w:t>
      </w:r>
    </w:p>
    <w:p w14:paraId="7F3C43B4" w14:textId="77777777" w:rsidR="001F3E67" w:rsidRPr="005A5F22" w:rsidRDefault="001F3E67" w:rsidP="004F599D">
      <w:pPr>
        <w:spacing w:after="200" w:line="276" w:lineRule="auto"/>
        <w:ind w:firstLine="284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AOP 253  Naknade gađan</w:t>
      </w:r>
      <w:r w:rsidR="003A6FEA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j</w:t>
      </w: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ima i kućanstvima na temelju osiguranja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iznose 799.820 kn i veće su za 46,0 % u odnosu na poslovnu 2019. godinu a u odnosu na plan manje su za 9,9% Rashodi ove pozicije vezani su za stipendiranj</w:t>
      </w:r>
      <w:r w:rsidR="003A6FEA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e učenika srednje škole Plitvič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k</w:t>
      </w:r>
      <w:r w:rsidR="003A6FEA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a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jezera temelj</w:t>
      </w:r>
      <w:r w:rsidR="003A6FEA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e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m sklopljenih ugovora i iznose 797.820 kn te pomoć u iznosu 2.000 kn za troškove l</w:t>
      </w:r>
      <w:r w:rsidR="003A6FEA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i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ječenja koji je iznos stavljen u tabelu vezanu za posiciju AOP 257</w:t>
      </w: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.</w:t>
      </w:r>
    </w:p>
    <w:p w14:paraId="45FE4F8B" w14:textId="77777777" w:rsidR="001F3E67" w:rsidRPr="005A5F22" w:rsidRDefault="001F3E67" w:rsidP="004F599D">
      <w:pPr>
        <w:spacing w:after="200" w:line="276" w:lineRule="auto"/>
        <w:ind w:firstLine="284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AOP 257 Ostali rashodi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iznose 3.362.296 kn i manji su za 41,9 % u odnosu na poslovnu 2019. godinu. U odnosu na plan veći su za 0,8%. Rashodi ove pozicije vezani su za donacije i naknade šteta i prekršaja. </w:t>
      </w:r>
    </w:p>
    <w:p w14:paraId="483E6AC7" w14:textId="77777777" w:rsidR="005A5F22" w:rsidRDefault="001F3E67" w:rsidP="00483E64">
      <w:pPr>
        <w:spacing w:after="200" w:line="276" w:lineRule="auto"/>
        <w:ind w:firstLine="284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U narednoj tabeli donosimo pregled donacija s tim da je u 20</w:t>
      </w:r>
      <w:r w:rsidR="009005ED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20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godini vraćen iznos od 21.043 kn neutrošenih sredstava za kapitalne pomoći</w:t>
      </w:r>
      <w:r w:rsidR="009005ED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prethodne poslovne godine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.</w:t>
      </w:r>
    </w:p>
    <w:p w14:paraId="1D93219F" w14:textId="77777777" w:rsidR="00EC5525" w:rsidRDefault="00EC5525" w:rsidP="00483E64">
      <w:pPr>
        <w:spacing w:after="200" w:line="276" w:lineRule="auto"/>
        <w:ind w:firstLine="284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14:paraId="307D959F" w14:textId="77777777" w:rsidR="00EC5525" w:rsidRDefault="00EC5525" w:rsidP="00483E64">
      <w:pPr>
        <w:spacing w:after="200" w:line="276" w:lineRule="auto"/>
        <w:ind w:firstLine="284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14:paraId="5CE1CBD4" w14:textId="77777777" w:rsidR="00EC5525" w:rsidRDefault="00EC5525" w:rsidP="00483E64">
      <w:pPr>
        <w:spacing w:after="200" w:line="276" w:lineRule="auto"/>
        <w:ind w:firstLine="284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14:paraId="5D556067" w14:textId="77777777" w:rsidR="00EC5525" w:rsidRPr="005A5F22" w:rsidRDefault="00EC5525" w:rsidP="00483E64">
      <w:pPr>
        <w:spacing w:after="200" w:line="276" w:lineRule="auto"/>
        <w:ind w:firstLine="284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tbl>
      <w:tblPr>
        <w:tblW w:w="9686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710"/>
        <w:gridCol w:w="1300"/>
        <w:gridCol w:w="1960"/>
        <w:gridCol w:w="1701"/>
        <w:gridCol w:w="2551"/>
        <w:gridCol w:w="1464"/>
      </w:tblGrid>
      <w:tr w:rsidR="00A51484" w:rsidRPr="005A5F22" w14:paraId="16E4FD1C" w14:textId="77777777" w:rsidTr="00483E64">
        <w:trPr>
          <w:trHeight w:val="567"/>
        </w:trPr>
        <w:tc>
          <w:tcPr>
            <w:tcW w:w="968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14:paraId="2F6027D6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TROŠKOVI DONACIJA U 2020 GODINI</w:t>
            </w:r>
          </w:p>
        </w:tc>
      </w:tr>
      <w:tr w:rsidR="00AA6D71" w:rsidRPr="005A5F22" w14:paraId="51A7C2AA" w14:textId="77777777" w:rsidTr="00483E64">
        <w:trPr>
          <w:trHeight w:val="567"/>
        </w:trPr>
        <w:tc>
          <w:tcPr>
            <w:tcW w:w="71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70AD47"/>
            <w:vAlign w:val="center"/>
            <w:hideMark/>
          </w:tcPr>
          <w:p w14:paraId="69CECFC5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70AD47"/>
            <w:vAlign w:val="center"/>
            <w:hideMark/>
          </w:tcPr>
          <w:p w14:paraId="3E05A609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datum uplate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70AD47"/>
            <w:vAlign w:val="center"/>
            <w:hideMark/>
          </w:tcPr>
          <w:p w14:paraId="79BF8F91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Naziv primatelja donacije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70AD47"/>
            <w:vAlign w:val="center"/>
            <w:hideMark/>
          </w:tcPr>
          <w:p w14:paraId="44F3A7E2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OIB: primatelja donacije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70AD47"/>
            <w:vAlign w:val="center"/>
            <w:hideMark/>
          </w:tcPr>
          <w:p w14:paraId="527C6CD5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svrha donacije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14:paraId="0A67F828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iznos isplaćene donacije</w:t>
            </w:r>
          </w:p>
        </w:tc>
      </w:tr>
      <w:tr w:rsidR="00A51484" w:rsidRPr="005A5F22" w14:paraId="3444962C" w14:textId="77777777" w:rsidTr="00483E64">
        <w:trPr>
          <w:trHeight w:val="567"/>
        </w:trPr>
        <w:tc>
          <w:tcPr>
            <w:tcW w:w="9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2BE3CD13" w14:textId="77777777" w:rsidR="001F3E67" w:rsidRPr="005A5F22" w:rsidRDefault="001F3E67" w:rsidP="001F3E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 </w:t>
            </w:r>
          </w:p>
          <w:p w14:paraId="5D3F1928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TEKUĆE DONACIJA VJERSKIM ZAJEDNICAMA </w:t>
            </w:r>
          </w:p>
          <w:p w14:paraId="58B509C4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A6D71" w:rsidRPr="005A5F22" w14:paraId="66F1E2CE" w14:textId="77777777" w:rsidTr="00A51484">
        <w:trPr>
          <w:trHeight w:val="546"/>
        </w:trPr>
        <w:tc>
          <w:tcPr>
            <w:tcW w:w="71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4641D406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0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666FD34D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06.10.2020</w:t>
            </w:r>
          </w:p>
        </w:tc>
        <w:tc>
          <w:tcPr>
            <w:tcW w:w="196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6B0A2B1A" w14:textId="77777777" w:rsidR="001F3E67" w:rsidRPr="005A5F22" w:rsidRDefault="001F3E67" w:rsidP="001F3E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Župa navještenja BDM</w:t>
            </w:r>
          </w:p>
        </w:tc>
        <w:tc>
          <w:tcPr>
            <w:tcW w:w="170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00248780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08545871381</w:t>
            </w:r>
          </w:p>
        </w:tc>
        <w:tc>
          <w:tcPr>
            <w:tcW w:w="255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146EE124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uređenje katoličke knjižare u Gospiću</w:t>
            </w:r>
          </w:p>
        </w:tc>
        <w:tc>
          <w:tcPr>
            <w:tcW w:w="146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EEBF"/>
            <w:vAlign w:val="center"/>
            <w:hideMark/>
          </w:tcPr>
          <w:p w14:paraId="7CBFD8EC" w14:textId="77777777" w:rsidR="001F3E67" w:rsidRPr="005A5F22" w:rsidRDefault="001F3E67" w:rsidP="001F3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2.000  kn</w:t>
            </w:r>
          </w:p>
        </w:tc>
      </w:tr>
      <w:tr w:rsidR="00AA6D71" w:rsidRPr="005A5F22" w14:paraId="72A1A4E1" w14:textId="77777777" w:rsidTr="00A51484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6896DBAA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7E75F8FF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0EDE5297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02131964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31C1BD16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EEBF"/>
            <w:vAlign w:val="center"/>
            <w:hideMark/>
          </w:tcPr>
          <w:p w14:paraId="707FD1D4" w14:textId="77777777" w:rsidR="001F3E67" w:rsidRPr="005A5F22" w:rsidRDefault="001F3E67" w:rsidP="001F3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2.000  kn</w:t>
            </w:r>
          </w:p>
        </w:tc>
      </w:tr>
      <w:tr w:rsidR="00A51484" w:rsidRPr="005A5F22" w14:paraId="0DF2FC5E" w14:textId="77777777" w:rsidTr="00483E64">
        <w:trPr>
          <w:trHeight w:val="567"/>
        </w:trPr>
        <w:tc>
          <w:tcPr>
            <w:tcW w:w="9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3E3F371C" w14:textId="77777777" w:rsidR="001F3E67" w:rsidRPr="005A5F22" w:rsidRDefault="001F3E67" w:rsidP="00AA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DONACIJA FIZIČKIM OSOBAMA</w:t>
            </w:r>
          </w:p>
          <w:p w14:paraId="1A321241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A6D71" w:rsidRPr="005A5F22" w14:paraId="30E55AFD" w14:textId="77777777" w:rsidTr="00A51484">
        <w:trPr>
          <w:trHeight w:val="435"/>
        </w:trPr>
        <w:tc>
          <w:tcPr>
            <w:tcW w:w="71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3DC850D4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0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48D1B513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21.07.2020</w:t>
            </w:r>
          </w:p>
        </w:tc>
        <w:tc>
          <w:tcPr>
            <w:tcW w:w="196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301C6E7F" w14:textId="77777777" w:rsidR="001F3E67" w:rsidRPr="005A5F22" w:rsidRDefault="001F3E67" w:rsidP="001F3E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Marta </w:t>
            </w:r>
            <w:proofErr w:type="spellStart"/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Zunanović</w:t>
            </w:r>
            <w:proofErr w:type="spellEnd"/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Čačinci</w:t>
            </w:r>
            <w:proofErr w:type="spellEnd"/>
          </w:p>
        </w:tc>
        <w:tc>
          <w:tcPr>
            <w:tcW w:w="170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4DC7DABF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085329024302</w:t>
            </w:r>
          </w:p>
        </w:tc>
        <w:tc>
          <w:tcPr>
            <w:tcW w:w="255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071FBEB6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"Svi za Martu" - operacija</w:t>
            </w:r>
          </w:p>
        </w:tc>
        <w:tc>
          <w:tcPr>
            <w:tcW w:w="146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EEBF"/>
            <w:vAlign w:val="center"/>
            <w:hideMark/>
          </w:tcPr>
          <w:p w14:paraId="67E4001E" w14:textId="77777777" w:rsidR="001F3E67" w:rsidRPr="005A5F22" w:rsidRDefault="001F3E67" w:rsidP="001F3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2.000 kn</w:t>
            </w:r>
          </w:p>
        </w:tc>
      </w:tr>
      <w:tr w:rsidR="004F599D" w:rsidRPr="005A5F22" w14:paraId="12790B9B" w14:textId="77777777" w:rsidTr="00A51484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69E05873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5EAE2AFD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5AB40560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473F0911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584BBF2B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EEBF"/>
            <w:vAlign w:val="center"/>
            <w:hideMark/>
          </w:tcPr>
          <w:p w14:paraId="6CF1C755" w14:textId="77777777" w:rsidR="001F3E67" w:rsidRPr="005A5F22" w:rsidRDefault="001F3E67" w:rsidP="001F3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2.000  kn</w:t>
            </w:r>
          </w:p>
        </w:tc>
      </w:tr>
      <w:tr w:rsidR="00A51484" w:rsidRPr="005A5F22" w14:paraId="2AA48598" w14:textId="77777777" w:rsidTr="00A51484">
        <w:trPr>
          <w:trHeight w:val="381"/>
        </w:trPr>
        <w:tc>
          <w:tcPr>
            <w:tcW w:w="9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48BEF95F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  <w:p w14:paraId="617196F7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OSTALE TEKUĆE DONACIJE</w:t>
            </w:r>
          </w:p>
          <w:p w14:paraId="5DB95952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A6D71" w:rsidRPr="005A5F22" w14:paraId="6DBF9D75" w14:textId="77777777" w:rsidTr="00A51484">
        <w:trPr>
          <w:trHeight w:val="480"/>
        </w:trPr>
        <w:tc>
          <w:tcPr>
            <w:tcW w:w="71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04A5D3CA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0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68BAAF5E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02.01.2020</w:t>
            </w:r>
          </w:p>
        </w:tc>
        <w:tc>
          <w:tcPr>
            <w:tcW w:w="196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5CE691D2" w14:textId="77777777" w:rsidR="001F3E67" w:rsidRPr="005A5F22" w:rsidRDefault="001F3E67" w:rsidP="001F3E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UDRUGA BRANITELJA IZ DOM.RATA JAVNE USTANOVE NACIONALNI PARK PLITVIČKA JEZERA</w:t>
            </w:r>
          </w:p>
        </w:tc>
        <w:tc>
          <w:tcPr>
            <w:tcW w:w="170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14751BFA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39841569005</w:t>
            </w:r>
          </w:p>
        </w:tc>
        <w:tc>
          <w:tcPr>
            <w:tcW w:w="255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6BBF14DE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Izlet u Tuheljske Toplice, ručak</w:t>
            </w:r>
          </w:p>
        </w:tc>
        <w:tc>
          <w:tcPr>
            <w:tcW w:w="146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EEBF"/>
            <w:vAlign w:val="center"/>
            <w:hideMark/>
          </w:tcPr>
          <w:p w14:paraId="1C907AB1" w14:textId="77777777" w:rsidR="001F3E67" w:rsidRPr="005A5F22" w:rsidRDefault="001F3E67" w:rsidP="001F3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4.900 kn</w:t>
            </w:r>
          </w:p>
        </w:tc>
      </w:tr>
      <w:tr w:rsidR="00AA6D71" w:rsidRPr="005A5F22" w14:paraId="0329D4C5" w14:textId="77777777" w:rsidTr="00A51484">
        <w:trPr>
          <w:trHeight w:val="664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6B088471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40CDD577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15.01.2020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33831E28" w14:textId="77777777" w:rsidR="001F3E67" w:rsidRPr="005A5F22" w:rsidRDefault="001F3E67" w:rsidP="001F3E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ROTARY KLUB GOSPIĆ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4828BBE6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56304662953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5DBD3873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humanitarna akcija "RC Gospić za Josipa" - troškovi liječenja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EEBF"/>
            <w:vAlign w:val="center"/>
            <w:hideMark/>
          </w:tcPr>
          <w:p w14:paraId="3F2B8212" w14:textId="77777777" w:rsidR="001F3E67" w:rsidRPr="005A5F22" w:rsidRDefault="001F3E67" w:rsidP="001F3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5.000  kn</w:t>
            </w:r>
          </w:p>
        </w:tc>
      </w:tr>
      <w:tr w:rsidR="00AA6D71" w:rsidRPr="005A5F22" w14:paraId="78B959E1" w14:textId="77777777" w:rsidTr="00A51484">
        <w:trPr>
          <w:trHeight w:val="560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76D43014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4545570B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27.01.2020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1029216F" w14:textId="77777777" w:rsidR="001F3E67" w:rsidRPr="005A5F22" w:rsidRDefault="001F3E67" w:rsidP="001F3E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PLANINARSKI KLUB GORŠTAK VELEBIT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14F44A09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24283134905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7AC90346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organizacija utrke "</w:t>
            </w:r>
            <w:proofErr w:type="spellStart"/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Highlander</w:t>
            </w:r>
            <w:proofErr w:type="spellEnd"/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Velebit 2019"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EEBF"/>
            <w:vAlign w:val="center"/>
            <w:hideMark/>
          </w:tcPr>
          <w:p w14:paraId="0C8F83A0" w14:textId="77777777" w:rsidR="001F3E67" w:rsidRPr="005A5F22" w:rsidRDefault="001F3E67" w:rsidP="001F3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30.000  kn</w:t>
            </w:r>
          </w:p>
        </w:tc>
      </w:tr>
      <w:tr w:rsidR="00AA6D71" w:rsidRPr="005A5F22" w14:paraId="446BD796" w14:textId="77777777" w:rsidTr="00A51484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79B9F4E3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6DF494E2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07.04.2020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5B009C02" w14:textId="77777777" w:rsidR="001F3E67" w:rsidRPr="005A5F22" w:rsidRDefault="003A6FEA" w:rsidP="001F3E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UDR</w:t>
            </w:r>
            <w:r w:rsidR="001F3E67"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UGA RATNIH VETERANA 9. GARDIJSKE BRIGADE VUKOVI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416DE6F2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64858725528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3041B32C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Humanitarna akcija za opću bolnicu Gospić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EEBF"/>
            <w:vAlign w:val="center"/>
            <w:hideMark/>
          </w:tcPr>
          <w:p w14:paraId="63836FFB" w14:textId="77777777" w:rsidR="001F3E67" w:rsidRPr="005A5F22" w:rsidRDefault="001F3E67" w:rsidP="001F3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9.990  kn</w:t>
            </w:r>
          </w:p>
        </w:tc>
      </w:tr>
      <w:tr w:rsidR="00AA6D71" w:rsidRPr="005A5F22" w14:paraId="59355437" w14:textId="77777777" w:rsidTr="00A51484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783A6271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72DF77CB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29.07.2020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02039292" w14:textId="77777777" w:rsidR="001F3E67" w:rsidRPr="005A5F22" w:rsidRDefault="001F3E67" w:rsidP="001F3E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UDRUGA GRAĐANA "MARAKANA GOSPIĆ"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5E1AAD33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31671309339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40736648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pomoć za rad udruge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EEBF"/>
            <w:vAlign w:val="center"/>
            <w:hideMark/>
          </w:tcPr>
          <w:p w14:paraId="2627A017" w14:textId="77777777" w:rsidR="001F3E67" w:rsidRPr="005A5F22" w:rsidRDefault="001F3E67" w:rsidP="001F3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5.000  kn</w:t>
            </w:r>
          </w:p>
        </w:tc>
      </w:tr>
      <w:tr w:rsidR="00AA6D71" w:rsidRPr="005A5F22" w14:paraId="75C10B5A" w14:textId="77777777" w:rsidTr="00A51484">
        <w:trPr>
          <w:trHeight w:val="876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6DECB538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2CF10D1F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29.07.2020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369127C4" w14:textId="77777777" w:rsidR="001F3E67" w:rsidRPr="005A5F22" w:rsidRDefault="001F3E67" w:rsidP="001F3E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UDRUGA BRANITELJA IZ DOMOVINSKOG RATA OPĆINE PLITVIČKA JEZERA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79AF6B4F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68562849852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59B49F1F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obilježavanje obljetnica stradavanja na području općine Plitvička jezera i na području RH.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EEBF"/>
            <w:vAlign w:val="center"/>
            <w:hideMark/>
          </w:tcPr>
          <w:p w14:paraId="014957FC" w14:textId="77777777" w:rsidR="001F3E67" w:rsidRPr="005A5F22" w:rsidRDefault="001F3E67" w:rsidP="001F3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 kn</w:t>
            </w:r>
          </w:p>
        </w:tc>
      </w:tr>
      <w:tr w:rsidR="00AA6D71" w:rsidRPr="005A5F22" w14:paraId="3C145022" w14:textId="77777777" w:rsidTr="00A51484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09DD6D5E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0EB95CEF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16.11.2020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782EEF9F" w14:textId="77777777" w:rsidR="001F3E67" w:rsidRPr="005A5F22" w:rsidRDefault="001F3E67" w:rsidP="001F3E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ROTARY KLUB GOSPIĆ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3BABACCF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56304662953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44115964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kupnja uređaja EMONO za opću bolnica Gospić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EEBF"/>
            <w:vAlign w:val="center"/>
            <w:hideMark/>
          </w:tcPr>
          <w:p w14:paraId="689F2326" w14:textId="77777777" w:rsidR="001F3E67" w:rsidRPr="005A5F22" w:rsidRDefault="001F3E67" w:rsidP="001F3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2.000  kn</w:t>
            </w:r>
          </w:p>
        </w:tc>
      </w:tr>
      <w:tr w:rsidR="00AA6D71" w:rsidRPr="005A5F22" w14:paraId="189D4DAD" w14:textId="77777777" w:rsidTr="00A51484">
        <w:trPr>
          <w:trHeight w:val="746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7252EE55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728E25BE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17.12.2020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524AD565" w14:textId="77777777" w:rsidR="001F3E67" w:rsidRPr="005A5F22" w:rsidRDefault="001F3E67" w:rsidP="001F3E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EKOLOŠKO DRUŠTVO - ČUVARI KORANE  RAKOVICA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1BE968C6" w14:textId="77777777" w:rsidR="001F3E67" w:rsidRPr="005A5F22" w:rsidRDefault="001F3E67" w:rsidP="001F3E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08480276706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646528AD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izrada projektne dokumentacije za poučnu stazu </w:t>
            </w:r>
            <w:proofErr w:type="spellStart"/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Drežnik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EEBF"/>
            <w:vAlign w:val="center"/>
            <w:hideMark/>
          </w:tcPr>
          <w:p w14:paraId="17D67042" w14:textId="77777777" w:rsidR="001F3E67" w:rsidRPr="005A5F22" w:rsidRDefault="001F3E67" w:rsidP="001F3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2.000  kn</w:t>
            </w:r>
          </w:p>
        </w:tc>
      </w:tr>
      <w:tr w:rsidR="004F599D" w:rsidRPr="005A5F22" w14:paraId="0BF8E68B" w14:textId="77777777" w:rsidTr="00A51484">
        <w:trPr>
          <w:trHeight w:val="419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65B99414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1B729FE1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176C41B3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2F212407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256FFCA2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EEBF"/>
            <w:vAlign w:val="center"/>
            <w:hideMark/>
          </w:tcPr>
          <w:p w14:paraId="543B8F65" w14:textId="77777777" w:rsidR="001F3E67" w:rsidRPr="005A5F22" w:rsidRDefault="001F3E67" w:rsidP="001F3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68.890 kn</w:t>
            </w:r>
          </w:p>
        </w:tc>
      </w:tr>
      <w:tr w:rsidR="004F599D" w:rsidRPr="005A5F22" w14:paraId="688AA073" w14:textId="77777777" w:rsidTr="00483E64">
        <w:trPr>
          <w:trHeight w:val="340"/>
        </w:trPr>
        <w:tc>
          <w:tcPr>
            <w:tcW w:w="9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66B11598" w14:textId="77777777" w:rsidR="001F3E67" w:rsidRPr="005A5F22" w:rsidRDefault="001F3E67" w:rsidP="001F3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  <w:p w14:paraId="329663C7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OSTALE TEKUĆE DONACIJA U NARAVI</w:t>
            </w:r>
          </w:p>
          <w:p w14:paraId="4E7E90ED" w14:textId="77777777" w:rsidR="001F3E67" w:rsidRPr="005A5F22" w:rsidRDefault="001F3E67" w:rsidP="001F3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A6D71" w:rsidRPr="005A5F22" w14:paraId="59F7EBEF" w14:textId="77777777" w:rsidTr="00A51484">
        <w:trPr>
          <w:trHeight w:val="338"/>
        </w:trPr>
        <w:tc>
          <w:tcPr>
            <w:tcW w:w="71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293A3924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0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39AED9FE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01.06.2020</w:t>
            </w:r>
          </w:p>
        </w:tc>
        <w:tc>
          <w:tcPr>
            <w:tcW w:w="196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03EDBCCB" w14:textId="77777777" w:rsidR="001F3E67" w:rsidRPr="005A5F22" w:rsidRDefault="001F3E67" w:rsidP="001F3E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Donacija Tomislav Jović  </w:t>
            </w:r>
          </w:p>
        </w:tc>
        <w:tc>
          <w:tcPr>
            <w:tcW w:w="170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52707137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67428183524</w:t>
            </w:r>
          </w:p>
        </w:tc>
        <w:tc>
          <w:tcPr>
            <w:tcW w:w="255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3EB43109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Ogrjevna drva za 2019/20</w:t>
            </w:r>
          </w:p>
        </w:tc>
        <w:tc>
          <w:tcPr>
            <w:tcW w:w="146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EEBF"/>
            <w:vAlign w:val="center"/>
            <w:hideMark/>
          </w:tcPr>
          <w:p w14:paraId="21C9E8E2" w14:textId="77777777" w:rsidR="001F3E67" w:rsidRPr="005A5F22" w:rsidRDefault="001F3E67" w:rsidP="001F3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5.402 kn</w:t>
            </w:r>
          </w:p>
        </w:tc>
      </w:tr>
      <w:tr w:rsidR="00AA6D71" w:rsidRPr="005A5F22" w14:paraId="0B6A3C40" w14:textId="77777777" w:rsidTr="00A51484">
        <w:trPr>
          <w:trHeight w:val="1264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172314C1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37DFFD4A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01.06.2020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2704DD2C" w14:textId="77777777" w:rsidR="001F3E67" w:rsidRPr="005A5F22" w:rsidRDefault="001F3E67" w:rsidP="001F3E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UHBDR Općine Rakovica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00A599EF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9537885696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6C0F1B19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ručak povodom obilježavanja "Dana pobjede i Domovinske zahvalnosti", "Dana hrvatskih branitelj" i "Dana opčine Rakovica"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EEBF"/>
            <w:vAlign w:val="center"/>
            <w:hideMark/>
          </w:tcPr>
          <w:p w14:paraId="1A8F6D8B" w14:textId="77777777" w:rsidR="001F3E67" w:rsidRPr="005A5F22" w:rsidRDefault="001F3E67" w:rsidP="001F3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4.500 kn</w:t>
            </w:r>
          </w:p>
        </w:tc>
      </w:tr>
      <w:tr w:rsidR="00AA6D71" w:rsidRPr="005A5F22" w14:paraId="250DB547" w14:textId="77777777" w:rsidTr="00A51484">
        <w:trPr>
          <w:trHeight w:val="460"/>
        </w:trPr>
        <w:tc>
          <w:tcPr>
            <w:tcW w:w="710" w:type="dxa"/>
            <w:tcBorders>
              <w:top w:val="single" w:sz="4" w:space="0" w:color="A0A0A0"/>
              <w:left w:val="single" w:sz="4" w:space="0" w:color="A0A0A0"/>
              <w:bottom w:val="single" w:sz="4" w:space="0" w:color="auto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0596130F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0A0A0"/>
              <w:left w:val="nil"/>
              <w:bottom w:val="single" w:sz="4" w:space="0" w:color="auto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6965D594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0A0A0"/>
              <w:left w:val="nil"/>
              <w:bottom w:val="single" w:sz="4" w:space="0" w:color="auto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02BF7246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0A0A0"/>
              <w:left w:val="nil"/>
              <w:bottom w:val="single" w:sz="4" w:space="0" w:color="auto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058FA34D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0A0A0"/>
              <w:left w:val="nil"/>
              <w:bottom w:val="single" w:sz="4" w:space="0" w:color="auto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72787978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0A0A0"/>
              <w:left w:val="nil"/>
              <w:bottom w:val="single" w:sz="4" w:space="0" w:color="auto"/>
              <w:right w:val="single" w:sz="4" w:space="0" w:color="A0A0A0"/>
            </w:tcBorders>
            <w:shd w:val="clear" w:color="000000" w:fill="FFEEBF"/>
            <w:vAlign w:val="center"/>
            <w:hideMark/>
          </w:tcPr>
          <w:p w14:paraId="12D8DFC8" w14:textId="77777777" w:rsidR="001F3E67" w:rsidRPr="005A5F22" w:rsidRDefault="001F3E67" w:rsidP="00076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9.902 kn</w:t>
            </w:r>
          </w:p>
        </w:tc>
      </w:tr>
      <w:tr w:rsidR="00AA6D71" w:rsidRPr="005A5F22" w14:paraId="26BBF3B7" w14:textId="77777777" w:rsidTr="00A51484">
        <w:trPr>
          <w:trHeight w:val="255"/>
        </w:trPr>
        <w:tc>
          <w:tcPr>
            <w:tcW w:w="9686" w:type="dxa"/>
            <w:gridSpan w:val="6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70AD47"/>
            <w:vAlign w:val="center"/>
            <w:hideMark/>
          </w:tcPr>
          <w:p w14:paraId="19F0326C" w14:textId="77777777" w:rsidR="001F3E67" w:rsidRPr="005A5F22" w:rsidRDefault="001F3E67" w:rsidP="001F3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  <w:p w14:paraId="2ECB139B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KAPITALNE DONACIJE NEPROFITNIM ORGANIZACIJAMA</w:t>
            </w:r>
          </w:p>
          <w:p w14:paraId="3FBBE7E4" w14:textId="77777777" w:rsidR="001F3E67" w:rsidRPr="005A5F22" w:rsidRDefault="001F3E67" w:rsidP="001F3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A6D71" w:rsidRPr="005A5F22" w14:paraId="0780400E" w14:textId="77777777" w:rsidTr="00A51484">
        <w:trPr>
          <w:trHeight w:val="632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13817DD0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69C44F3B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30.07.2020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2B206CE4" w14:textId="77777777" w:rsidR="001F3E67" w:rsidRPr="005A5F22" w:rsidRDefault="001F3E67" w:rsidP="001F3E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JAVNA USTANOVA ZA UPRAVLJANJE ZAŠTIĆENIM PRIRODNIM VRIJEDNOSTIMA NA PODRUČJU OPĆINE RAKOVICA – </w:t>
            </w:r>
          </w:p>
          <w:p w14:paraId="15FE343B" w14:textId="77777777" w:rsidR="001F3E67" w:rsidRPr="005A5F22" w:rsidRDefault="001F3E67" w:rsidP="001F3E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JU </w:t>
            </w:r>
            <w:proofErr w:type="spellStart"/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Baraćeve</w:t>
            </w:r>
            <w:proofErr w:type="spellEnd"/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spilje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54268743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39468440615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651FE849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ZAJEDNIČKA PRIJAVA PROJEKTA " PROMICANJE ODRŽIVOG RAZVOJA ZNAČAJNOG KRAJOBRAZA BARAĆEVE ŠPILJE"U OKVIRU Poziva Promicanja održivog razvoja prirodne baštine osi 6 "Zaštita okoliša i održivog resursa" Operativnog programa "Konkurentnost i kohezija 2019.-2020."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EEBF"/>
            <w:vAlign w:val="center"/>
            <w:hideMark/>
          </w:tcPr>
          <w:p w14:paraId="141F1549" w14:textId="77777777" w:rsidR="001F3E67" w:rsidRPr="005A5F22" w:rsidRDefault="001F3E67" w:rsidP="001F3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3.125.000 kn</w:t>
            </w:r>
          </w:p>
        </w:tc>
      </w:tr>
      <w:tr w:rsidR="00AA6D71" w:rsidRPr="005A5F22" w14:paraId="0FCE92E2" w14:textId="77777777" w:rsidTr="00A51484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5E2604D8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7394AF4D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2A161F33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2DB7B5AE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0A0A0"/>
            </w:tcBorders>
            <w:shd w:val="clear" w:color="000000" w:fill="FFFFCA"/>
            <w:vAlign w:val="center"/>
            <w:hideMark/>
          </w:tcPr>
          <w:p w14:paraId="7BC198FE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0A0A0"/>
            </w:tcBorders>
            <w:shd w:val="clear" w:color="000000" w:fill="FFEEBF"/>
            <w:vAlign w:val="center"/>
            <w:hideMark/>
          </w:tcPr>
          <w:p w14:paraId="4D173EBC" w14:textId="59F1B59A" w:rsidR="001F3E67" w:rsidRPr="005A5F22" w:rsidRDefault="001F3E67" w:rsidP="001F3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3.125.000</w:t>
            </w:r>
            <w:r w:rsidR="00076C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5A5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kn</w:t>
            </w:r>
          </w:p>
        </w:tc>
      </w:tr>
      <w:tr w:rsidR="004F599D" w:rsidRPr="005A5F22" w14:paraId="67A7729A" w14:textId="77777777" w:rsidTr="00A51484">
        <w:trPr>
          <w:trHeight w:val="323"/>
        </w:trPr>
        <w:tc>
          <w:tcPr>
            <w:tcW w:w="710" w:type="dxa"/>
            <w:tcBorders>
              <w:top w:val="single" w:sz="4" w:space="0" w:color="A0A0A0"/>
              <w:left w:val="single" w:sz="4" w:space="0" w:color="A0A0A0"/>
              <w:bottom w:val="single" w:sz="4" w:space="0" w:color="auto"/>
              <w:right w:val="single" w:sz="4" w:space="0" w:color="A0A0A0"/>
            </w:tcBorders>
            <w:shd w:val="clear" w:color="000000" w:fill="FFEB9C"/>
            <w:hideMark/>
          </w:tcPr>
          <w:p w14:paraId="02E5A0C0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single" w:sz="4" w:space="0" w:color="A0A0A0"/>
              <w:left w:val="nil"/>
              <w:bottom w:val="single" w:sz="4" w:space="0" w:color="auto"/>
              <w:right w:val="single" w:sz="4" w:space="0" w:color="A0A0A0"/>
            </w:tcBorders>
            <w:shd w:val="clear" w:color="000000" w:fill="FFEB9C"/>
            <w:hideMark/>
          </w:tcPr>
          <w:p w14:paraId="3E54A584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single" w:sz="4" w:space="0" w:color="A0A0A0"/>
              <w:left w:val="nil"/>
              <w:bottom w:val="single" w:sz="4" w:space="0" w:color="auto"/>
              <w:right w:val="single" w:sz="4" w:space="0" w:color="A0A0A0"/>
            </w:tcBorders>
            <w:shd w:val="clear" w:color="000000" w:fill="FFEB9C"/>
            <w:vAlign w:val="center"/>
            <w:hideMark/>
          </w:tcPr>
          <w:p w14:paraId="505E8289" w14:textId="77777777" w:rsidR="001F3E67" w:rsidRPr="005A5F22" w:rsidRDefault="001F3E67" w:rsidP="001F3E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sveukupne donacije:</w:t>
            </w:r>
          </w:p>
        </w:tc>
        <w:tc>
          <w:tcPr>
            <w:tcW w:w="1701" w:type="dxa"/>
            <w:tcBorders>
              <w:top w:val="single" w:sz="4" w:space="0" w:color="A0A0A0"/>
              <w:left w:val="nil"/>
              <w:bottom w:val="single" w:sz="4" w:space="0" w:color="auto"/>
              <w:right w:val="single" w:sz="4" w:space="0" w:color="A0A0A0"/>
            </w:tcBorders>
            <w:shd w:val="clear" w:color="000000" w:fill="FFEB9C"/>
            <w:hideMark/>
          </w:tcPr>
          <w:p w14:paraId="54C29A7C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0A0A0"/>
              <w:left w:val="nil"/>
              <w:bottom w:val="single" w:sz="4" w:space="0" w:color="auto"/>
              <w:right w:val="single" w:sz="4" w:space="0" w:color="A0A0A0"/>
            </w:tcBorders>
            <w:shd w:val="clear" w:color="000000" w:fill="FFEB9C"/>
            <w:hideMark/>
          </w:tcPr>
          <w:p w14:paraId="48AD6349" w14:textId="77777777" w:rsidR="001F3E67" w:rsidRPr="005A5F22" w:rsidRDefault="001F3E67" w:rsidP="001F3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0A0A0"/>
              <w:left w:val="nil"/>
              <w:bottom w:val="single" w:sz="4" w:space="0" w:color="auto"/>
              <w:right w:val="single" w:sz="4" w:space="0" w:color="A0A0A0"/>
            </w:tcBorders>
            <w:shd w:val="clear" w:color="000000" w:fill="FFEB9C"/>
            <w:vAlign w:val="center"/>
            <w:hideMark/>
          </w:tcPr>
          <w:p w14:paraId="3EC6B200" w14:textId="77777777" w:rsidR="001F3E67" w:rsidRPr="005A5F22" w:rsidRDefault="001F3E67" w:rsidP="001F3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3.207.792 kn</w:t>
            </w:r>
          </w:p>
        </w:tc>
      </w:tr>
    </w:tbl>
    <w:p w14:paraId="1DE47E86" w14:textId="77777777" w:rsidR="001F3E67" w:rsidRPr="005A5F22" w:rsidRDefault="001F3E67" w:rsidP="001F3E67">
      <w:pPr>
        <w:spacing w:after="200" w:line="240" w:lineRule="auto"/>
        <w:ind w:hanging="851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14:paraId="61D6A8D4" w14:textId="77777777" w:rsidR="001F3E67" w:rsidRPr="005A5F22" w:rsidRDefault="003A6FEA" w:rsidP="004F599D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AOP 266 Kazn</w:t>
      </w:r>
      <w:r w:rsidR="001F3E67"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e, penali, naknade</w:t>
      </w:r>
      <w:r w:rsidR="001F3E67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 iznosi 177.54</w:t>
      </w:r>
      <w:r w:rsidR="009A2CC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7</w:t>
      </w:r>
      <w:r w:rsidR="001F3E67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kn i manja je za 86,3% u odnosu na poslovnu 2019.U odnosu na plan veće su za 121,3%.</w:t>
      </w:r>
    </w:p>
    <w:p w14:paraId="0317B82B" w14:textId="77777777" w:rsidR="001F3E67" w:rsidRPr="005A5F22" w:rsidRDefault="001F3E67" w:rsidP="004F599D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Naknada za štete iznose 168.389 kn manje su za 86,3%.  Ova šteta odnosi se na presudu po sudskom sporu sa tvrtko</w:t>
      </w:r>
      <w:r w:rsidR="005D41F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m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Građevinar Rijeka u vezi postavljanja ograde na šetnici Ulaz 1- jezero Kaluđerovac. </w:t>
      </w:r>
    </w:p>
    <w:p w14:paraId="4000F35B" w14:textId="77777777" w:rsidR="001F3E67" w:rsidRPr="005A5F22" w:rsidRDefault="001F3E67" w:rsidP="004F599D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Šteta zaposlenicima u iznosu 6.491 kn je renta u iznosu 540,90 kn za ozljedu na radu prije Domovinskog rata i istu prestajemo plaćati jer je bivši djelatnik koji je imao pravo na istu preminuo. </w:t>
      </w:r>
    </w:p>
    <w:p w14:paraId="7F84CA91" w14:textId="77777777" w:rsidR="001F3E67" w:rsidRPr="005A5F22" w:rsidRDefault="001F3E67" w:rsidP="004F599D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Uplata u proračun iznosa od 2.667 kn odnosi se na prekršajnu kaznu.</w:t>
      </w:r>
    </w:p>
    <w:p w14:paraId="245C0BB9" w14:textId="77777777" w:rsidR="001F3E67" w:rsidRPr="005A5F22" w:rsidRDefault="001F3E67" w:rsidP="004F599D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AOP 281  UKUPNI RASHODI POSLOVANJA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 poslovne 2020 . god. iznosi  </w:t>
      </w:r>
      <w:r w:rsidR="009A2CC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178.659.647</w:t>
      </w:r>
      <w:r w:rsidR="00BD2083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kn i u odnosu na poslovn</w:t>
      </w:r>
      <w:r w:rsidR="00BD2083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u 2019. godinu manji su za  </w:t>
      </w:r>
      <w:r w:rsidR="009A2CC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37,7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%. a u odnosu na plan za </w:t>
      </w:r>
      <w:r w:rsidR="009A2CC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2,3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%.</w:t>
      </w:r>
    </w:p>
    <w:p w14:paraId="7A3A732C" w14:textId="77777777" w:rsidR="001F3E67" w:rsidRPr="005A5F22" w:rsidRDefault="001F3E67" w:rsidP="004F599D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 AOP 28</w:t>
      </w:r>
      <w:r w:rsidR="009A2CC9"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3</w:t>
      </w: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 MANJAK PRIHODA POSLOVANJA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 poslovne 2019. god. iznosi  </w:t>
      </w:r>
      <w:r w:rsidR="009A2CC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78.274.818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kn.</w:t>
      </w:r>
    </w:p>
    <w:p w14:paraId="2F615D51" w14:textId="77777777" w:rsidR="001F3E67" w:rsidRPr="005A5F22" w:rsidRDefault="001F3E67" w:rsidP="004F599D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bookmarkStart w:id="1" w:name="_Hlk62879244"/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AOP 286  OBRAČUNATI PRIHODI POSLOVANJA  -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nenaplaćeni iznose 5.</w:t>
      </w:r>
      <w:r w:rsidR="009A2CC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429.410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kn  i u odnosu na poslovnu 2019. veći su za  </w:t>
      </w:r>
      <w:r w:rsidR="009A2CC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3,5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</w:t>
      </w:r>
    </w:p>
    <w:bookmarkEnd w:id="1"/>
    <w:p w14:paraId="4545A97E" w14:textId="77777777" w:rsidR="0091643B" w:rsidRPr="005A5F22" w:rsidRDefault="009A2CC9" w:rsidP="00F96BCE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AOP 287  OBRAČUNATI PRIHODI OD PRODAJE PROIZVODA I ROBA I PRUŽENIH USLUGA   -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nenaplaćeni iznose 2.823.621 kn  i u odnosu na poslovnu 2019. mani su za  19,4%</w:t>
      </w:r>
    </w:p>
    <w:p w14:paraId="1C84220A" w14:textId="77777777" w:rsidR="00760D39" w:rsidRPr="004060C3" w:rsidRDefault="00760D39" w:rsidP="004F599D">
      <w:pPr>
        <w:spacing w:after="0" w:line="276" w:lineRule="auto"/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eastAsia="hr-HR"/>
        </w:rPr>
      </w:pPr>
      <w:r w:rsidRPr="004060C3"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eastAsia="hr-HR"/>
        </w:rPr>
        <w:t xml:space="preserve">Bilješka br. 2.3..  Prihodi od </w:t>
      </w:r>
      <w:r w:rsidR="003A6FEA" w:rsidRPr="003A6FEA"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eastAsia="hr-HR"/>
        </w:rPr>
        <w:t>nefinancijske</w:t>
      </w:r>
      <w:r w:rsidRPr="004060C3"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eastAsia="hr-HR"/>
        </w:rPr>
        <w:t xml:space="preserve"> imovine</w:t>
      </w:r>
    </w:p>
    <w:p w14:paraId="141A9641" w14:textId="77777777" w:rsidR="004F599D" w:rsidRPr="005A5F22" w:rsidRDefault="004F599D" w:rsidP="004F599D">
      <w:pPr>
        <w:spacing w:after="0" w:line="276" w:lineRule="auto"/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</w:pPr>
    </w:p>
    <w:p w14:paraId="5B02ED11" w14:textId="77777777" w:rsidR="006474B8" w:rsidRPr="005A5F22" w:rsidRDefault="003A6FEA" w:rsidP="004F599D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AOP 289   Pri</w:t>
      </w:r>
      <w:r w:rsidR="006474B8"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hodi od prodaje nefinancijske imovine </w:t>
      </w:r>
      <w:r w:rsidR="006474B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iznose </w:t>
      </w:r>
      <w:r w:rsidR="00A46DC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462.598</w:t>
      </w:r>
      <w:r w:rsidR="006474B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kn </w:t>
      </w:r>
      <w:r w:rsidR="00A4679E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veći su u o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d</w:t>
      </w:r>
      <w:r w:rsidR="00A4679E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nosu na poslovnu 201</w:t>
      </w:r>
      <w:r w:rsidR="00A46DC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9</w:t>
      </w:r>
      <w:r w:rsidR="00A4679E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. </w:t>
      </w:r>
      <w:r w:rsidR="00A46DC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veći su za 444.451 kn. -</w:t>
      </w:r>
      <w:r w:rsidR="006474B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odnose se na prodaju otpisane i rashodovne imovine.</w:t>
      </w:r>
    </w:p>
    <w:tbl>
      <w:tblPr>
        <w:tblStyle w:val="Svijetlatablicareetke1-isticanje61"/>
        <w:tblW w:w="7876" w:type="dxa"/>
        <w:tblLook w:val="04A0" w:firstRow="1" w:lastRow="0" w:firstColumn="1" w:lastColumn="0" w:noHBand="0" w:noVBand="1"/>
      </w:tblPr>
      <w:tblGrid>
        <w:gridCol w:w="5807"/>
        <w:gridCol w:w="2069"/>
      </w:tblGrid>
      <w:tr w:rsidR="000C7D17" w:rsidRPr="005A5F22" w14:paraId="32EE6993" w14:textId="77777777" w:rsidTr="00EC5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hideMark/>
          </w:tcPr>
          <w:p w14:paraId="1A4D7A86" w14:textId="77777777" w:rsidR="0056474F" w:rsidRPr="005A5F22" w:rsidRDefault="0056474F" w:rsidP="004F599D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noProof/>
                <w:sz w:val="24"/>
                <w:szCs w:val="24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24"/>
                <w:szCs w:val="24"/>
                <w:lang w:eastAsia="hr-HR"/>
              </w:rPr>
              <w:t>PRIHODI OD PRODAJE NEFINANCIJSKE IMOVINE</w:t>
            </w:r>
          </w:p>
        </w:tc>
        <w:tc>
          <w:tcPr>
            <w:tcW w:w="2069" w:type="dxa"/>
            <w:noWrap/>
            <w:hideMark/>
          </w:tcPr>
          <w:p w14:paraId="296215E3" w14:textId="77777777" w:rsidR="0056474F" w:rsidRPr="005A5F22" w:rsidRDefault="0056474F" w:rsidP="004F599D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noProof/>
                <w:sz w:val="24"/>
                <w:szCs w:val="24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24"/>
                <w:szCs w:val="24"/>
                <w:lang w:eastAsia="hr-HR"/>
              </w:rPr>
              <w:t>462.598,00</w:t>
            </w:r>
          </w:p>
        </w:tc>
      </w:tr>
      <w:tr w:rsidR="000C7D17" w:rsidRPr="005A5F22" w14:paraId="0121CD67" w14:textId="77777777" w:rsidTr="00EC552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hideMark/>
          </w:tcPr>
          <w:p w14:paraId="7F550A82" w14:textId="77777777" w:rsidR="0056474F" w:rsidRPr="005A5F22" w:rsidRDefault="0056474F" w:rsidP="004F599D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noProof/>
                <w:sz w:val="24"/>
                <w:szCs w:val="24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24"/>
                <w:szCs w:val="24"/>
                <w:lang w:eastAsia="hr-HR"/>
              </w:rPr>
              <w:t xml:space="preserve">          Uredski namještaj</w:t>
            </w:r>
          </w:p>
        </w:tc>
        <w:tc>
          <w:tcPr>
            <w:tcW w:w="2069" w:type="dxa"/>
            <w:noWrap/>
            <w:hideMark/>
          </w:tcPr>
          <w:p w14:paraId="7C8122D2" w14:textId="77777777" w:rsidR="0056474F" w:rsidRPr="005A5F22" w:rsidRDefault="0056474F" w:rsidP="004F599D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w:t>7.448,00</w:t>
            </w:r>
          </w:p>
        </w:tc>
      </w:tr>
      <w:tr w:rsidR="000C7D17" w:rsidRPr="005A5F22" w14:paraId="3C23EFAA" w14:textId="77777777" w:rsidTr="00EC552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hideMark/>
          </w:tcPr>
          <w:p w14:paraId="08D18651" w14:textId="77777777" w:rsidR="0056474F" w:rsidRPr="005A5F22" w:rsidRDefault="0056474F" w:rsidP="004F599D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noProof/>
                <w:sz w:val="24"/>
                <w:szCs w:val="24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24"/>
                <w:szCs w:val="24"/>
                <w:lang w:eastAsia="hr-HR"/>
              </w:rPr>
              <w:t xml:space="preserve">          Strojevi</w:t>
            </w:r>
          </w:p>
        </w:tc>
        <w:tc>
          <w:tcPr>
            <w:tcW w:w="2069" w:type="dxa"/>
            <w:noWrap/>
            <w:hideMark/>
          </w:tcPr>
          <w:p w14:paraId="691A971C" w14:textId="77777777" w:rsidR="0056474F" w:rsidRPr="005A5F22" w:rsidRDefault="0056474F" w:rsidP="004F599D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w:t>182.500,00</w:t>
            </w:r>
          </w:p>
        </w:tc>
      </w:tr>
      <w:tr w:rsidR="000C7D17" w:rsidRPr="005A5F22" w14:paraId="0EE57B07" w14:textId="77777777" w:rsidTr="00EC552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hideMark/>
          </w:tcPr>
          <w:p w14:paraId="49AE30DD" w14:textId="77777777" w:rsidR="0056474F" w:rsidRPr="005A5F22" w:rsidRDefault="0056474F" w:rsidP="004F599D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noProof/>
                <w:sz w:val="24"/>
                <w:szCs w:val="24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24"/>
                <w:szCs w:val="24"/>
                <w:lang w:eastAsia="hr-HR"/>
              </w:rPr>
              <w:t xml:space="preserve">          Oprema</w:t>
            </w:r>
          </w:p>
        </w:tc>
        <w:tc>
          <w:tcPr>
            <w:tcW w:w="2069" w:type="dxa"/>
            <w:noWrap/>
            <w:hideMark/>
          </w:tcPr>
          <w:p w14:paraId="3A955B89" w14:textId="77777777" w:rsidR="0056474F" w:rsidRPr="005A5F22" w:rsidRDefault="0056474F" w:rsidP="004F599D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w:t>12.900,00</w:t>
            </w:r>
          </w:p>
        </w:tc>
      </w:tr>
      <w:tr w:rsidR="000C7D17" w:rsidRPr="005A5F22" w14:paraId="4BA5DAD5" w14:textId="77777777" w:rsidTr="00EC552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hideMark/>
          </w:tcPr>
          <w:p w14:paraId="14AD705F" w14:textId="77777777" w:rsidR="0056474F" w:rsidRPr="005A5F22" w:rsidRDefault="0056474F" w:rsidP="004F599D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noProof/>
                <w:sz w:val="24"/>
                <w:szCs w:val="24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24"/>
                <w:szCs w:val="24"/>
                <w:lang w:eastAsia="hr-HR"/>
              </w:rPr>
              <w:lastRenderedPageBreak/>
              <w:t xml:space="preserve">          Osobni automobili</w:t>
            </w:r>
          </w:p>
        </w:tc>
        <w:tc>
          <w:tcPr>
            <w:tcW w:w="2069" w:type="dxa"/>
            <w:noWrap/>
            <w:hideMark/>
          </w:tcPr>
          <w:p w14:paraId="5CBCA229" w14:textId="77777777" w:rsidR="0056474F" w:rsidRPr="005A5F22" w:rsidRDefault="0056474F" w:rsidP="004F599D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w:t>32.250,00</w:t>
            </w:r>
          </w:p>
        </w:tc>
      </w:tr>
      <w:tr w:rsidR="000C7D17" w:rsidRPr="005A5F22" w14:paraId="310A1CF3" w14:textId="77777777" w:rsidTr="00EC552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hideMark/>
          </w:tcPr>
          <w:p w14:paraId="34C8F259" w14:textId="77777777" w:rsidR="0056474F" w:rsidRPr="005A5F22" w:rsidRDefault="0056474F" w:rsidP="004F599D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noProof/>
                <w:sz w:val="24"/>
                <w:szCs w:val="24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24"/>
                <w:szCs w:val="24"/>
                <w:lang w:eastAsia="hr-HR"/>
              </w:rPr>
              <w:t xml:space="preserve">          Autobusi</w:t>
            </w:r>
          </w:p>
        </w:tc>
        <w:tc>
          <w:tcPr>
            <w:tcW w:w="2069" w:type="dxa"/>
            <w:noWrap/>
            <w:hideMark/>
          </w:tcPr>
          <w:p w14:paraId="1C06196D" w14:textId="77777777" w:rsidR="0056474F" w:rsidRPr="005A5F22" w:rsidRDefault="0056474F" w:rsidP="004F599D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w:t>5.500,00</w:t>
            </w:r>
          </w:p>
        </w:tc>
      </w:tr>
      <w:tr w:rsidR="000C7D17" w:rsidRPr="005A5F22" w14:paraId="2F0EF715" w14:textId="77777777" w:rsidTr="00EC552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hideMark/>
          </w:tcPr>
          <w:p w14:paraId="6C057283" w14:textId="77777777" w:rsidR="0056474F" w:rsidRPr="005A5F22" w:rsidRDefault="0056474F" w:rsidP="004F599D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noProof/>
                <w:sz w:val="24"/>
                <w:szCs w:val="24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24"/>
                <w:szCs w:val="24"/>
                <w:lang w:eastAsia="hr-HR"/>
              </w:rPr>
              <w:t xml:space="preserve">          Kombi vozila</w:t>
            </w:r>
          </w:p>
        </w:tc>
        <w:tc>
          <w:tcPr>
            <w:tcW w:w="2069" w:type="dxa"/>
            <w:noWrap/>
            <w:hideMark/>
          </w:tcPr>
          <w:p w14:paraId="2806FC6F" w14:textId="77777777" w:rsidR="0056474F" w:rsidRPr="005A5F22" w:rsidRDefault="0056474F" w:rsidP="004F599D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w:t>43.000,00</w:t>
            </w:r>
          </w:p>
        </w:tc>
      </w:tr>
      <w:tr w:rsidR="000C7D17" w:rsidRPr="005A5F22" w14:paraId="427FC644" w14:textId="77777777" w:rsidTr="00EC552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hideMark/>
          </w:tcPr>
          <w:p w14:paraId="6C29A26A" w14:textId="77777777" w:rsidR="0056474F" w:rsidRPr="005A5F22" w:rsidRDefault="0056474F" w:rsidP="004F599D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noProof/>
                <w:sz w:val="24"/>
                <w:szCs w:val="24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24"/>
                <w:szCs w:val="24"/>
                <w:lang w:eastAsia="hr-HR"/>
              </w:rPr>
              <w:t xml:space="preserve">          Motocikli</w:t>
            </w:r>
          </w:p>
        </w:tc>
        <w:tc>
          <w:tcPr>
            <w:tcW w:w="2069" w:type="dxa"/>
            <w:noWrap/>
            <w:hideMark/>
          </w:tcPr>
          <w:p w14:paraId="1448A8C8" w14:textId="77777777" w:rsidR="0056474F" w:rsidRPr="005A5F22" w:rsidRDefault="0056474F" w:rsidP="004F599D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w:t>3.700,00</w:t>
            </w:r>
          </w:p>
        </w:tc>
      </w:tr>
      <w:tr w:rsidR="000C7D17" w:rsidRPr="005A5F22" w14:paraId="15902156" w14:textId="77777777" w:rsidTr="00EC552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hideMark/>
          </w:tcPr>
          <w:p w14:paraId="3AE5EEBA" w14:textId="77777777" w:rsidR="0056474F" w:rsidRPr="005A5F22" w:rsidRDefault="0056474F" w:rsidP="004F599D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noProof/>
                <w:sz w:val="24"/>
                <w:szCs w:val="24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24"/>
                <w:szCs w:val="24"/>
                <w:lang w:eastAsia="hr-HR"/>
              </w:rPr>
              <w:t xml:space="preserve">          Ostala prijevozna sredstva u cestovnom prometu</w:t>
            </w:r>
          </w:p>
        </w:tc>
        <w:tc>
          <w:tcPr>
            <w:tcW w:w="2069" w:type="dxa"/>
            <w:noWrap/>
            <w:hideMark/>
          </w:tcPr>
          <w:p w14:paraId="22042F1D" w14:textId="77777777" w:rsidR="0056474F" w:rsidRPr="005A5F22" w:rsidRDefault="0056474F" w:rsidP="004F599D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w:t>175.300,00</w:t>
            </w:r>
          </w:p>
        </w:tc>
      </w:tr>
    </w:tbl>
    <w:p w14:paraId="555BA3C0" w14:textId="77777777" w:rsidR="00EC5525" w:rsidRDefault="00EC5525" w:rsidP="004F599D">
      <w:pPr>
        <w:spacing w:after="0" w:line="276" w:lineRule="auto"/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eastAsia="hr-HR"/>
        </w:rPr>
      </w:pPr>
    </w:p>
    <w:p w14:paraId="37A5EFD7" w14:textId="77777777" w:rsidR="00BE7318" w:rsidRPr="004060C3" w:rsidRDefault="00760D39" w:rsidP="004F599D">
      <w:pPr>
        <w:spacing w:after="0" w:line="276" w:lineRule="auto"/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eastAsia="hr-HR"/>
        </w:rPr>
      </w:pPr>
      <w:r w:rsidRPr="004060C3"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eastAsia="hr-HR"/>
        </w:rPr>
        <w:t>Bilješka br. 2.4..  Raskodi od nefiancijske imovine</w:t>
      </w:r>
    </w:p>
    <w:p w14:paraId="73EEE4F1" w14:textId="77777777" w:rsidR="00760D39" w:rsidRPr="005A5F22" w:rsidRDefault="00760D39" w:rsidP="004F599D">
      <w:pPr>
        <w:spacing w:after="0" w:line="276" w:lineRule="auto"/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</w:pPr>
    </w:p>
    <w:p w14:paraId="2ED1E996" w14:textId="77777777" w:rsidR="00760D39" w:rsidRPr="005A5F22" w:rsidRDefault="00760D39" w:rsidP="004F599D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AOP 289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  </w:t>
      </w: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Rashodi od prodaje nefinancijske imovine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iznose </w:t>
      </w:r>
      <w:r w:rsidR="00A46DC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41.</w:t>
      </w:r>
      <w:r w:rsidR="005000A7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832.963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kn veći su u o</w:t>
      </w:r>
      <w:r w:rsidR="005D41F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d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nosu na poslovnu 201</w:t>
      </w:r>
      <w:r w:rsidR="00A46DC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9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. godinu za </w:t>
      </w:r>
      <w:r w:rsidR="005000A7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30,86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 i odnose se na nabavku imovine potrebne za ob</w:t>
      </w:r>
      <w:r w:rsidR="003A6FE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avljanje djelatnosti, te invest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i</w:t>
      </w:r>
      <w:r w:rsidR="003A6FE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c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ju u imovinu</w:t>
      </w:r>
      <w:r w:rsidR="0056474F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za obavljanje redovne djelatnosti </w:t>
      </w:r>
      <w:r w:rsidR="00BE731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i</w:t>
      </w:r>
      <w:r w:rsidR="0056474F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imovinu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kojom </w:t>
      </w:r>
      <w:r w:rsidR="0056474F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se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štiti prirod</w:t>
      </w:r>
      <w:r w:rsidR="0056474F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a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odnosno sprečava veći utjecaj čovjeka na istu.</w:t>
      </w:r>
      <w:r w:rsidR="00BE731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 U odnosu na plan manji su za 26,</w:t>
      </w:r>
      <w:r w:rsidR="005000A7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09</w:t>
      </w:r>
      <w:r w:rsidR="00BE731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%.</w:t>
      </w:r>
      <w:r w:rsidR="005000A7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BE731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Udio ovih rashoda u ostvarenim prihodima je 41,</w:t>
      </w:r>
      <w:r w:rsidR="005000A7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70</w:t>
      </w:r>
      <w:r w:rsidR="00BE731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</w:t>
      </w:r>
    </w:p>
    <w:p w14:paraId="45FAF908" w14:textId="77777777" w:rsidR="004F599D" w:rsidRPr="005A5F22" w:rsidRDefault="0056474F" w:rsidP="000C7D17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U nastavku je tab</w:t>
      </w:r>
      <w:r w:rsidR="003A6FEA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e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larni prikaz ulaganja u dugotrajnu imovinu:</w:t>
      </w:r>
    </w:p>
    <w:tbl>
      <w:tblPr>
        <w:tblW w:w="7792" w:type="dxa"/>
        <w:tblLook w:val="04A0" w:firstRow="1" w:lastRow="0" w:firstColumn="1" w:lastColumn="0" w:noHBand="0" w:noVBand="1"/>
      </w:tblPr>
      <w:tblGrid>
        <w:gridCol w:w="5807"/>
        <w:gridCol w:w="1985"/>
      </w:tblGrid>
      <w:tr w:rsidR="000C7D17" w:rsidRPr="00E37B3A" w14:paraId="36BC4173" w14:textId="77777777" w:rsidTr="00EC5525">
        <w:trPr>
          <w:trHeight w:val="397"/>
        </w:trPr>
        <w:tc>
          <w:tcPr>
            <w:tcW w:w="580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70AD47" w:themeFill="accent6"/>
            <w:vAlign w:val="center"/>
            <w:hideMark/>
          </w:tcPr>
          <w:p w14:paraId="48308411" w14:textId="77777777" w:rsidR="00BE7318" w:rsidRPr="00E37B3A" w:rsidRDefault="00BE7318" w:rsidP="00A514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37B3A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98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70AD47" w:themeFill="accent6"/>
            <w:noWrap/>
            <w:vAlign w:val="center"/>
            <w:hideMark/>
          </w:tcPr>
          <w:p w14:paraId="08476A0E" w14:textId="77777777" w:rsidR="00BE7318" w:rsidRPr="00E37B3A" w:rsidRDefault="00BE7318" w:rsidP="00A514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37B3A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41.</w:t>
            </w:r>
            <w:r w:rsidR="005000A7" w:rsidRPr="00E37B3A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832.963</w:t>
            </w:r>
          </w:p>
        </w:tc>
      </w:tr>
      <w:tr w:rsidR="000C7D17" w:rsidRPr="00E37B3A" w14:paraId="44C07114" w14:textId="77777777" w:rsidTr="00EC5525">
        <w:trPr>
          <w:trHeight w:val="397"/>
        </w:trPr>
        <w:tc>
          <w:tcPr>
            <w:tcW w:w="580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C5E0B3" w:themeFill="accent6" w:themeFillTint="66"/>
            <w:vAlign w:val="center"/>
            <w:hideMark/>
          </w:tcPr>
          <w:p w14:paraId="6F27B29D" w14:textId="77777777" w:rsidR="00BE7318" w:rsidRPr="00E37B3A" w:rsidRDefault="00BE7318" w:rsidP="00A514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37B3A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E37B3A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neproizvedene</w:t>
            </w:r>
            <w:proofErr w:type="spellEnd"/>
            <w:r w:rsidRPr="00E37B3A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C5E0B3" w:themeFill="accent6" w:themeFillTint="66"/>
            <w:noWrap/>
            <w:vAlign w:val="center"/>
            <w:hideMark/>
          </w:tcPr>
          <w:p w14:paraId="60FC2912" w14:textId="77777777" w:rsidR="00BE7318" w:rsidRPr="00E37B3A" w:rsidRDefault="00BE7318" w:rsidP="00A514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37B3A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279.61</w:t>
            </w:r>
            <w:r w:rsidR="005000A7" w:rsidRPr="00E37B3A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8</w:t>
            </w:r>
          </w:p>
        </w:tc>
      </w:tr>
      <w:tr w:rsidR="000C7D17" w:rsidRPr="00E37B3A" w14:paraId="7844F9AE" w14:textId="77777777" w:rsidTr="00EC5525">
        <w:trPr>
          <w:trHeight w:val="397"/>
        </w:trPr>
        <w:tc>
          <w:tcPr>
            <w:tcW w:w="580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25BEE86E" w14:textId="77777777" w:rsidR="00BE7318" w:rsidRPr="00E37B3A" w:rsidRDefault="00BE7318" w:rsidP="00A5148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Licence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14:paraId="27E78779" w14:textId="77777777" w:rsidR="00BE7318" w:rsidRPr="00E37B3A" w:rsidRDefault="005000A7" w:rsidP="00A51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219.618</w:t>
            </w:r>
          </w:p>
        </w:tc>
      </w:tr>
      <w:tr w:rsidR="000C7D17" w:rsidRPr="00E37B3A" w14:paraId="05D1C9FA" w14:textId="77777777" w:rsidTr="00EC5525">
        <w:trPr>
          <w:trHeight w:val="397"/>
        </w:trPr>
        <w:tc>
          <w:tcPr>
            <w:tcW w:w="580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092B886B" w14:textId="77777777" w:rsidR="00BE7318" w:rsidRPr="00E37B3A" w:rsidRDefault="00BE7318" w:rsidP="00A5148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Ulaganja na tuđoj imovini radi prava korištenja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14:paraId="661D1C41" w14:textId="77777777" w:rsidR="00BE7318" w:rsidRPr="00E37B3A" w:rsidRDefault="00BE7318" w:rsidP="00A51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60.000</w:t>
            </w:r>
            <w:r w:rsidR="005000A7"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0C7D17" w:rsidRPr="00E37B3A" w14:paraId="7B83EE81" w14:textId="77777777" w:rsidTr="00EC5525">
        <w:trPr>
          <w:trHeight w:val="397"/>
        </w:trPr>
        <w:tc>
          <w:tcPr>
            <w:tcW w:w="580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C5E0B3" w:themeFill="accent6" w:themeFillTint="66"/>
            <w:vAlign w:val="center"/>
            <w:hideMark/>
          </w:tcPr>
          <w:p w14:paraId="5C3E1F8F" w14:textId="77777777" w:rsidR="00BE7318" w:rsidRPr="00E37B3A" w:rsidRDefault="00BE7318" w:rsidP="00A514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37B3A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C5E0B3" w:themeFill="accent6" w:themeFillTint="66"/>
            <w:noWrap/>
            <w:vAlign w:val="center"/>
            <w:hideMark/>
          </w:tcPr>
          <w:p w14:paraId="564DA370" w14:textId="77777777" w:rsidR="00BE7318" w:rsidRPr="00E37B3A" w:rsidRDefault="00BE7318" w:rsidP="00A514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37B3A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5.478.670</w:t>
            </w:r>
            <w:r w:rsidR="005000A7" w:rsidRPr="00E37B3A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0C7D17" w:rsidRPr="00E37B3A" w14:paraId="7B746BC0" w14:textId="77777777" w:rsidTr="00EC5525">
        <w:trPr>
          <w:trHeight w:val="397"/>
        </w:trPr>
        <w:tc>
          <w:tcPr>
            <w:tcW w:w="580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0F61BD82" w14:textId="77777777" w:rsidR="00BE7318" w:rsidRPr="00E37B3A" w:rsidRDefault="00BE7318" w:rsidP="00A5148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Plinovod, vodovod, kanalizacija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14:paraId="33AFD468" w14:textId="77777777" w:rsidR="00BE7318" w:rsidRPr="00E37B3A" w:rsidRDefault="00BE7318" w:rsidP="00A51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19.512</w:t>
            </w:r>
            <w:r w:rsidR="005000A7"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0C7D17" w:rsidRPr="00E37B3A" w14:paraId="1F8AB04A" w14:textId="77777777" w:rsidTr="00EC5525">
        <w:trPr>
          <w:trHeight w:val="397"/>
        </w:trPr>
        <w:tc>
          <w:tcPr>
            <w:tcW w:w="580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3C569A03" w14:textId="77777777" w:rsidR="00BE7318" w:rsidRPr="00E37B3A" w:rsidRDefault="00BE7318" w:rsidP="00A5148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Ostali nespomenuti građevinski objekti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14:paraId="615F4944" w14:textId="77777777" w:rsidR="00BE7318" w:rsidRPr="00E37B3A" w:rsidRDefault="00BE7318" w:rsidP="00A51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38.085</w:t>
            </w:r>
          </w:p>
        </w:tc>
      </w:tr>
      <w:tr w:rsidR="000C7D17" w:rsidRPr="00E37B3A" w14:paraId="28DC89ED" w14:textId="77777777" w:rsidTr="00EC5525">
        <w:trPr>
          <w:trHeight w:val="397"/>
        </w:trPr>
        <w:tc>
          <w:tcPr>
            <w:tcW w:w="580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2699C0A8" w14:textId="77777777" w:rsidR="00BE7318" w:rsidRPr="00E37B3A" w:rsidRDefault="00BE7318" w:rsidP="00A5148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Računala i računalna oprema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14:paraId="7380A23A" w14:textId="77777777" w:rsidR="00BE7318" w:rsidRPr="00E37B3A" w:rsidRDefault="00BE7318" w:rsidP="00A51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1.198.04</w:t>
            </w:r>
            <w:r w:rsidR="005000A7"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4</w:t>
            </w:r>
          </w:p>
        </w:tc>
      </w:tr>
      <w:tr w:rsidR="000C7D17" w:rsidRPr="00E37B3A" w14:paraId="34E56A36" w14:textId="77777777" w:rsidTr="00EC5525">
        <w:trPr>
          <w:trHeight w:val="397"/>
        </w:trPr>
        <w:tc>
          <w:tcPr>
            <w:tcW w:w="580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2FA41081" w14:textId="77777777" w:rsidR="00BE7318" w:rsidRPr="00E37B3A" w:rsidRDefault="00BE7318" w:rsidP="00A5148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Uredski namještaj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14:paraId="441A02AC" w14:textId="77777777" w:rsidR="00BE7318" w:rsidRPr="00E37B3A" w:rsidRDefault="00BE7318" w:rsidP="00A51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85.566</w:t>
            </w:r>
          </w:p>
        </w:tc>
      </w:tr>
      <w:tr w:rsidR="000C7D17" w:rsidRPr="00E37B3A" w14:paraId="1ED44236" w14:textId="77777777" w:rsidTr="00EC5525">
        <w:trPr>
          <w:trHeight w:val="397"/>
        </w:trPr>
        <w:tc>
          <w:tcPr>
            <w:tcW w:w="580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60285868" w14:textId="77777777" w:rsidR="00BE7318" w:rsidRPr="00E37B3A" w:rsidRDefault="00BE7318" w:rsidP="00A5148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Radio i TV prijemnici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14:paraId="06D46FDE" w14:textId="77777777" w:rsidR="00BE7318" w:rsidRPr="00E37B3A" w:rsidRDefault="00BE7318" w:rsidP="00A51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11.000</w:t>
            </w:r>
          </w:p>
        </w:tc>
      </w:tr>
      <w:tr w:rsidR="000C7D17" w:rsidRPr="00E37B3A" w14:paraId="2DEA6B19" w14:textId="77777777" w:rsidTr="00EC5525">
        <w:trPr>
          <w:trHeight w:val="397"/>
        </w:trPr>
        <w:tc>
          <w:tcPr>
            <w:tcW w:w="580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4FFCCBB0" w14:textId="77777777" w:rsidR="00BE7318" w:rsidRPr="00E37B3A" w:rsidRDefault="00BE7318" w:rsidP="00A5148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Telefoni i ostali komunikacijski uređaji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14:paraId="301EF003" w14:textId="77777777" w:rsidR="00BE7318" w:rsidRPr="00E37B3A" w:rsidRDefault="00BE7318" w:rsidP="00A51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26.23</w:t>
            </w:r>
            <w:r w:rsidR="005000A7"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5</w:t>
            </w:r>
          </w:p>
        </w:tc>
      </w:tr>
      <w:tr w:rsidR="000C7D17" w:rsidRPr="00E37B3A" w14:paraId="7C930BFD" w14:textId="77777777" w:rsidTr="00EC5525">
        <w:trPr>
          <w:trHeight w:val="397"/>
        </w:trPr>
        <w:tc>
          <w:tcPr>
            <w:tcW w:w="580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151B66EA" w14:textId="77777777" w:rsidR="00BE7318" w:rsidRPr="00E37B3A" w:rsidRDefault="00BE7318" w:rsidP="00A5148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Oprema za grijanje, ventilaciju i hlađenje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14:paraId="5747E7C3" w14:textId="77777777" w:rsidR="00BE7318" w:rsidRPr="00E37B3A" w:rsidRDefault="00BE7318" w:rsidP="00A51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44.601</w:t>
            </w:r>
          </w:p>
        </w:tc>
      </w:tr>
      <w:tr w:rsidR="000C7D17" w:rsidRPr="00E37B3A" w14:paraId="4F98D699" w14:textId="77777777" w:rsidTr="00EC5525">
        <w:trPr>
          <w:trHeight w:val="397"/>
        </w:trPr>
        <w:tc>
          <w:tcPr>
            <w:tcW w:w="580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303FD52F" w14:textId="77777777" w:rsidR="00BE7318" w:rsidRPr="00E37B3A" w:rsidRDefault="00BE7318" w:rsidP="00A5148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Oprema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14:paraId="1BE231AF" w14:textId="77777777" w:rsidR="00BE7318" w:rsidRPr="00E37B3A" w:rsidRDefault="00BE7318" w:rsidP="00A51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3.203.76</w:t>
            </w:r>
            <w:r w:rsidR="005000A7"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6</w:t>
            </w:r>
          </w:p>
        </w:tc>
      </w:tr>
      <w:tr w:rsidR="000C7D17" w:rsidRPr="00E37B3A" w14:paraId="12CD631C" w14:textId="77777777" w:rsidTr="00EC5525">
        <w:trPr>
          <w:trHeight w:val="397"/>
        </w:trPr>
        <w:tc>
          <w:tcPr>
            <w:tcW w:w="580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356D851F" w14:textId="77777777" w:rsidR="00BE7318" w:rsidRPr="00E37B3A" w:rsidRDefault="00BE7318" w:rsidP="00A5148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Kombi vozila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14:paraId="4598D26C" w14:textId="77777777" w:rsidR="00BE7318" w:rsidRPr="00E37B3A" w:rsidRDefault="00BE7318" w:rsidP="00A51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837.330</w:t>
            </w:r>
          </w:p>
        </w:tc>
      </w:tr>
      <w:tr w:rsidR="000C7D17" w:rsidRPr="00E37B3A" w14:paraId="3B8ABE70" w14:textId="77777777" w:rsidTr="00EC5525">
        <w:trPr>
          <w:trHeight w:val="397"/>
        </w:trPr>
        <w:tc>
          <w:tcPr>
            <w:tcW w:w="580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6C5FF5E5" w14:textId="77777777" w:rsidR="00BE7318" w:rsidRPr="00E37B3A" w:rsidRDefault="00BE7318" w:rsidP="00A5148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Plovila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14:paraId="38695265" w14:textId="77777777" w:rsidR="00BE7318" w:rsidRPr="00E37B3A" w:rsidRDefault="00BE7318" w:rsidP="00A51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7.040</w:t>
            </w:r>
          </w:p>
        </w:tc>
      </w:tr>
      <w:tr w:rsidR="000C7D17" w:rsidRPr="00E37B3A" w14:paraId="08E3865C" w14:textId="77777777" w:rsidTr="00EC5525">
        <w:trPr>
          <w:trHeight w:val="397"/>
        </w:trPr>
        <w:tc>
          <w:tcPr>
            <w:tcW w:w="580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54B8AF0B" w14:textId="77777777" w:rsidR="00BE7318" w:rsidRPr="00E37B3A" w:rsidRDefault="00BE7318" w:rsidP="00A5148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Ostale nespomenute izložbene vrijednosti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14:paraId="4C202977" w14:textId="77777777" w:rsidR="00BE7318" w:rsidRPr="00E37B3A" w:rsidRDefault="00BE7318" w:rsidP="00A51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4.030</w:t>
            </w:r>
          </w:p>
        </w:tc>
      </w:tr>
      <w:tr w:rsidR="000C7D17" w:rsidRPr="00E37B3A" w14:paraId="5595DAD8" w14:textId="77777777" w:rsidTr="00EC5525">
        <w:trPr>
          <w:trHeight w:val="397"/>
        </w:trPr>
        <w:tc>
          <w:tcPr>
            <w:tcW w:w="580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1BA63FE1" w14:textId="77777777" w:rsidR="00BE7318" w:rsidRPr="00E37B3A" w:rsidRDefault="00BE7318" w:rsidP="00A5148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Ulaganja u računalne programe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14:paraId="53ED6704" w14:textId="77777777" w:rsidR="00BE7318" w:rsidRPr="00E37B3A" w:rsidRDefault="00BE7318" w:rsidP="00A51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3.461</w:t>
            </w:r>
          </w:p>
        </w:tc>
      </w:tr>
      <w:tr w:rsidR="000C7D17" w:rsidRPr="00E37B3A" w14:paraId="3BDFC1D0" w14:textId="77777777" w:rsidTr="00EC5525">
        <w:trPr>
          <w:trHeight w:val="397"/>
        </w:trPr>
        <w:tc>
          <w:tcPr>
            <w:tcW w:w="580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C5E0B3" w:themeFill="accent6" w:themeFillTint="66"/>
            <w:vAlign w:val="center"/>
            <w:hideMark/>
          </w:tcPr>
          <w:p w14:paraId="70F97ADD" w14:textId="77777777" w:rsidR="00BE7318" w:rsidRPr="00E37B3A" w:rsidRDefault="00BE7318" w:rsidP="00A514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37B3A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C5E0B3" w:themeFill="accent6" w:themeFillTint="66"/>
            <w:noWrap/>
            <w:vAlign w:val="center"/>
            <w:hideMark/>
          </w:tcPr>
          <w:p w14:paraId="2DEB6DCB" w14:textId="77777777" w:rsidR="00BE7318" w:rsidRPr="00E37B3A" w:rsidRDefault="00BE7318" w:rsidP="00A514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37B3A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36.</w:t>
            </w:r>
            <w:r w:rsidR="0014760D" w:rsidRPr="00E37B3A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074.675</w:t>
            </w:r>
          </w:p>
        </w:tc>
      </w:tr>
      <w:tr w:rsidR="000C7D17" w:rsidRPr="00E37B3A" w14:paraId="729B76AA" w14:textId="77777777" w:rsidTr="00EC5525">
        <w:trPr>
          <w:trHeight w:val="397"/>
        </w:trPr>
        <w:tc>
          <w:tcPr>
            <w:tcW w:w="580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121B23D4" w14:textId="77777777" w:rsidR="00BE7318" w:rsidRPr="00E37B3A" w:rsidRDefault="00BE7318" w:rsidP="00A5148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14:paraId="363A38A2" w14:textId="77777777" w:rsidR="00BE7318" w:rsidRPr="00E37B3A" w:rsidRDefault="00BE7318" w:rsidP="00A51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35.</w:t>
            </w:r>
            <w:r w:rsidR="005000A7"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258.285</w:t>
            </w:r>
          </w:p>
        </w:tc>
      </w:tr>
      <w:tr w:rsidR="000C7D17" w:rsidRPr="00E37B3A" w14:paraId="765A4973" w14:textId="77777777" w:rsidTr="00EC5525">
        <w:trPr>
          <w:trHeight w:val="397"/>
        </w:trPr>
        <w:tc>
          <w:tcPr>
            <w:tcW w:w="580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51245377" w14:textId="77777777" w:rsidR="00BE7318" w:rsidRPr="00E37B3A" w:rsidRDefault="00BE7318" w:rsidP="00A5148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Dodatna ulaganja na postrojenjima i opremi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14:paraId="79A2D1DF" w14:textId="77777777" w:rsidR="00BE7318" w:rsidRPr="00E37B3A" w:rsidRDefault="00BE7318" w:rsidP="00A51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816.390</w:t>
            </w:r>
          </w:p>
        </w:tc>
      </w:tr>
    </w:tbl>
    <w:p w14:paraId="00C0C149" w14:textId="77777777" w:rsidR="00BD5764" w:rsidRDefault="00BD5764" w:rsidP="004F599D">
      <w:pPr>
        <w:spacing w:after="200" w:line="276" w:lineRule="auto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7DC3AE69" w14:textId="77777777" w:rsidR="006474B8" w:rsidRPr="005A5F22" w:rsidRDefault="006474B8" w:rsidP="00BD5764">
      <w:pPr>
        <w:spacing w:after="200" w:line="240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lastRenderedPageBreak/>
        <w:t>AOP 403 UKUPNI PRIHODI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   iznose </w:t>
      </w:r>
      <w:r w:rsidR="0014760D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100.</w:t>
      </w:r>
      <w:r w:rsidR="0091643B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847.427</w:t>
      </w:r>
      <w:r w:rsidR="00794E46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kn i </w:t>
      </w:r>
      <w:r w:rsidR="00794E46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manj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i su za </w:t>
      </w:r>
      <w:r w:rsidR="0091643B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75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% od prihoda ostvarenih u 201</w:t>
      </w:r>
      <w:r w:rsidR="00794E46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9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. godini</w:t>
      </w:r>
      <w:r w:rsidR="00794E46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, a u odnosu na plan veći su za 17,</w:t>
      </w:r>
      <w:r w:rsidR="0091643B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5</w:t>
      </w:r>
      <w:r w:rsidR="00794E46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%.</w:t>
      </w:r>
    </w:p>
    <w:p w14:paraId="5706E862" w14:textId="77777777" w:rsidR="006474B8" w:rsidRPr="005A5F22" w:rsidRDefault="006474B8" w:rsidP="00BD5764">
      <w:pPr>
        <w:spacing w:after="200" w:line="240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 xml:space="preserve">AOP 404 UKUPNI RASHODI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  iznose    </w:t>
      </w:r>
      <w:r w:rsidR="0091643B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220.492.610</w:t>
      </w:r>
      <w:r w:rsidR="0014760D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3A6FEA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kn i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794E46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manj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i su za </w:t>
      </w:r>
      <w:r w:rsidR="0091643B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30,5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% od </w:t>
      </w:r>
      <w:r w:rsidR="00440617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rashod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a ostvarenih u 201</w:t>
      </w:r>
      <w:r w:rsidR="00794E46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9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. godini</w:t>
      </w:r>
      <w:r w:rsidR="00794E46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, a u odnosu na plan manji su za </w:t>
      </w:r>
      <w:r w:rsidR="0091643B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7,5 </w:t>
      </w:r>
      <w:r w:rsidR="00794E46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%.</w:t>
      </w:r>
    </w:p>
    <w:p w14:paraId="3F0DCEBE" w14:textId="77777777" w:rsidR="00794E46" w:rsidRPr="005A5F22" w:rsidRDefault="006474B8" w:rsidP="00BD5764">
      <w:pPr>
        <w:spacing w:after="200" w:line="240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A</w:t>
      </w:r>
      <w:r w:rsidR="00794E46"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OP 40</w:t>
      </w:r>
      <w:r w:rsidR="00FE5DD6"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6</w:t>
      </w:r>
      <w:r w:rsidR="00794E46"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 xml:space="preserve"> UKUPAN MANJAK PRIHODA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iznosi </w:t>
      </w: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 xml:space="preserve">  </w:t>
      </w:r>
      <w:r w:rsidR="00FE5DD6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119.645.183</w:t>
      </w:r>
      <w:r w:rsidR="00440617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794E46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kn.</w:t>
      </w:r>
    </w:p>
    <w:p w14:paraId="0FC13262" w14:textId="77777777" w:rsidR="006474B8" w:rsidRPr="005A5F22" w:rsidRDefault="006474B8" w:rsidP="00BD5764">
      <w:pPr>
        <w:spacing w:after="200" w:line="240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 xml:space="preserve">AOP 407 </w:t>
      </w:r>
      <w:r w:rsidR="00FE5DD6"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 xml:space="preserve">Višak </w:t>
      </w:r>
      <w:r w:rsidR="00400020"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p</w:t>
      </w:r>
      <w:r w:rsidR="00FE5DD6"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rihoda preneseni</w:t>
      </w:r>
      <w:r w:rsidR="00440617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FE5DD6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- </w:t>
      </w:r>
      <w:r w:rsidR="00440617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izn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o</w:t>
      </w:r>
      <w:r w:rsidR="00440617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s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i </w:t>
      </w:r>
      <w:r w:rsidR="00FE5DD6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377.235.195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 kn</w:t>
      </w:r>
      <w:r w:rsidR="00794E46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,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isti je </w:t>
      </w:r>
      <w:r w:rsidR="00335972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veći</w:t>
      </w:r>
      <w:r w:rsidR="00794E46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za </w:t>
      </w:r>
      <w:r w:rsidR="00335972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21</w:t>
      </w:r>
      <w:r w:rsidR="008F4E47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,</w:t>
      </w:r>
      <w:r w:rsidR="00335972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2</w:t>
      </w:r>
      <w:r w:rsidR="00794E46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% u odnosu na 201</w:t>
      </w:r>
      <w:r w:rsidR="00760DC4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9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.</w:t>
      </w:r>
      <w:r w:rsidR="0053525D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godinu</w:t>
      </w:r>
    </w:p>
    <w:p w14:paraId="01B68789" w14:textId="77777777" w:rsidR="008F4E47" w:rsidRPr="005A5F22" w:rsidRDefault="008F4E47" w:rsidP="00BD5764">
      <w:pPr>
        <w:spacing w:after="200" w:line="240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b/>
          <w:bCs/>
          <w:noProof/>
          <w:sz w:val="24"/>
          <w:szCs w:val="20"/>
          <w:lang w:eastAsia="hr-HR"/>
        </w:rPr>
        <w:t xml:space="preserve">AOP 410 primici od financijske imovine 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iznose 60.721 kn - prodaja dionica Karlovačke banke</w:t>
      </w:r>
    </w:p>
    <w:p w14:paraId="527A5382" w14:textId="77777777" w:rsidR="008F4E47" w:rsidRPr="005A5F22" w:rsidRDefault="008F4E47" w:rsidP="00BD5764">
      <w:pPr>
        <w:spacing w:after="200" w:line="240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b/>
          <w:bCs/>
          <w:noProof/>
          <w:sz w:val="24"/>
          <w:szCs w:val="20"/>
          <w:lang w:eastAsia="hr-HR"/>
        </w:rPr>
        <w:t>AOP 518 Izdaci za financijsku imovinu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1.000.000 kn - pozajmica Motel Plitvice</w:t>
      </w:r>
    </w:p>
    <w:p w14:paraId="39E279AC" w14:textId="77777777" w:rsidR="00BD5764" w:rsidRDefault="008F4E47" w:rsidP="00BD5764">
      <w:pPr>
        <w:spacing w:after="200" w:line="240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b/>
          <w:bCs/>
          <w:noProof/>
          <w:sz w:val="24"/>
          <w:szCs w:val="20"/>
          <w:lang w:eastAsia="hr-HR"/>
        </w:rPr>
        <w:t>AOP 626 Manjak primitaka od financijske imovine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939.279 kn</w:t>
      </w:r>
    </w:p>
    <w:p w14:paraId="406284FD" w14:textId="77777777" w:rsidR="006474B8" w:rsidRPr="005A5F22" w:rsidRDefault="006474B8" w:rsidP="00BD5764">
      <w:pPr>
        <w:spacing w:after="200" w:line="240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AOP 628 manjak primitaka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od financijske imovine preneseni    1.200.000 kn</w:t>
      </w:r>
    </w:p>
    <w:p w14:paraId="1E94BF05" w14:textId="77777777" w:rsidR="006474B8" w:rsidRPr="005A5F22" w:rsidRDefault="006474B8" w:rsidP="00BD5764">
      <w:pPr>
        <w:spacing w:after="200" w:line="240" w:lineRule="auto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temeljem  navedenog utvrđuje se sljedeći rezultat poslovanja:</w:t>
      </w:r>
    </w:p>
    <w:tbl>
      <w:tblPr>
        <w:tblStyle w:val="Obinatablica41"/>
        <w:tblW w:w="9498" w:type="dxa"/>
        <w:jc w:val="center"/>
        <w:tblLook w:val="04A0" w:firstRow="1" w:lastRow="0" w:firstColumn="1" w:lastColumn="0" w:noHBand="0" w:noVBand="1"/>
      </w:tblPr>
      <w:tblGrid>
        <w:gridCol w:w="7323"/>
        <w:gridCol w:w="2175"/>
      </w:tblGrid>
      <w:tr w:rsidR="00F96BCE" w:rsidRPr="005A5F22" w14:paraId="51CD3605" w14:textId="77777777" w:rsidTr="00F96B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3" w:type="dxa"/>
            <w:vAlign w:val="center"/>
          </w:tcPr>
          <w:p w14:paraId="4B70E5E0" w14:textId="77777777" w:rsidR="006474B8" w:rsidRPr="005A5F22" w:rsidRDefault="006474B8" w:rsidP="00F96BCE">
            <w:pPr>
              <w:spacing w:after="200"/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  <w:t>AOP  629  UKUPNI PRIHODI I PRIMICI</w:t>
            </w:r>
          </w:p>
        </w:tc>
        <w:tc>
          <w:tcPr>
            <w:tcW w:w="2175" w:type="dxa"/>
            <w:vAlign w:val="center"/>
          </w:tcPr>
          <w:p w14:paraId="452FB205" w14:textId="77777777" w:rsidR="006474B8" w:rsidRPr="005A5F22" w:rsidRDefault="00760DC4" w:rsidP="00F96BCE">
            <w:pPr>
              <w:spacing w:after="20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  <w:t>100.</w:t>
            </w:r>
            <w:r w:rsidR="00335972" w:rsidRPr="005A5F22"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  <w:t xml:space="preserve">908.148 </w:t>
            </w:r>
            <w:r w:rsidR="006474B8" w:rsidRPr="005A5F22"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  <w:t>kn</w:t>
            </w:r>
          </w:p>
        </w:tc>
      </w:tr>
      <w:tr w:rsidR="00F96BCE" w:rsidRPr="005A5F22" w14:paraId="1741C8FB" w14:textId="77777777" w:rsidTr="00F96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3" w:type="dxa"/>
            <w:vAlign w:val="center"/>
          </w:tcPr>
          <w:p w14:paraId="489E2D3D" w14:textId="77777777" w:rsidR="006474B8" w:rsidRPr="005A5F22" w:rsidRDefault="006474B8" w:rsidP="00F96BCE">
            <w:pPr>
              <w:spacing w:after="200"/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  <w:t>AOP  630 UKUPNI RASHODI I IZDACI</w:t>
            </w:r>
          </w:p>
        </w:tc>
        <w:tc>
          <w:tcPr>
            <w:tcW w:w="2175" w:type="dxa"/>
            <w:vAlign w:val="center"/>
          </w:tcPr>
          <w:p w14:paraId="773A6BAD" w14:textId="77777777" w:rsidR="006474B8" w:rsidRPr="005A5F22" w:rsidRDefault="00400020" w:rsidP="00F96BCE">
            <w:pPr>
              <w:spacing w:after="2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  <w:t>221.492.610</w:t>
            </w:r>
            <w:r w:rsidR="006474B8" w:rsidRPr="005A5F22"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  <w:t xml:space="preserve"> kn</w:t>
            </w:r>
          </w:p>
        </w:tc>
      </w:tr>
      <w:tr w:rsidR="00F96BCE" w:rsidRPr="005A5F22" w14:paraId="51EB5B52" w14:textId="77777777" w:rsidTr="00F96BCE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3" w:type="dxa"/>
            <w:vAlign w:val="center"/>
          </w:tcPr>
          <w:p w14:paraId="51C805D9" w14:textId="77777777" w:rsidR="006474B8" w:rsidRPr="005A5F22" w:rsidRDefault="006474B8" w:rsidP="00F96BCE">
            <w:pPr>
              <w:spacing w:after="200"/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  <w:t>AOP 63</w:t>
            </w:r>
            <w:r w:rsidR="00400020" w:rsidRPr="005A5F22"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  <w:t>2</w:t>
            </w:r>
            <w:r w:rsidRPr="005A5F22"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  <w:t xml:space="preserve">  </w:t>
            </w:r>
            <w:r w:rsidR="00760DC4" w:rsidRPr="005A5F22"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  <w:t>MANJAK</w:t>
            </w:r>
            <w:r w:rsidRPr="005A5F22"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  <w:t xml:space="preserve"> PRIHODA I PRIMITAKA</w:t>
            </w:r>
          </w:p>
        </w:tc>
        <w:tc>
          <w:tcPr>
            <w:tcW w:w="2175" w:type="dxa"/>
            <w:vAlign w:val="center"/>
          </w:tcPr>
          <w:p w14:paraId="0195264F" w14:textId="77777777" w:rsidR="006474B8" w:rsidRPr="005A5F22" w:rsidRDefault="00400020" w:rsidP="00F96BCE">
            <w:pPr>
              <w:spacing w:after="200"/>
              <w:ind w:left="-201" w:firstLine="20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noProof/>
                <w:sz w:val="24"/>
                <w:szCs w:val="20"/>
                <w:lang w:eastAsia="hr-HR"/>
              </w:rPr>
              <w:t>120.584.462</w:t>
            </w:r>
            <w:r w:rsidR="006474B8" w:rsidRPr="005A5F22">
              <w:rPr>
                <w:rFonts w:ascii="Calibri" w:eastAsia="Times New Roman" w:hAnsi="Calibri" w:cs="Times New Roman"/>
                <w:b/>
                <w:noProof/>
                <w:sz w:val="24"/>
                <w:szCs w:val="20"/>
                <w:lang w:eastAsia="hr-HR"/>
              </w:rPr>
              <w:t xml:space="preserve"> kn</w:t>
            </w:r>
          </w:p>
        </w:tc>
      </w:tr>
      <w:tr w:rsidR="00F96BCE" w:rsidRPr="005A5F22" w14:paraId="21FD1136" w14:textId="77777777" w:rsidTr="00F96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3" w:type="dxa"/>
            <w:vAlign w:val="center"/>
          </w:tcPr>
          <w:p w14:paraId="4D1B4297" w14:textId="77777777" w:rsidR="006474B8" w:rsidRPr="005A5F22" w:rsidRDefault="006474B8" w:rsidP="00F96BCE">
            <w:pPr>
              <w:spacing w:after="200"/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  <w:t>AOP 633  VIŠAK PRIHODA i PRIMITAKA  PRENESENI</w:t>
            </w:r>
          </w:p>
        </w:tc>
        <w:tc>
          <w:tcPr>
            <w:tcW w:w="2175" w:type="dxa"/>
            <w:vAlign w:val="center"/>
          </w:tcPr>
          <w:p w14:paraId="29D66C14" w14:textId="77777777" w:rsidR="006474B8" w:rsidRPr="005A5F22" w:rsidRDefault="00400020" w:rsidP="00F96BCE">
            <w:pPr>
              <w:spacing w:after="2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0"/>
                <w:lang w:eastAsia="hr-HR"/>
              </w:rPr>
              <w:t>376.035.195</w:t>
            </w:r>
            <w:r w:rsidR="00760DC4" w:rsidRPr="005A5F22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0"/>
                <w:lang w:eastAsia="hr-HR"/>
              </w:rPr>
              <w:t xml:space="preserve"> </w:t>
            </w:r>
            <w:r w:rsidR="006474B8" w:rsidRPr="005A5F22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0"/>
                <w:lang w:eastAsia="hr-HR"/>
              </w:rPr>
              <w:t>kn</w:t>
            </w:r>
          </w:p>
        </w:tc>
      </w:tr>
      <w:tr w:rsidR="00F96BCE" w:rsidRPr="005A5F22" w14:paraId="365C7296" w14:textId="77777777" w:rsidTr="00F96BCE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3" w:type="dxa"/>
            <w:vAlign w:val="center"/>
          </w:tcPr>
          <w:p w14:paraId="048A0536" w14:textId="77777777" w:rsidR="006474B8" w:rsidRPr="005A5F22" w:rsidRDefault="006474B8" w:rsidP="00F96BCE">
            <w:pPr>
              <w:spacing w:after="200"/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  <w:t xml:space="preserve">AOP 635 </w:t>
            </w:r>
            <w:r w:rsidR="00483E64" w:rsidRPr="005A5F22"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  <w:t xml:space="preserve"> višak  prihoda i primitaka raspoloživ u sljedećem razdoblju</w:t>
            </w:r>
          </w:p>
        </w:tc>
        <w:tc>
          <w:tcPr>
            <w:tcW w:w="2175" w:type="dxa"/>
            <w:vAlign w:val="center"/>
          </w:tcPr>
          <w:p w14:paraId="3DF68BC2" w14:textId="77777777" w:rsidR="006474B8" w:rsidRPr="005A5F22" w:rsidRDefault="00400020" w:rsidP="00F96BCE">
            <w:pPr>
              <w:spacing w:after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0"/>
                <w:lang w:eastAsia="hr-HR"/>
              </w:rPr>
              <w:t xml:space="preserve">255.450.735 </w:t>
            </w:r>
            <w:r w:rsidR="006474B8" w:rsidRPr="005A5F22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0"/>
                <w:lang w:eastAsia="hr-HR"/>
              </w:rPr>
              <w:t>kn</w:t>
            </w:r>
          </w:p>
        </w:tc>
      </w:tr>
    </w:tbl>
    <w:p w14:paraId="13A4A78E" w14:textId="77777777" w:rsidR="00EC5525" w:rsidRDefault="00EC5525" w:rsidP="004F599D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</w:p>
    <w:p w14:paraId="2EBCBBDE" w14:textId="77777777" w:rsidR="006474B8" w:rsidRPr="005A5F22" w:rsidRDefault="006474B8" w:rsidP="004F599D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Stanje novčanih sredstava Ustanove na dan </w:t>
      </w:r>
      <w:r w:rsidR="0053525D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31.12.20</w:t>
      </w:r>
      <w:r w:rsidR="00801A3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20</w:t>
      </w:r>
      <w:r w:rsidR="0053525D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.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godine iznosi</w:t>
      </w:r>
      <w:r w:rsidR="0053525D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801A3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252.067.567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kn. Prosječan broj zaposlenih u Ustanovi na osnovi stanja </w:t>
      </w:r>
      <w:r w:rsidR="00801A3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na početku i na</w:t>
      </w:r>
      <w:r w:rsidR="003A6FE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kraj</w:t>
      </w:r>
      <w:r w:rsidR="00801A3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u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izvještajnog razdoblja (cijeli broj) je </w:t>
      </w:r>
      <w:r w:rsidR="00801A3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994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djelatnika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.</w:t>
      </w:r>
      <w:r w:rsidR="00801A35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Dok je prosječan broj zaposlenih na osnovu sati rada 745 ranika. </w:t>
      </w:r>
    </w:p>
    <w:p w14:paraId="197FFFDA" w14:textId="77777777" w:rsidR="008B4B72" w:rsidRPr="005A5F22" w:rsidRDefault="00057A35" w:rsidP="004F599D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AOP 622 </w:t>
      </w:r>
      <w:r w:rsidRPr="005A5F22">
        <w:rPr>
          <w:rFonts w:ascii="Calibri" w:eastAsia="Times New Roman" w:hAnsi="Calibri" w:cs="Times New Roman"/>
          <w:b/>
          <w:bCs/>
          <w:noProof/>
          <w:sz w:val="24"/>
          <w:szCs w:val="24"/>
          <w:lang w:eastAsia="hr-HR"/>
        </w:rPr>
        <w:t>pomoći isplaćene od strane Fonda za zaštitu i energetsku učinkovitos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t u ukupnom iznosu od 106.466 kn, skopljenog ugovora o neposrednom sufinanciranju poticanja čistijeg transporta. Podmirena dva obroka.</w:t>
      </w:r>
    </w:p>
    <w:p w14:paraId="5E871D9E" w14:textId="77777777" w:rsidR="00057A35" w:rsidRPr="005A5F22" w:rsidRDefault="00057A35" w:rsidP="004F599D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AOP 684 </w:t>
      </w:r>
      <w:r w:rsidR="0065699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jednak je AOPu 105 </w:t>
      </w:r>
      <w:r w:rsidR="00656994"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prihodi od upravnih i administrativnih pristojbi</w:t>
      </w:r>
      <w:r w:rsidR="0065699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, pristojbi po posebnim propisima i naknada iznose  46.933.400 kn, i u odnosu na poslovnu 2019. godinu manji su za 79,28 %. to je prihod od prodaje ulaznica. Naime u poslovnoj 2020. godini bilježimo smanjenje broja posjetitelja u  odn</w:t>
      </w:r>
      <w:r w:rsidR="003A6FE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o</w:t>
      </w:r>
      <w:r w:rsidR="0065699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sno na pos</w:t>
      </w:r>
      <w:r w:rsidR="003A6FE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lovnu 2019 uslijed pandemije sv</w:t>
      </w:r>
      <w:r w:rsidR="0065699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jetskih razmjera izazvane virusom COVID 19 koja je turizam u svijetu svela na minimum. Planirano je 45.439.000 kn te  je odstupanje neznatno i iznosi 3,29%.</w:t>
      </w:r>
    </w:p>
    <w:p w14:paraId="008824EC" w14:textId="77777777" w:rsidR="00656994" w:rsidRPr="005A5F22" w:rsidRDefault="003A6FEA" w:rsidP="004F599D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Sve pozicije dodatnih </w:t>
      </w:r>
      <w:r w:rsidR="0065699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d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od</w:t>
      </w:r>
      <w:r w:rsidR="0065699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ataka od AOPa 687 do AOPa 697 osim naknade za bolest, invalidnost i smrtni slučaj koja je porasla za 8,2%, i naknade članovima upravnog vijeća koji je porastaoza 9%. te bilježimo i troškove na pozicije 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</w:t>
      </w:r>
      <w:r w:rsidR="0065699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go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vo</w:t>
      </w:r>
      <w:r w:rsidR="0065699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ra o djelu u iznosu 63.017</w:t>
      </w:r>
      <w:r w:rsidR="00F66C8E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– isto se odnosi na </w:t>
      </w:r>
      <w:r w:rsidR="00F66C8E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lastRenderedPageBreak/>
        <w:t>imenovane č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lanove povjerenstva a ocjenu id</w:t>
      </w:r>
      <w:r w:rsidR="00F66C8E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e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j</w:t>
      </w:r>
      <w:r w:rsidR="00F66C8E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nih rješenja pristiglih u sklopu provedbe postupka javne nabave velike vrijednosti u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sklopu usluge izrade idejnog pr</w:t>
      </w:r>
      <w:r w:rsidR="00F66C8E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ojekta hotele „Belevue“ i projektne dokumentacije hotela „Plitvice“. </w:t>
      </w:r>
      <w:r w:rsidR="0065699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Ostale nakn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a</w:t>
      </w:r>
      <w:r w:rsidR="0065699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de su manje</w:t>
      </w:r>
      <w:r w:rsidR="00F66C8E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sukladno smanjenju poslovnih aktivnosti u Ustanovi u poslovnoj 2020. godini radi pandemije izazvane virusom Covid 19.</w:t>
      </w:r>
    </w:p>
    <w:p w14:paraId="01FD2224" w14:textId="77777777" w:rsidR="00F66C8E" w:rsidRPr="005A5F22" w:rsidRDefault="00F66C8E" w:rsidP="004F599D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Pozicije od AOPa 773 do AOPA 786 objašnjene su na pozicijama od AOP-a</w:t>
      </w:r>
      <w:r w:rsidR="00C256C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212 do AOP-a 257.</w:t>
      </w:r>
    </w:p>
    <w:p w14:paraId="67137F97" w14:textId="77777777" w:rsidR="001B0161" w:rsidRPr="00483E64" w:rsidRDefault="00C256C6" w:rsidP="004F599D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AOP 901 je pozajmica Motelu Plitvice d.o.o. Lučko.</w:t>
      </w:r>
    </w:p>
    <w:p w14:paraId="7212B840" w14:textId="77777777" w:rsidR="00C709A9" w:rsidRPr="000C7D17" w:rsidRDefault="00C709A9" w:rsidP="004F599D">
      <w:pPr>
        <w:tabs>
          <w:tab w:val="left" w:pos="4962"/>
        </w:tabs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0C7D17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Bilješke sastavila:                                                                                            Bilješke odobrio:</w:t>
      </w:r>
    </w:p>
    <w:p w14:paraId="53337286" w14:textId="77777777" w:rsidR="00C709A9" w:rsidRPr="000C7D17" w:rsidRDefault="00C709A9" w:rsidP="004F599D">
      <w:pPr>
        <w:tabs>
          <w:tab w:val="left" w:pos="4962"/>
        </w:tabs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14:paraId="77BD6182" w14:textId="77777777" w:rsidR="00C709A9" w:rsidRPr="000C7D17" w:rsidRDefault="00C709A9" w:rsidP="004F599D">
      <w:pPr>
        <w:tabs>
          <w:tab w:val="left" w:pos="4962"/>
        </w:tabs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0C7D17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Roža Poznanović,                                                                                           Tomislav Kovačević,</w:t>
      </w:r>
    </w:p>
    <w:p w14:paraId="3752A878" w14:textId="77777777" w:rsidR="00C709A9" w:rsidRPr="000C7D17" w:rsidRDefault="00C709A9" w:rsidP="004F599D">
      <w:pPr>
        <w:tabs>
          <w:tab w:val="left" w:pos="4962"/>
        </w:tabs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14:paraId="7915E153" w14:textId="77777777" w:rsidR="00C709A9" w:rsidRPr="003A1228" w:rsidRDefault="00C709A9" w:rsidP="004F599D">
      <w:pPr>
        <w:tabs>
          <w:tab w:val="left" w:pos="4962"/>
        </w:tabs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________________________                                         </w:t>
      </w: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      </w:t>
      </w: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</w:t>
      </w: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</w:t>
      </w: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_______________________</w:t>
      </w:r>
    </w:p>
    <w:p w14:paraId="57723645" w14:textId="77777777" w:rsidR="00C709A9" w:rsidRPr="003A1228" w:rsidRDefault="00C709A9" w:rsidP="004F599D">
      <w:pPr>
        <w:tabs>
          <w:tab w:val="left" w:pos="4962"/>
        </w:tabs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Voditeljica Službe ekonomsko                                                    </w:t>
      </w: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         </w:t>
      </w: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         Ravnatelj,</w:t>
      </w:r>
    </w:p>
    <w:p w14:paraId="5398DE7D" w14:textId="77777777" w:rsidR="00C709A9" w:rsidRPr="003A1228" w:rsidRDefault="00545F95" w:rsidP="00BD5764">
      <w:pPr>
        <w:tabs>
          <w:tab w:val="left" w:pos="4962"/>
        </w:tabs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Financij</w:t>
      </w:r>
      <w:r w:rsidR="00C709A9"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s</w:t>
      </w: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k</w:t>
      </w:r>
      <w:r w:rsidR="00C709A9"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ih poslova                                                             </w:t>
      </w:r>
    </w:p>
    <w:p w14:paraId="2A9C510E" w14:textId="77777777" w:rsidR="00EC5525" w:rsidRDefault="00EC5525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49DE524A" w14:textId="77777777" w:rsidR="00EC5525" w:rsidRDefault="00EC5525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7107B04E" w14:textId="77777777" w:rsidR="00EC5525" w:rsidRDefault="00EC5525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4F038EDB" w14:textId="77777777" w:rsidR="00EC5525" w:rsidRDefault="00EC5525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568C3E66" w14:textId="77777777" w:rsidR="00EC5525" w:rsidRDefault="00EC5525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5D42BCE6" w14:textId="77777777" w:rsidR="00EC5525" w:rsidRDefault="00EC5525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6455A855" w14:textId="77777777" w:rsidR="00EC5525" w:rsidRDefault="00EC5525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4527AA7B" w14:textId="77777777" w:rsidR="00EC5525" w:rsidRDefault="00EC5525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1DC41637" w14:textId="77777777" w:rsidR="00EC5525" w:rsidRDefault="00EC5525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0694F42E" w14:textId="77777777" w:rsidR="00EC5525" w:rsidRDefault="00EC5525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1B684508" w14:textId="77777777" w:rsidR="00EC5525" w:rsidRDefault="00EC5525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0A2CFFDA" w14:textId="77777777" w:rsidR="00EC5525" w:rsidRDefault="00EC5525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7B600DA8" w14:textId="77777777" w:rsidR="00EC5525" w:rsidRDefault="00EC5525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2EF8E077" w14:textId="77777777" w:rsidR="00EC5525" w:rsidRDefault="00EC5525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1CC80794" w14:textId="77777777" w:rsidR="00EC5525" w:rsidRDefault="00EC5525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40D78425" w14:textId="77777777" w:rsidR="00EC5525" w:rsidRDefault="00EC5525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26F54EF1" w14:textId="77777777" w:rsidR="00EC5525" w:rsidRDefault="00EC5525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2BE242AD" w14:textId="77777777" w:rsidR="00EC5525" w:rsidRDefault="00EC5525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2224B97F" w14:textId="77777777" w:rsidR="00EC5525" w:rsidRDefault="00EC5525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75ECFE06" w14:textId="77777777" w:rsidR="00EC5525" w:rsidRDefault="00EC5525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1FDA118F" w14:textId="77777777" w:rsidR="00EC5525" w:rsidRDefault="00EC5525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0BE06BA7" w14:textId="77777777" w:rsidR="00EC5525" w:rsidRDefault="00EC5525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3B8E8AD5" w14:textId="28D0ACD7" w:rsidR="00EC5525" w:rsidRDefault="00EC5525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68836A0D" w14:textId="14886C89" w:rsidR="00076CAB" w:rsidRDefault="00076CAB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50B88841" w14:textId="52500033" w:rsidR="00076CAB" w:rsidRDefault="00076CAB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62249584" w14:textId="3088E5DC" w:rsidR="00076CAB" w:rsidRDefault="00076CAB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0EE6FAE6" w14:textId="77777777" w:rsidR="00076CAB" w:rsidRDefault="00076CAB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6670EAD0" w14:textId="77777777" w:rsidR="00EC5525" w:rsidRDefault="00EC5525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14ED1AD0" w14:textId="77777777" w:rsidR="00EC5525" w:rsidRDefault="00EC5525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672A4A98" w14:textId="77777777" w:rsidR="00EC5525" w:rsidRDefault="00EC5525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5C7C896D" w14:textId="77777777" w:rsidR="00EC5525" w:rsidRDefault="00EC5525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30B0FD21" w14:textId="77777777" w:rsidR="006474B8" w:rsidRPr="00F6270E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  <w:r w:rsidRPr="00F6270E"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  <w:lastRenderedPageBreak/>
        <w:t xml:space="preserve">Bilješka br. 3.:  </w:t>
      </w:r>
      <w:r w:rsidRPr="00F6270E">
        <w:rPr>
          <w:rFonts w:ascii="Calibri" w:eastAsia="Times New Roman" w:hAnsi="Calibri" w:cs="Times New Roman"/>
          <w:b/>
          <w:i/>
          <w:noProof/>
          <w:sz w:val="26"/>
          <w:szCs w:val="26"/>
          <w:bdr w:val="single" w:sz="4" w:space="0" w:color="auto"/>
          <w:lang w:eastAsia="hr-HR"/>
        </w:rPr>
        <w:t>Bilješke</w:t>
      </w:r>
      <w:r w:rsidRPr="00F6270E"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  <w:t xml:space="preserve"> uz Bilancu Ustanove </w:t>
      </w:r>
    </w:p>
    <w:p w14:paraId="10EBAF5C" w14:textId="77777777" w:rsid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3CB32421" w14:textId="77777777" w:rsidR="00F6270E" w:rsidRPr="00F6270E" w:rsidRDefault="00F6270E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3F7DD94F" w14:textId="77777777" w:rsidR="006474B8" w:rsidRPr="00867B43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6"/>
          <w:szCs w:val="26"/>
          <w:u w:val="single"/>
          <w:lang w:eastAsia="hr-HR"/>
        </w:rPr>
      </w:pPr>
      <w:r w:rsidRPr="00867B43">
        <w:rPr>
          <w:rFonts w:ascii="Calibri" w:eastAsia="Times New Roman" w:hAnsi="Calibri" w:cs="Times New Roman"/>
          <w:b/>
          <w:i/>
          <w:noProof/>
          <w:sz w:val="26"/>
          <w:szCs w:val="26"/>
          <w:u w:val="single"/>
          <w:lang w:eastAsia="hr-HR"/>
        </w:rPr>
        <w:t>Bilješka br. 3.1. – Imovina Ustanove</w:t>
      </w:r>
    </w:p>
    <w:p w14:paraId="5A0684F0" w14:textId="77777777" w:rsidR="00F6270E" w:rsidRPr="00F6270E" w:rsidRDefault="00F6270E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</w:pPr>
    </w:p>
    <w:p w14:paraId="4726D1D7" w14:textId="77777777" w:rsidR="006474B8" w:rsidRPr="00F6270E" w:rsidRDefault="00F6270E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AOP 001 IMOVINA</w:t>
      </w:r>
    </w:p>
    <w:p w14:paraId="374CF91A" w14:textId="77777777" w:rsidR="006474B8" w:rsidRPr="00F6270E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14:paraId="1EFD25AD" w14:textId="77777777" w:rsidR="00BF35E9" w:rsidRDefault="00486E8E" w:rsidP="001B0161">
      <w:pPr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V</w:t>
      </w:r>
      <w:r w:rsidR="006474B8" w:rsidRPr="00F6270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rijednost imovine</w:t>
      </w:r>
      <w:r w:rsidR="00F6270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na dan 31.12.2020. godine</w:t>
      </w:r>
      <w:r w:rsidR="006474B8" w:rsidRPr="00F6270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iznosi </w:t>
      </w:r>
      <w:r w:rsidR="000A6A8E" w:rsidRPr="00F6270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2.</w:t>
      </w:r>
      <w:r w:rsidR="00734A86" w:rsidRPr="00F6270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134.513</w:t>
      </w:r>
      <w:r w:rsidR="00BF35E9" w:rsidRPr="00F6270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.</w:t>
      </w:r>
      <w:r w:rsidR="00734A86" w:rsidRPr="00F6270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485</w:t>
      </w:r>
      <w:r w:rsidR="00A55888" w:rsidRPr="00F6270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="006474B8" w:rsidRPr="00F6270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kn i  u odnosu na </w:t>
      </w:r>
      <w:r w:rsidR="00A55888" w:rsidRPr="00F6270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poslovnu </w:t>
      </w:r>
      <w:r w:rsidR="006474B8" w:rsidRPr="00F6270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201</w:t>
      </w:r>
      <w:r w:rsidR="000A6A8E" w:rsidRPr="00F6270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9</w:t>
      </w:r>
      <w:r w:rsidR="00A55888" w:rsidRPr="00F6270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.</w:t>
      </w:r>
      <w:r w:rsidR="006474B8" w:rsidRPr="00F6270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godin</w:t>
      </w:r>
      <w:r w:rsidR="00FA5BF1" w:rsidRPr="00F6270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u</w:t>
      </w:r>
      <w:r w:rsidR="006474B8" w:rsidRPr="00F6270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bilježi </w:t>
      </w:r>
      <w:r w:rsidR="00A55888" w:rsidRPr="00F6270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pad</w:t>
      </w:r>
      <w:r w:rsidR="006474B8" w:rsidRPr="00F6270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od</w:t>
      </w:r>
      <w:r w:rsidR="003B1236" w:rsidRPr="00F6270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="00734A86" w:rsidRPr="00F6270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7,2</w:t>
      </w:r>
      <w:r w:rsidR="003B1236" w:rsidRPr="00F6270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% </w:t>
      </w:r>
      <w:r w:rsidR="00FA5BF1" w:rsidRPr="00F6270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.</w:t>
      </w:r>
    </w:p>
    <w:p w14:paraId="709B1F68" w14:textId="77777777" w:rsidR="00486E8E" w:rsidRPr="008F2799" w:rsidRDefault="00486E8E" w:rsidP="001B0161">
      <w:pPr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14:paraId="0A10D684" w14:textId="77777777" w:rsidR="00486E8E" w:rsidRPr="00F6270E" w:rsidRDefault="00486E8E" w:rsidP="001B0161">
      <w:pPr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A</w:t>
      </w:r>
      <w:r w:rsidRPr="000D14E8">
        <w:rPr>
          <w:rFonts w:ascii="Calibri" w:eastAsia="Times New Roman" w:hAnsi="Calibri" w:cs="Times New Roman"/>
          <w:b/>
          <w:bCs/>
          <w:i/>
          <w:noProof/>
          <w:sz w:val="24"/>
          <w:szCs w:val="24"/>
          <w:lang w:eastAsia="hr-HR"/>
        </w:rPr>
        <w:t xml:space="preserve">OP </w:t>
      </w:r>
      <w:r w:rsidR="000D14E8" w:rsidRPr="000D14E8">
        <w:rPr>
          <w:rFonts w:ascii="Calibri" w:eastAsia="Times New Roman" w:hAnsi="Calibri" w:cs="Times New Roman"/>
          <w:b/>
          <w:bCs/>
          <w:i/>
          <w:noProof/>
          <w:sz w:val="24"/>
          <w:szCs w:val="24"/>
          <w:lang w:eastAsia="hr-HR"/>
        </w:rPr>
        <w:t>0</w:t>
      </w:r>
      <w:r w:rsidRPr="000D14E8">
        <w:rPr>
          <w:rFonts w:ascii="Calibri" w:eastAsia="Times New Roman" w:hAnsi="Calibri" w:cs="Times New Roman"/>
          <w:b/>
          <w:bCs/>
          <w:i/>
          <w:noProof/>
          <w:sz w:val="24"/>
          <w:szCs w:val="24"/>
          <w:lang w:eastAsia="hr-HR"/>
        </w:rPr>
        <w:t>02 Nefinanci</w:t>
      </w:r>
      <w:r w:rsidR="00545F95">
        <w:rPr>
          <w:rFonts w:ascii="Calibri" w:eastAsia="Times New Roman" w:hAnsi="Calibri" w:cs="Times New Roman"/>
          <w:b/>
          <w:bCs/>
          <w:i/>
          <w:noProof/>
          <w:sz w:val="24"/>
          <w:szCs w:val="24"/>
          <w:lang w:eastAsia="hr-HR"/>
        </w:rPr>
        <w:t>j</w:t>
      </w:r>
      <w:r w:rsidRPr="000D14E8">
        <w:rPr>
          <w:rFonts w:ascii="Calibri" w:eastAsia="Times New Roman" w:hAnsi="Calibri" w:cs="Times New Roman"/>
          <w:b/>
          <w:bCs/>
          <w:i/>
          <w:noProof/>
          <w:sz w:val="24"/>
          <w:szCs w:val="24"/>
          <w:lang w:eastAsia="hr-HR"/>
        </w:rPr>
        <w:t>ska imovin</w:t>
      </w:r>
      <w:r w:rsidR="00545F95">
        <w:rPr>
          <w:rFonts w:ascii="Calibri" w:eastAsia="Times New Roman" w:hAnsi="Calibri" w:cs="Times New Roman"/>
          <w:b/>
          <w:bCs/>
          <w:i/>
          <w:noProof/>
          <w:sz w:val="24"/>
          <w:szCs w:val="24"/>
          <w:lang w:eastAsia="hr-HR"/>
        </w:rPr>
        <w:t>a</w:t>
      </w: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na dan 31.12.2020. godine iznosi 1.864.779.930 kn. ista bilježi neznatan porast od 0,37% ili 6.930.506 kn. Struktura istih je u nastavku.</w:t>
      </w:r>
    </w:p>
    <w:p w14:paraId="430231A3" w14:textId="77777777" w:rsidR="00BF35E9" w:rsidRPr="008F2799" w:rsidRDefault="00BF35E9" w:rsidP="00A55888">
      <w:pPr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14:paraId="46371015" w14:textId="77777777" w:rsidR="00F6270E" w:rsidRPr="008F2799" w:rsidRDefault="00F6270E" w:rsidP="000D14E8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  <w:r w:rsidRPr="008F2799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AOP 003  Neproizvedne dugotrajna imovina</w:t>
      </w:r>
    </w:p>
    <w:p w14:paraId="4970D59D" w14:textId="77777777" w:rsidR="00BF35E9" w:rsidRPr="008F2799" w:rsidRDefault="00BF35E9" w:rsidP="001B0161">
      <w:pPr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14:paraId="08BFB5AA" w14:textId="77777777" w:rsidR="001B4EB5" w:rsidRPr="008F2799" w:rsidRDefault="001B4EB5" w:rsidP="001B0161">
      <w:pPr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Na ovoj poziciji zabilježene je povećanje </w:t>
      </w:r>
      <w:r w:rsidR="00545F95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vrijednost</w:t>
      </w:r>
      <w:r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i imovine u iznosu 174.595 kn:</w:t>
      </w:r>
    </w:p>
    <w:p w14:paraId="3DA8F521" w14:textId="77777777" w:rsidR="001B4EB5" w:rsidRPr="008F2799" w:rsidRDefault="003A23E9" w:rsidP="001B0161">
      <w:pPr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Us</w:t>
      </w:r>
      <w:r w:rsidR="006474B8"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tanova </w:t>
      </w:r>
      <w:r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je </w:t>
      </w:r>
      <w:r w:rsidR="00FA5BF1"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u 20</w:t>
      </w:r>
      <w:r w:rsidR="005618EC"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20</w:t>
      </w:r>
      <w:r w:rsidR="00FA5BF1"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godini</w:t>
      </w:r>
      <w:r w:rsidR="006474B8"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ulaž</w:t>
      </w:r>
      <w:r w:rsidR="00FA5BF1"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ila</w:t>
      </w:r>
      <w:r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="002C5AB4"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60.000</w:t>
      </w:r>
      <w:r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</w:t>
      </w:r>
      <w:r w:rsidR="002C5AB4"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n</w:t>
      </w:r>
      <w:r w:rsidR="00545F95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za  izradu  konzervatorskog el</w:t>
      </w:r>
      <w:r w:rsidR="00BF6791"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aborata za zgradu objekta</w:t>
      </w:r>
      <w:r w:rsidR="002C5AB4"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Vile Izvor </w:t>
      </w:r>
      <w:r w:rsidR="00545F95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kč. 1362/2 K.O. Plit</w:t>
      </w:r>
      <w:r w:rsidR="00BF6791"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vička jezera </w:t>
      </w:r>
      <w:r w:rsidR="002C5AB4"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koja je od strane Vlade RH dana na upravljanje Ustanovi.</w:t>
      </w:r>
      <w:r w:rsidR="00EE2FEC"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</w:p>
    <w:p w14:paraId="15D0B993" w14:textId="77777777" w:rsidR="001B4EB5" w:rsidRPr="008F2799" w:rsidRDefault="00EE2FEC" w:rsidP="001B0161">
      <w:pPr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Nabavljene su licence </w:t>
      </w:r>
      <w:r w:rsidR="00D44793"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u </w:t>
      </w:r>
      <w:r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vrijednosti 219.618 kn.</w:t>
      </w:r>
      <w:r w:rsidR="00D44793"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</w:p>
    <w:p w14:paraId="036BF3EE" w14:textId="77777777" w:rsidR="006474B8" w:rsidRDefault="001B4EB5" w:rsidP="00FD5619">
      <w:pPr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R</w:t>
      </w:r>
      <w:r w:rsidR="00D44793"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ashodovana je imovina u vrijednosti 31.042 kn. Ujedno je knj</w:t>
      </w:r>
      <w:r w:rsidR="00545F95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i</w:t>
      </w:r>
      <w:r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žen ispravak vrijednosti u iznosu 73.981</w:t>
      </w:r>
      <w:r w:rsidR="001B0161"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kn.</w:t>
      </w:r>
      <w:r w:rsidR="00F6270E" w:rsidRPr="008F2799">
        <w:rPr>
          <w:rFonts w:ascii="Calibri" w:eastAsia="Times New Roman" w:hAnsi="Calibri" w:cs="Times New Roman"/>
          <w:i/>
          <w:noProof/>
          <w:lang w:eastAsia="hr-HR"/>
        </w:rPr>
        <w:t xml:space="preserve"> </w:t>
      </w:r>
      <w:r w:rsidR="006474B8"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</w:p>
    <w:p w14:paraId="5F79956D" w14:textId="77777777" w:rsidR="008F2799" w:rsidRPr="008F2799" w:rsidRDefault="008F2799" w:rsidP="00FD5619">
      <w:pPr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14:paraId="566657A1" w14:textId="77777777" w:rsidR="006474B8" w:rsidRPr="008F2799" w:rsidRDefault="0090208D" w:rsidP="000D14E8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  <w:r w:rsidRPr="008F2799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AOP 007 </w:t>
      </w:r>
      <w:r w:rsidR="006474B8" w:rsidRPr="008F2799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Proizvedena dugotrajna imovina</w:t>
      </w:r>
    </w:p>
    <w:p w14:paraId="2F3C9DF2" w14:textId="77777777" w:rsidR="006474B8" w:rsidRPr="00264DDF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color w:val="2E74B5" w:themeColor="accent1" w:themeShade="BF"/>
          <w:sz w:val="24"/>
          <w:szCs w:val="24"/>
          <w:lang w:eastAsia="hr-HR"/>
        </w:rPr>
      </w:pPr>
    </w:p>
    <w:p w14:paraId="43841A51" w14:textId="77777777" w:rsidR="006474B8" w:rsidRPr="008F2799" w:rsidRDefault="006474B8" w:rsidP="001B0161">
      <w:pPr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Vrijednost proizvedene dugotrajne imovine Ustan</w:t>
      </w:r>
      <w:r w:rsidR="0073139D"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ove na dan 31.12.20</w:t>
      </w:r>
      <w:r w:rsidR="001B4EB5"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20</w:t>
      </w:r>
      <w:r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. godine iskazana je u iznosu </w:t>
      </w:r>
      <w:r w:rsidR="0073139D"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2</w:t>
      </w:r>
      <w:r w:rsidR="001B4EB5"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03.488.056</w:t>
      </w:r>
      <w:r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kn, </w:t>
      </w:r>
      <w:r w:rsidR="00EC0BCD"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i bilježi pad od </w:t>
      </w:r>
      <w:r w:rsidR="001B4EB5"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6,6</w:t>
      </w:r>
      <w:r w:rsidR="00EC0BCD"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% </w:t>
      </w:r>
      <w:r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a poslovni događaji i knjigovodstveni  obračuni </w:t>
      </w:r>
      <w:r w:rsidR="00545F95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uvjetovali </w:t>
      </w:r>
      <w:r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su </w:t>
      </w:r>
      <w:r w:rsidR="0073139D"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smanjenje vrijednosti</w:t>
      </w:r>
      <w:r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sredstava proizvedene dugotraj</w:t>
      </w:r>
      <w:r w:rsidR="0073139D"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ne imovine Ustanove tijekom 20</w:t>
      </w:r>
      <w:r w:rsidR="001B4EB5"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20</w:t>
      </w:r>
      <w:r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. </w:t>
      </w:r>
      <w:r w:rsidR="0073139D"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godine.</w:t>
      </w:r>
      <w:r w:rsidR="009570FA" w:rsidRPr="008F279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u visini 5,1%.</w:t>
      </w:r>
    </w:p>
    <w:p w14:paraId="3DF26141" w14:textId="77777777" w:rsidR="00126E67" w:rsidRPr="008F2799" w:rsidRDefault="008C3DB1" w:rsidP="008F2799">
      <w:pPr>
        <w:pStyle w:val="Odlomakpopisa"/>
        <w:numPr>
          <w:ilvl w:val="0"/>
          <w:numId w:val="23"/>
        </w:numPr>
        <w:spacing w:line="276" w:lineRule="auto"/>
        <w:rPr>
          <w:rFonts w:ascii="Calibri" w:hAnsi="Calibri"/>
          <w:i/>
          <w:sz w:val="24"/>
          <w:szCs w:val="24"/>
        </w:rPr>
      </w:pPr>
      <w:r w:rsidRPr="008F2799">
        <w:rPr>
          <w:rFonts w:ascii="Calibri" w:hAnsi="Calibri"/>
          <w:i/>
          <w:sz w:val="24"/>
          <w:szCs w:val="24"/>
        </w:rPr>
        <w:t>20</w:t>
      </w:r>
      <w:r w:rsidR="009570FA" w:rsidRPr="008F2799">
        <w:rPr>
          <w:rFonts w:ascii="Calibri" w:hAnsi="Calibri"/>
          <w:i/>
          <w:sz w:val="24"/>
          <w:szCs w:val="24"/>
        </w:rPr>
        <w:t>20</w:t>
      </w:r>
      <w:r w:rsidRPr="008F2799">
        <w:rPr>
          <w:rFonts w:ascii="Calibri" w:hAnsi="Calibri"/>
          <w:i/>
          <w:sz w:val="24"/>
          <w:szCs w:val="24"/>
        </w:rPr>
        <w:t xml:space="preserve"> godine Ustanova je prijenjela </w:t>
      </w:r>
      <w:r w:rsidR="009570FA" w:rsidRPr="008F2799">
        <w:rPr>
          <w:rFonts w:ascii="Calibri" w:hAnsi="Calibri"/>
          <w:i/>
          <w:sz w:val="24"/>
          <w:szCs w:val="24"/>
        </w:rPr>
        <w:t xml:space="preserve">158 </w:t>
      </w:r>
      <w:r w:rsidRPr="008F2799">
        <w:rPr>
          <w:rFonts w:ascii="Calibri" w:hAnsi="Calibri"/>
          <w:i/>
          <w:sz w:val="24"/>
          <w:szCs w:val="24"/>
        </w:rPr>
        <w:t>stanova u vlasništvo RH. Isti su 2020 isknjiženi iz poslovnih knjiga u vrijednosti</w:t>
      </w:r>
      <w:r w:rsidR="002E0E0C" w:rsidRPr="008F2799">
        <w:rPr>
          <w:rFonts w:ascii="Calibri" w:hAnsi="Calibri"/>
          <w:i/>
          <w:sz w:val="24"/>
          <w:szCs w:val="24"/>
        </w:rPr>
        <w:t xml:space="preserve"> </w:t>
      </w:r>
      <w:r w:rsidR="00C76BB2" w:rsidRPr="008F2799">
        <w:rPr>
          <w:rFonts w:ascii="Calibri" w:hAnsi="Calibri"/>
          <w:i/>
          <w:sz w:val="24"/>
          <w:szCs w:val="24"/>
        </w:rPr>
        <w:t xml:space="preserve">18.962.160 </w:t>
      </w:r>
      <w:r w:rsidR="002E0E0C" w:rsidRPr="008F2799">
        <w:rPr>
          <w:rFonts w:ascii="Calibri" w:hAnsi="Calibri"/>
          <w:i/>
          <w:sz w:val="24"/>
          <w:szCs w:val="24"/>
        </w:rPr>
        <w:t xml:space="preserve"> kn. Promjene u vrijednosti imovine evidentirane su poslovne 2019.</w:t>
      </w:r>
      <w:r w:rsidR="006474B8" w:rsidRPr="008F2799">
        <w:rPr>
          <w:rFonts w:ascii="Calibri" w:hAnsi="Calibri"/>
          <w:i/>
          <w:sz w:val="24"/>
          <w:szCs w:val="24"/>
        </w:rPr>
        <w:t>Ustanova je u 20</w:t>
      </w:r>
      <w:r w:rsidR="001B4EB5" w:rsidRPr="008F2799">
        <w:rPr>
          <w:rFonts w:ascii="Calibri" w:hAnsi="Calibri"/>
          <w:i/>
          <w:sz w:val="24"/>
          <w:szCs w:val="24"/>
        </w:rPr>
        <w:t>20</w:t>
      </w:r>
      <w:r w:rsidR="00DA0C36" w:rsidRPr="008F2799">
        <w:rPr>
          <w:rFonts w:ascii="Calibri" w:hAnsi="Calibri"/>
          <w:i/>
          <w:sz w:val="24"/>
          <w:szCs w:val="24"/>
        </w:rPr>
        <w:t>.</w:t>
      </w:r>
      <w:r w:rsidR="006474B8" w:rsidRPr="008F2799">
        <w:rPr>
          <w:rFonts w:ascii="Calibri" w:hAnsi="Calibri"/>
          <w:i/>
          <w:sz w:val="24"/>
          <w:szCs w:val="24"/>
        </w:rPr>
        <w:t xml:space="preserve"> godini </w:t>
      </w:r>
      <w:r w:rsidR="00504E1A" w:rsidRPr="008F2799">
        <w:rPr>
          <w:rFonts w:ascii="Calibri" w:hAnsi="Calibri"/>
          <w:i/>
          <w:sz w:val="24"/>
          <w:szCs w:val="24"/>
        </w:rPr>
        <w:t>obračunala amortizaciju na stanove u visini 2.688</w:t>
      </w:r>
      <w:r w:rsidR="006474B8" w:rsidRPr="008F2799">
        <w:rPr>
          <w:rFonts w:ascii="Calibri" w:hAnsi="Calibri"/>
          <w:i/>
          <w:sz w:val="24"/>
          <w:szCs w:val="24"/>
        </w:rPr>
        <w:t xml:space="preserve"> kn.</w:t>
      </w:r>
      <w:r w:rsidR="00126E67" w:rsidRPr="008F2799">
        <w:rPr>
          <w:rFonts w:ascii="Calibri" w:hAnsi="Calibri"/>
          <w:i/>
          <w:sz w:val="24"/>
          <w:szCs w:val="24"/>
        </w:rPr>
        <w:t xml:space="preserve"> </w:t>
      </w:r>
    </w:p>
    <w:p w14:paraId="1689CD90" w14:textId="77777777" w:rsidR="006474B8" w:rsidRPr="00EC64F8" w:rsidRDefault="00126E67" w:rsidP="00EC64F8">
      <w:pPr>
        <w:pStyle w:val="Odlomakpopisa"/>
        <w:numPr>
          <w:ilvl w:val="0"/>
          <w:numId w:val="23"/>
        </w:numPr>
        <w:spacing w:line="276" w:lineRule="auto"/>
        <w:rPr>
          <w:rFonts w:ascii="Calibri" w:hAnsi="Calibri"/>
          <w:i/>
          <w:sz w:val="24"/>
          <w:szCs w:val="24"/>
        </w:rPr>
      </w:pPr>
      <w:r w:rsidRPr="00EC64F8">
        <w:rPr>
          <w:rFonts w:ascii="Calibri" w:hAnsi="Calibri"/>
          <w:i/>
          <w:sz w:val="24"/>
          <w:szCs w:val="24"/>
        </w:rPr>
        <w:t xml:space="preserve">Na kontu ostalih građevinskih objekata Izvršen </w:t>
      </w:r>
      <w:r w:rsidR="00545F95">
        <w:rPr>
          <w:rFonts w:ascii="Calibri" w:hAnsi="Calibri"/>
          <w:i/>
          <w:sz w:val="24"/>
          <w:szCs w:val="24"/>
        </w:rPr>
        <w:t>prijenos s</w:t>
      </w:r>
      <w:r w:rsidR="004526A1" w:rsidRPr="00EC64F8">
        <w:rPr>
          <w:rFonts w:ascii="Calibri" w:hAnsi="Calibri"/>
          <w:i/>
          <w:sz w:val="24"/>
          <w:szCs w:val="24"/>
        </w:rPr>
        <w:t xml:space="preserve"> ulaganja u tijeku</w:t>
      </w:r>
      <w:r w:rsidR="005D41F5">
        <w:rPr>
          <w:rFonts w:ascii="Calibri" w:hAnsi="Calibri"/>
          <w:i/>
          <w:sz w:val="24"/>
          <w:szCs w:val="24"/>
        </w:rPr>
        <w:t xml:space="preserve">: </w:t>
      </w:r>
      <w:r w:rsidR="004526A1" w:rsidRPr="00EC64F8">
        <w:rPr>
          <w:rFonts w:ascii="Calibri" w:hAnsi="Calibri"/>
          <w:i/>
          <w:sz w:val="24"/>
          <w:szCs w:val="24"/>
        </w:rPr>
        <w:t xml:space="preserve"> Ulaza Rastovača 5.824.386 k</w:t>
      </w:r>
      <w:r w:rsidR="00EC64F8" w:rsidRPr="00EC64F8">
        <w:rPr>
          <w:rFonts w:ascii="Calibri" w:hAnsi="Calibri"/>
          <w:i/>
          <w:sz w:val="24"/>
          <w:szCs w:val="24"/>
        </w:rPr>
        <w:t xml:space="preserve">n, </w:t>
      </w:r>
      <w:r w:rsidR="004526A1" w:rsidRPr="00EC64F8">
        <w:rPr>
          <w:rFonts w:ascii="Calibri" w:hAnsi="Calibri"/>
          <w:i/>
          <w:sz w:val="24"/>
          <w:szCs w:val="24"/>
        </w:rPr>
        <w:t>lugarnice Čorkova uvala</w:t>
      </w:r>
      <w:r w:rsidRPr="00EC64F8">
        <w:rPr>
          <w:rFonts w:ascii="Calibri" w:hAnsi="Calibri"/>
          <w:i/>
          <w:sz w:val="24"/>
          <w:szCs w:val="24"/>
        </w:rPr>
        <w:t xml:space="preserve"> </w:t>
      </w:r>
      <w:r w:rsidR="004526A1" w:rsidRPr="00EC64F8">
        <w:rPr>
          <w:rFonts w:ascii="Calibri" w:hAnsi="Calibri"/>
          <w:i/>
          <w:sz w:val="24"/>
          <w:szCs w:val="24"/>
        </w:rPr>
        <w:t xml:space="preserve">u iznosu 5.006.606 </w:t>
      </w:r>
      <w:r w:rsidRPr="00EC64F8">
        <w:rPr>
          <w:rFonts w:ascii="Calibri" w:hAnsi="Calibri"/>
          <w:i/>
          <w:sz w:val="24"/>
          <w:szCs w:val="24"/>
        </w:rPr>
        <w:t>kn</w:t>
      </w:r>
      <w:r w:rsidR="00EC64F8" w:rsidRPr="00EC64F8">
        <w:rPr>
          <w:rFonts w:ascii="Calibri" w:hAnsi="Calibri"/>
          <w:i/>
          <w:sz w:val="24"/>
          <w:szCs w:val="24"/>
        </w:rPr>
        <w:t xml:space="preserve"> i</w:t>
      </w:r>
      <w:r w:rsidR="005D41F5">
        <w:rPr>
          <w:rFonts w:ascii="Calibri" w:hAnsi="Calibri"/>
          <w:i/>
          <w:sz w:val="24"/>
          <w:szCs w:val="24"/>
        </w:rPr>
        <w:t xml:space="preserve"> </w:t>
      </w:r>
      <w:r w:rsidR="00EC64F8" w:rsidRPr="00EC64F8">
        <w:rPr>
          <w:rFonts w:ascii="Calibri" w:hAnsi="Calibri"/>
          <w:i/>
          <w:sz w:val="24"/>
          <w:szCs w:val="24"/>
        </w:rPr>
        <w:t xml:space="preserve">restorana Borje 682.381  </w:t>
      </w:r>
      <w:r w:rsidRPr="00EC64F8">
        <w:rPr>
          <w:rFonts w:ascii="Calibri" w:hAnsi="Calibri"/>
          <w:i/>
          <w:sz w:val="24"/>
          <w:szCs w:val="24"/>
        </w:rPr>
        <w:t>kn te obračunata amortizacij</w:t>
      </w:r>
      <w:r w:rsidR="00EC64F8" w:rsidRPr="00EC64F8">
        <w:rPr>
          <w:rFonts w:ascii="Calibri" w:hAnsi="Calibri"/>
          <w:i/>
          <w:sz w:val="24"/>
          <w:szCs w:val="24"/>
        </w:rPr>
        <w:t xml:space="preserve">e ranijih razdoblja </w:t>
      </w:r>
      <w:r w:rsidRPr="00EC64F8">
        <w:rPr>
          <w:rFonts w:ascii="Calibri" w:hAnsi="Calibri"/>
          <w:i/>
          <w:sz w:val="24"/>
          <w:szCs w:val="24"/>
        </w:rPr>
        <w:t xml:space="preserve">u iznosu </w:t>
      </w:r>
      <w:r w:rsidR="00EC64F8" w:rsidRPr="00EC64F8">
        <w:rPr>
          <w:rFonts w:ascii="Calibri" w:hAnsi="Calibri"/>
          <w:i/>
          <w:sz w:val="24"/>
          <w:szCs w:val="24"/>
        </w:rPr>
        <w:t>530.353</w:t>
      </w:r>
      <w:r w:rsidRPr="00EC64F8">
        <w:rPr>
          <w:rFonts w:ascii="Calibri" w:hAnsi="Calibri"/>
          <w:i/>
          <w:sz w:val="24"/>
          <w:szCs w:val="24"/>
        </w:rPr>
        <w:t xml:space="preserve"> kn.</w:t>
      </w:r>
    </w:p>
    <w:p w14:paraId="3F9FC3B6" w14:textId="77777777" w:rsidR="00256B40" w:rsidRDefault="006378E9" w:rsidP="00EC64F8">
      <w:pPr>
        <w:pStyle w:val="Odlomakpopisa"/>
        <w:numPr>
          <w:ilvl w:val="0"/>
          <w:numId w:val="23"/>
        </w:numPr>
        <w:spacing w:line="276" w:lineRule="auto"/>
        <w:rPr>
          <w:rFonts w:ascii="Calibri" w:hAnsi="Calibri"/>
          <w:i/>
          <w:sz w:val="24"/>
          <w:szCs w:val="24"/>
        </w:rPr>
      </w:pPr>
      <w:r w:rsidRPr="00EC64F8">
        <w:rPr>
          <w:rFonts w:ascii="Calibri" w:hAnsi="Calibri"/>
          <w:i/>
          <w:sz w:val="24"/>
          <w:szCs w:val="24"/>
        </w:rPr>
        <w:t>Ustanova je uložila 15.920 kn u izradu 4 rampe. Te izvršila obračun amortizacije prethodnih razdoblja u iznosu 99.50</w:t>
      </w:r>
      <w:r w:rsidR="00EC64F8">
        <w:rPr>
          <w:rFonts w:ascii="Calibri" w:hAnsi="Calibri"/>
          <w:i/>
          <w:sz w:val="24"/>
          <w:szCs w:val="24"/>
        </w:rPr>
        <w:t>4</w:t>
      </w:r>
      <w:r w:rsidRPr="00EC64F8">
        <w:rPr>
          <w:rFonts w:ascii="Calibri" w:hAnsi="Calibri"/>
          <w:i/>
          <w:sz w:val="24"/>
          <w:szCs w:val="24"/>
        </w:rPr>
        <w:t xml:space="preserve"> kn. </w:t>
      </w:r>
    </w:p>
    <w:p w14:paraId="6F23F202" w14:textId="77777777" w:rsidR="00126E67" w:rsidRPr="00BE76B8" w:rsidRDefault="006378E9" w:rsidP="001B0161">
      <w:pPr>
        <w:pStyle w:val="Odlomakpopisa"/>
        <w:numPr>
          <w:ilvl w:val="0"/>
          <w:numId w:val="23"/>
        </w:numPr>
        <w:spacing w:line="276" w:lineRule="auto"/>
        <w:rPr>
          <w:rFonts w:ascii="Calibri" w:hAnsi="Calibri"/>
          <w:i/>
          <w:sz w:val="24"/>
          <w:szCs w:val="24"/>
        </w:rPr>
      </w:pPr>
      <w:r w:rsidRPr="00BE76B8">
        <w:rPr>
          <w:rFonts w:ascii="Calibri" w:hAnsi="Calibri"/>
          <w:i/>
          <w:sz w:val="24"/>
          <w:szCs w:val="24"/>
        </w:rPr>
        <w:t xml:space="preserve">Ustanova je </w:t>
      </w:r>
      <w:r w:rsidR="00256B40" w:rsidRPr="00BE76B8">
        <w:rPr>
          <w:rFonts w:ascii="Calibri" w:hAnsi="Calibri"/>
          <w:i/>
          <w:sz w:val="24"/>
          <w:szCs w:val="24"/>
        </w:rPr>
        <w:t>u plinovod, vodovod i kanalizaciju uložila 19.512 kn</w:t>
      </w:r>
      <w:r w:rsidR="00E438B7" w:rsidRPr="00BE76B8">
        <w:rPr>
          <w:rFonts w:ascii="Calibri" w:hAnsi="Calibri"/>
          <w:i/>
          <w:sz w:val="24"/>
          <w:szCs w:val="24"/>
        </w:rPr>
        <w:t xml:space="preserve">, uloženo je u rampe 10.235 kn i signalizaciju 27.850 kn. isknjižena je imovina u vrijednosti 53.838 kn i obračunata amortizacija ranijeg razdoblja u iznosu  </w:t>
      </w:r>
      <w:r w:rsidR="00BE76B8" w:rsidRPr="00BE76B8">
        <w:rPr>
          <w:rFonts w:ascii="Calibri" w:hAnsi="Calibri"/>
          <w:i/>
          <w:sz w:val="24"/>
          <w:szCs w:val="24"/>
        </w:rPr>
        <w:t>61.179</w:t>
      </w:r>
    </w:p>
    <w:p w14:paraId="51082F36" w14:textId="77777777" w:rsidR="004C67DB" w:rsidRPr="00BE76B8" w:rsidRDefault="00BE76B8" w:rsidP="001B0161">
      <w:pPr>
        <w:pStyle w:val="Odlomakpopisa"/>
        <w:numPr>
          <w:ilvl w:val="0"/>
          <w:numId w:val="23"/>
        </w:numPr>
        <w:spacing w:line="276" w:lineRule="auto"/>
        <w:rPr>
          <w:rFonts w:ascii="Calibri" w:hAnsi="Calibri"/>
          <w:i/>
          <w:sz w:val="24"/>
          <w:szCs w:val="24"/>
        </w:rPr>
      </w:pPr>
      <w:r w:rsidRPr="00BE76B8">
        <w:rPr>
          <w:rFonts w:ascii="Calibri" w:hAnsi="Calibri"/>
          <w:i/>
          <w:sz w:val="24"/>
          <w:szCs w:val="24"/>
        </w:rPr>
        <w:t xml:space="preserve">Knjižen je </w:t>
      </w:r>
      <w:r w:rsidR="004C67DB" w:rsidRPr="00BE76B8">
        <w:rPr>
          <w:rFonts w:ascii="Calibri" w:hAnsi="Calibri"/>
          <w:i/>
          <w:sz w:val="24"/>
          <w:szCs w:val="24"/>
        </w:rPr>
        <w:t xml:space="preserve">Ispravak vrijednosti građevinskih objekata iznosi 1.148.049 kn </w:t>
      </w:r>
    </w:p>
    <w:p w14:paraId="42080774" w14:textId="77777777" w:rsidR="00BE76B8" w:rsidRPr="003F38DB" w:rsidRDefault="004C67DB" w:rsidP="001B0161">
      <w:pPr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3F38D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Postrojenja i op</w:t>
      </w:r>
      <w:r w:rsidR="004A14CB" w:rsidRPr="003F38D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r</w:t>
      </w:r>
      <w:r w:rsidRPr="003F38D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ema </w:t>
      </w:r>
      <w:r w:rsidR="00BE76B8" w:rsidRPr="003F38D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na dan </w:t>
      </w:r>
      <w:r w:rsidRPr="003F38D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="004A14CB" w:rsidRPr="003F38D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31.12.2020</w:t>
      </w:r>
      <w:r w:rsidR="00DA0C36" w:rsidRPr="003F38D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.</w:t>
      </w:r>
      <w:r w:rsidR="006474B8" w:rsidRPr="003F38D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godin</w:t>
      </w:r>
      <w:r w:rsidR="004A14CB" w:rsidRPr="003F38D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e</w:t>
      </w:r>
      <w:r w:rsidR="00BE76B8" w:rsidRPr="003F38D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bil</w:t>
      </w:r>
      <w:r w:rsidR="00545F95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j</w:t>
      </w:r>
      <w:r w:rsidR="00BE76B8" w:rsidRPr="003F38D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eži vrijednost  10.834.977 kn što je pad </w:t>
      </w:r>
      <w:r w:rsidRPr="003F38D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u iznosu 687.002 kn u odnosu na početno stanje 2020. godine.</w:t>
      </w:r>
    </w:p>
    <w:p w14:paraId="4912C901" w14:textId="77777777" w:rsidR="00BE76B8" w:rsidRPr="003F38DB" w:rsidRDefault="00856F96" w:rsidP="00BE76B8">
      <w:pPr>
        <w:pStyle w:val="Odlomakpopisa"/>
        <w:numPr>
          <w:ilvl w:val="0"/>
          <w:numId w:val="23"/>
        </w:numPr>
        <w:spacing w:line="276" w:lineRule="auto"/>
        <w:rPr>
          <w:rFonts w:ascii="Calibri" w:hAnsi="Calibri"/>
          <w:i/>
          <w:sz w:val="24"/>
          <w:szCs w:val="24"/>
        </w:rPr>
      </w:pPr>
      <w:r w:rsidRPr="003F38DB">
        <w:rPr>
          <w:rFonts w:ascii="Calibri" w:hAnsi="Calibri"/>
          <w:i/>
          <w:sz w:val="24"/>
          <w:szCs w:val="24"/>
        </w:rPr>
        <w:lastRenderedPageBreak/>
        <w:t xml:space="preserve">Ustanova je  </w:t>
      </w:r>
      <w:r w:rsidR="005D41F5">
        <w:rPr>
          <w:rFonts w:ascii="Calibri" w:hAnsi="Calibri"/>
          <w:i/>
          <w:sz w:val="24"/>
          <w:szCs w:val="24"/>
        </w:rPr>
        <w:t>nabavila postrojenje i o</w:t>
      </w:r>
      <w:r w:rsidR="00572070" w:rsidRPr="003F38DB">
        <w:rPr>
          <w:rFonts w:ascii="Calibri" w:hAnsi="Calibri"/>
          <w:i/>
          <w:sz w:val="24"/>
          <w:szCs w:val="24"/>
        </w:rPr>
        <w:t>p</w:t>
      </w:r>
      <w:r w:rsidR="005D41F5">
        <w:rPr>
          <w:rFonts w:ascii="Calibri" w:hAnsi="Calibri"/>
          <w:i/>
          <w:sz w:val="24"/>
          <w:szCs w:val="24"/>
        </w:rPr>
        <w:t>r</w:t>
      </w:r>
      <w:r w:rsidR="00572070" w:rsidRPr="003F38DB">
        <w:rPr>
          <w:rFonts w:ascii="Calibri" w:hAnsi="Calibri"/>
          <w:i/>
          <w:sz w:val="24"/>
          <w:szCs w:val="24"/>
        </w:rPr>
        <w:t>eme u vrijednosti</w:t>
      </w:r>
      <w:r w:rsidR="006474B8" w:rsidRPr="003F38DB">
        <w:rPr>
          <w:rFonts w:ascii="Calibri" w:hAnsi="Calibri"/>
          <w:i/>
          <w:sz w:val="24"/>
          <w:szCs w:val="24"/>
        </w:rPr>
        <w:t xml:space="preserve"> </w:t>
      </w:r>
      <w:r w:rsidRPr="003F38DB">
        <w:rPr>
          <w:rFonts w:ascii="Calibri" w:hAnsi="Calibri"/>
          <w:i/>
          <w:sz w:val="24"/>
          <w:szCs w:val="24"/>
        </w:rPr>
        <w:t>5.</w:t>
      </w:r>
      <w:r w:rsidR="00F47F9E" w:rsidRPr="003F38DB">
        <w:rPr>
          <w:rFonts w:ascii="Calibri" w:hAnsi="Calibri"/>
          <w:i/>
          <w:sz w:val="24"/>
          <w:szCs w:val="24"/>
        </w:rPr>
        <w:t>324.</w:t>
      </w:r>
      <w:r w:rsidR="00FA4E92" w:rsidRPr="003F38DB">
        <w:rPr>
          <w:rFonts w:ascii="Calibri" w:hAnsi="Calibri"/>
          <w:i/>
          <w:sz w:val="24"/>
          <w:szCs w:val="24"/>
        </w:rPr>
        <w:t>524</w:t>
      </w:r>
      <w:r w:rsidR="00F47F9E" w:rsidRPr="003F38DB">
        <w:rPr>
          <w:rFonts w:ascii="Calibri" w:hAnsi="Calibri"/>
          <w:i/>
          <w:sz w:val="24"/>
          <w:szCs w:val="24"/>
        </w:rPr>
        <w:t xml:space="preserve"> </w:t>
      </w:r>
      <w:r w:rsidR="005865BC" w:rsidRPr="003F38DB">
        <w:rPr>
          <w:rFonts w:ascii="Calibri" w:hAnsi="Calibri"/>
          <w:i/>
          <w:sz w:val="24"/>
          <w:szCs w:val="24"/>
        </w:rPr>
        <w:t>kn</w:t>
      </w:r>
      <w:r w:rsidR="00F001E5" w:rsidRPr="003F38DB">
        <w:rPr>
          <w:rFonts w:ascii="Calibri" w:hAnsi="Calibri"/>
          <w:i/>
          <w:sz w:val="24"/>
          <w:szCs w:val="24"/>
        </w:rPr>
        <w:t xml:space="preserve"> </w:t>
      </w:r>
      <w:r w:rsidR="005865BC" w:rsidRPr="003F38DB">
        <w:rPr>
          <w:rFonts w:ascii="Calibri" w:hAnsi="Calibri"/>
          <w:i/>
          <w:sz w:val="24"/>
          <w:szCs w:val="24"/>
        </w:rPr>
        <w:t>(</w:t>
      </w:r>
      <w:r w:rsidR="00572070" w:rsidRPr="003F38DB">
        <w:rPr>
          <w:rFonts w:ascii="Calibri" w:hAnsi="Calibri"/>
          <w:i/>
          <w:sz w:val="24"/>
          <w:szCs w:val="24"/>
        </w:rPr>
        <w:t xml:space="preserve">računala i računalne opreme u vrijednosti </w:t>
      </w:r>
      <w:r w:rsidR="00F47F9E" w:rsidRPr="003F38DB">
        <w:rPr>
          <w:rFonts w:ascii="Calibri" w:hAnsi="Calibri"/>
          <w:i/>
          <w:sz w:val="24"/>
          <w:szCs w:val="24"/>
        </w:rPr>
        <w:t>1.149.58</w:t>
      </w:r>
      <w:r w:rsidR="002A34F0" w:rsidRPr="003F38DB">
        <w:rPr>
          <w:rFonts w:ascii="Calibri" w:hAnsi="Calibri"/>
          <w:i/>
          <w:sz w:val="24"/>
          <w:szCs w:val="24"/>
        </w:rPr>
        <w:t>5</w:t>
      </w:r>
      <w:r w:rsidR="00F47F9E" w:rsidRPr="003F38DB">
        <w:rPr>
          <w:rFonts w:ascii="Calibri" w:hAnsi="Calibri"/>
          <w:i/>
          <w:sz w:val="24"/>
          <w:szCs w:val="24"/>
        </w:rPr>
        <w:t xml:space="preserve"> </w:t>
      </w:r>
      <w:r w:rsidR="00572070" w:rsidRPr="003F38DB">
        <w:rPr>
          <w:rFonts w:ascii="Calibri" w:hAnsi="Calibri"/>
          <w:i/>
          <w:sz w:val="24"/>
          <w:szCs w:val="24"/>
        </w:rPr>
        <w:t xml:space="preserve">kn, printere u vrijednosti </w:t>
      </w:r>
      <w:r w:rsidR="00F47F9E" w:rsidRPr="003F38DB">
        <w:rPr>
          <w:rFonts w:ascii="Calibri" w:hAnsi="Calibri"/>
          <w:i/>
          <w:sz w:val="24"/>
          <w:szCs w:val="24"/>
        </w:rPr>
        <w:t>48.</w:t>
      </w:r>
      <w:r w:rsidR="002A34F0" w:rsidRPr="003F38DB">
        <w:rPr>
          <w:rFonts w:ascii="Calibri" w:hAnsi="Calibri"/>
          <w:i/>
          <w:sz w:val="24"/>
          <w:szCs w:val="24"/>
        </w:rPr>
        <w:t>4</w:t>
      </w:r>
      <w:r w:rsidR="00F47F9E" w:rsidRPr="003F38DB">
        <w:rPr>
          <w:rFonts w:ascii="Calibri" w:hAnsi="Calibri"/>
          <w:i/>
          <w:sz w:val="24"/>
          <w:szCs w:val="24"/>
        </w:rPr>
        <w:t>59</w:t>
      </w:r>
      <w:r w:rsidR="00572070" w:rsidRPr="003F38DB">
        <w:rPr>
          <w:rFonts w:ascii="Calibri" w:hAnsi="Calibri"/>
          <w:i/>
          <w:sz w:val="24"/>
          <w:szCs w:val="24"/>
        </w:rPr>
        <w:t xml:space="preserve"> kn, uredski namještaj 85.566 kn, radio i tv prijemnike </w:t>
      </w:r>
      <w:r w:rsidR="00855D21" w:rsidRPr="003F38DB">
        <w:rPr>
          <w:rFonts w:ascii="Calibri" w:hAnsi="Calibri"/>
          <w:i/>
          <w:sz w:val="24"/>
          <w:szCs w:val="24"/>
        </w:rPr>
        <w:t xml:space="preserve">u </w:t>
      </w:r>
      <w:r w:rsidR="00572070" w:rsidRPr="003F38DB">
        <w:rPr>
          <w:rFonts w:ascii="Calibri" w:hAnsi="Calibri"/>
          <w:i/>
          <w:sz w:val="24"/>
          <w:szCs w:val="24"/>
        </w:rPr>
        <w:t xml:space="preserve">iznosu </w:t>
      </w:r>
      <w:r w:rsidR="00F47F9E" w:rsidRPr="003F38DB">
        <w:rPr>
          <w:rFonts w:ascii="Calibri" w:hAnsi="Calibri"/>
          <w:i/>
          <w:sz w:val="24"/>
          <w:szCs w:val="24"/>
        </w:rPr>
        <w:t>11.000</w:t>
      </w:r>
      <w:r w:rsidR="00572070" w:rsidRPr="003F38DB">
        <w:rPr>
          <w:rFonts w:ascii="Calibri" w:hAnsi="Calibri"/>
          <w:i/>
          <w:sz w:val="24"/>
          <w:szCs w:val="24"/>
        </w:rPr>
        <w:t xml:space="preserve"> kn, telefona i  </w:t>
      </w:r>
      <w:r w:rsidR="00855D21" w:rsidRPr="003F38DB">
        <w:rPr>
          <w:rFonts w:ascii="Calibri" w:hAnsi="Calibri"/>
          <w:i/>
          <w:sz w:val="24"/>
          <w:szCs w:val="24"/>
        </w:rPr>
        <w:t>komunikacijsk</w:t>
      </w:r>
      <w:r w:rsidR="00572070" w:rsidRPr="003F38DB">
        <w:rPr>
          <w:rFonts w:ascii="Calibri" w:hAnsi="Calibri"/>
          <w:i/>
          <w:sz w:val="24"/>
          <w:szCs w:val="24"/>
        </w:rPr>
        <w:t>e</w:t>
      </w:r>
      <w:r w:rsidR="00855D21" w:rsidRPr="003F38DB">
        <w:rPr>
          <w:rFonts w:ascii="Calibri" w:hAnsi="Calibri"/>
          <w:i/>
          <w:sz w:val="24"/>
          <w:szCs w:val="24"/>
        </w:rPr>
        <w:t xml:space="preserve"> opremu </w:t>
      </w:r>
      <w:r w:rsidR="00F47F9E" w:rsidRPr="003F38DB">
        <w:rPr>
          <w:rFonts w:ascii="Calibri" w:hAnsi="Calibri"/>
          <w:i/>
          <w:sz w:val="24"/>
          <w:szCs w:val="24"/>
        </w:rPr>
        <w:t>24.937</w:t>
      </w:r>
      <w:r w:rsidR="00855D21" w:rsidRPr="003F38DB">
        <w:rPr>
          <w:rFonts w:ascii="Calibri" w:hAnsi="Calibri"/>
          <w:i/>
          <w:sz w:val="24"/>
          <w:szCs w:val="24"/>
        </w:rPr>
        <w:t xml:space="preserve"> kn,</w:t>
      </w:r>
      <w:r w:rsidR="00572070" w:rsidRPr="003F38DB">
        <w:rPr>
          <w:rFonts w:ascii="Calibri" w:hAnsi="Calibri"/>
          <w:i/>
          <w:sz w:val="24"/>
          <w:szCs w:val="24"/>
        </w:rPr>
        <w:t xml:space="preserve"> telefonske i tel</w:t>
      </w:r>
      <w:r w:rsidR="00545F95">
        <w:rPr>
          <w:rFonts w:ascii="Calibri" w:hAnsi="Calibri"/>
          <w:i/>
          <w:sz w:val="24"/>
          <w:szCs w:val="24"/>
        </w:rPr>
        <w:t>e</w:t>
      </w:r>
      <w:r w:rsidR="00572070" w:rsidRPr="003F38DB">
        <w:rPr>
          <w:rFonts w:ascii="Calibri" w:hAnsi="Calibri"/>
          <w:i/>
          <w:sz w:val="24"/>
          <w:szCs w:val="24"/>
        </w:rPr>
        <w:t>grafske centrale u iznosu 61.</w:t>
      </w:r>
      <w:r w:rsidR="00F47F9E" w:rsidRPr="003F38DB">
        <w:rPr>
          <w:rFonts w:ascii="Calibri" w:hAnsi="Calibri"/>
          <w:i/>
          <w:sz w:val="24"/>
          <w:szCs w:val="24"/>
        </w:rPr>
        <w:t>5</w:t>
      </w:r>
      <w:r w:rsidR="00572070" w:rsidRPr="003F38DB">
        <w:rPr>
          <w:rFonts w:ascii="Calibri" w:hAnsi="Calibri"/>
          <w:i/>
          <w:sz w:val="24"/>
          <w:szCs w:val="24"/>
        </w:rPr>
        <w:t>01 kn,</w:t>
      </w:r>
      <w:r w:rsidR="00855D21" w:rsidRPr="003F38DB">
        <w:rPr>
          <w:rFonts w:ascii="Calibri" w:hAnsi="Calibri"/>
          <w:i/>
          <w:sz w:val="24"/>
          <w:szCs w:val="24"/>
        </w:rPr>
        <w:t xml:space="preserve"> </w:t>
      </w:r>
      <w:r w:rsidR="00F001E5" w:rsidRPr="003F38DB">
        <w:rPr>
          <w:rFonts w:ascii="Calibri" w:hAnsi="Calibri"/>
          <w:i/>
          <w:sz w:val="24"/>
          <w:szCs w:val="24"/>
        </w:rPr>
        <w:t xml:space="preserve">opremu za </w:t>
      </w:r>
      <w:r w:rsidR="007C62A3" w:rsidRPr="003F38DB">
        <w:rPr>
          <w:rFonts w:ascii="Calibri" w:hAnsi="Calibri"/>
          <w:i/>
          <w:sz w:val="24"/>
          <w:szCs w:val="24"/>
        </w:rPr>
        <w:t xml:space="preserve">održavanje i zaštitu 435.043 </w:t>
      </w:r>
      <w:r w:rsidR="00F001E5" w:rsidRPr="003F38DB">
        <w:rPr>
          <w:rFonts w:ascii="Calibri" w:hAnsi="Calibri"/>
          <w:i/>
          <w:sz w:val="24"/>
          <w:szCs w:val="24"/>
        </w:rPr>
        <w:t>kn</w:t>
      </w:r>
      <w:r w:rsidR="007C62A3" w:rsidRPr="003F38DB">
        <w:rPr>
          <w:rFonts w:ascii="Calibri" w:hAnsi="Calibri"/>
          <w:i/>
          <w:sz w:val="24"/>
          <w:szCs w:val="24"/>
        </w:rPr>
        <w:t xml:space="preserve">, </w:t>
      </w:r>
      <w:r w:rsidR="00BE76B8" w:rsidRPr="003F38DB">
        <w:rPr>
          <w:rFonts w:ascii="Calibri" w:hAnsi="Calibri"/>
          <w:i/>
          <w:sz w:val="24"/>
          <w:szCs w:val="24"/>
        </w:rPr>
        <w:t xml:space="preserve">o </w:t>
      </w:r>
      <w:r w:rsidR="007C62A3" w:rsidRPr="003F38DB">
        <w:rPr>
          <w:rFonts w:ascii="Calibri" w:hAnsi="Calibri"/>
          <w:i/>
          <w:sz w:val="24"/>
          <w:szCs w:val="24"/>
        </w:rPr>
        <w:t>ostalu opremu</w:t>
      </w:r>
      <w:r w:rsidR="007502D3" w:rsidRPr="003F38DB">
        <w:rPr>
          <w:rFonts w:ascii="Calibri" w:hAnsi="Calibri"/>
          <w:i/>
          <w:sz w:val="24"/>
          <w:szCs w:val="24"/>
        </w:rPr>
        <w:t xml:space="preserve"> </w:t>
      </w:r>
      <w:r w:rsidR="00F47F9E" w:rsidRPr="003F38DB">
        <w:rPr>
          <w:rFonts w:ascii="Calibri" w:hAnsi="Calibri"/>
          <w:i/>
          <w:sz w:val="24"/>
          <w:szCs w:val="24"/>
        </w:rPr>
        <w:t>1.500.246</w:t>
      </w:r>
      <w:r w:rsidR="0016318A" w:rsidRPr="003F38DB">
        <w:rPr>
          <w:rFonts w:ascii="Calibri" w:hAnsi="Calibri"/>
          <w:i/>
          <w:sz w:val="24"/>
          <w:szCs w:val="24"/>
        </w:rPr>
        <w:t xml:space="preserve"> kn</w:t>
      </w:r>
      <w:r w:rsidR="00F47F9E" w:rsidRPr="003F38DB">
        <w:rPr>
          <w:rFonts w:ascii="Calibri" w:hAnsi="Calibri"/>
          <w:i/>
          <w:sz w:val="24"/>
          <w:szCs w:val="24"/>
        </w:rPr>
        <w:t>, u opremu za ugostiteljstvo</w:t>
      </w:r>
      <w:r w:rsidR="00BE76B8" w:rsidRPr="003F38DB">
        <w:rPr>
          <w:rFonts w:ascii="Calibri" w:hAnsi="Calibri"/>
          <w:i/>
          <w:sz w:val="24"/>
          <w:szCs w:val="24"/>
        </w:rPr>
        <w:t xml:space="preserve"> uloženo je </w:t>
      </w:r>
      <w:r w:rsidR="00F47F9E" w:rsidRPr="003F38DB">
        <w:rPr>
          <w:rFonts w:ascii="Calibri" w:hAnsi="Calibri"/>
          <w:i/>
          <w:sz w:val="24"/>
          <w:szCs w:val="24"/>
        </w:rPr>
        <w:t xml:space="preserve"> 1.023.224 kn,u ostalu opremu 297.467 kn,</w:t>
      </w:r>
      <w:r w:rsidR="00FA4E92" w:rsidRPr="003F38DB">
        <w:rPr>
          <w:rFonts w:ascii="Calibri" w:hAnsi="Calibri"/>
          <w:i/>
          <w:sz w:val="24"/>
          <w:szCs w:val="24"/>
        </w:rPr>
        <w:t xml:space="preserve"> u alat 90.99</w:t>
      </w:r>
      <w:r w:rsidR="002A34F0" w:rsidRPr="003F38DB">
        <w:rPr>
          <w:rFonts w:ascii="Calibri" w:hAnsi="Calibri"/>
          <w:i/>
          <w:sz w:val="24"/>
          <w:szCs w:val="24"/>
        </w:rPr>
        <w:t>8</w:t>
      </w:r>
      <w:r w:rsidR="00FA4E92" w:rsidRPr="003F38DB">
        <w:rPr>
          <w:rFonts w:ascii="Calibri" w:hAnsi="Calibri"/>
          <w:i/>
          <w:sz w:val="24"/>
          <w:szCs w:val="24"/>
        </w:rPr>
        <w:t xml:space="preserve"> kn,u baterije</w:t>
      </w:r>
      <w:r w:rsidR="00BE76B8" w:rsidRPr="003F38DB">
        <w:rPr>
          <w:rFonts w:ascii="Calibri" w:hAnsi="Calibri"/>
          <w:i/>
          <w:sz w:val="24"/>
          <w:szCs w:val="24"/>
        </w:rPr>
        <w:t xml:space="preserve"> i </w:t>
      </w:r>
      <w:r w:rsidR="00FA4E92" w:rsidRPr="003F38DB">
        <w:rPr>
          <w:rFonts w:ascii="Calibri" w:hAnsi="Calibri"/>
          <w:i/>
          <w:sz w:val="24"/>
          <w:szCs w:val="24"/>
        </w:rPr>
        <w:t xml:space="preserve">punjače 140.000 kn, u agregate 121.208 kn, </w:t>
      </w:r>
      <w:r w:rsidR="00BE76B8" w:rsidRPr="003F38DB">
        <w:rPr>
          <w:rFonts w:ascii="Calibri" w:hAnsi="Calibri"/>
          <w:i/>
          <w:sz w:val="24"/>
          <w:szCs w:val="24"/>
        </w:rPr>
        <w:t xml:space="preserve">u </w:t>
      </w:r>
      <w:r w:rsidR="00FA4E92" w:rsidRPr="003F38DB">
        <w:rPr>
          <w:rFonts w:ascii="Calibri" w:hAnsi="Calibri"/>
          <w:i/>
          <w:sz w:val="24"/>
          <w:szCs w:val="24"/>
        </w:rPr>
        <w:t>opremu -ostalo 16.400 kn te u opremu: dalekozore,fotoaparate, videoprojekcije 318.890 kn</w:t>
      </w:r>
      <w:r w:rsidR="00BE76B8" w:rsidRPr="003F38DB">
        <w:rPr>
          <w:rFonts w:ascii="Calibri" w:hAnsi="Calibri"/>
          <w:i/>
          <w:sz w:val="24"/>
          <w:szCs w:val="24"/>
        </w:rPr>
        <w:t>.</w:t>
      </w:r>
    </w:p>
    <w:p w14:paraId="70B5F95C" w14:textId="77777777" w:rsidR="00BE76B8" w:rsidRPr="003F38DB" w:rsidRDefault="006474B8" w:rsidP="00BE76B8">
      <w:pPr>
        <w:pStyle w:val="Odlomakpopisa"/>
        <w:numPr>
          <w:ilvl w:val="0"/>
          <w:numId w:val="23"/>
        </w:numPr>
        <w:spacing w:line="276" w:lineRule="auto"/>
        <w:rPr>
          <w:rFonts w:ascii="Calibri" w:hAnsi="Calibri"/>
          <w:i/>
          <w:sz w:val="24"/>
          <w:szCs w:val="24"/>
        </w:rPr>
      </w:pPr>
      <w:r w:rsidRPr="003F38DB">
        <w:rPr>
          <w:rFonts w:ascii="Calibri" w:hAnsi="Calibri"/>
          <w:i/>
          <w:sz w:val="24"/>
          <w:szCs w:val="24"/>
        </w:rPr>
        <w:t xml:space="preserve">Oprema je otpisana u iznosu </w:t>
      </w:r>
      <w:r w:rsidR="00FD37AC" w:rsidRPr="003F38DB">
        <w:rPr>
          <w:rFonts w:ascii="Calibri" w:hAnsi="Calibri"/>
          <w:i/>
          <w:sz w:val="24"/>
          <w:szCs w:val="24"/>
        </w:rPr>
        <w:t xml:space="preserve">153.468 </w:t>
      </w:r>
      <w:r w:rsidRPr="003F38DB">
        <w:rPr>
          <w:rFonts w:ascii="Calibri" w:hAnsi="Calibri"/>
          <w:i/>
          <w:sz w:val="24"/>
          <w:szCs w:val="24"/>
        </w:rPr>
        <w:t>kn radi dotr</w:t>
      </w:r>
      <w:r w:rsidR="005865BC" w:rsidRPr="003F38DB">
        <w:rPr>
          <w:rFonts w:ascii="Calibri" w:hAnsi="Calibri"/>
          <w:i/>
          <w:sz w:val="24"/>
          <w:szCs w:val="24"/>
        </w:rPr>
        <w:t>aj</w:t>
      </w:r>
      <w:r w:rsidR="00545F95">
        <w:rPr>
          <w:rFonts w:ascii="Calibri" w:hAnsi="Calibri"/>
          <w:i/>
          <w:sz w:val="24"/>
          <w:szCs w:val="24"/>
        </w:rPr>
        <w:t>a</w:t>
      </w:r>
      <w:r w:rsidR="005865BC" w:rsidRPr="003F38DB">
        <w:rPr>
          <w:rFonts w:ascii="Calibri" w:hAnsi="Calibri"/>
          <w:i/>
          <w:sz w:val="24"/>
          <w:szCs w:val="24"/>
        </w:rPr>
        <w:t xml:space="preserve">losti i zastarjelosti. </w:t>
      </w:r>
    </w:p>
    <w:p w14:paraId="102C4200" w14:textId="77777777" w:rsidR="00BE76B8" w:rsidRPr="003F38DB" w:rsidRDefault="005865BC" w:rsidP="00BE76B8">
      <w:pPr>
        <w:pStyle w:val="Odlomakpopisa"/>
        <w:numPr>
          <w:ilvl w:val="0"/>
          <w:numId w:val="23"/>
        </w:numPr>
        <w:spacing w:line="276" w:lineRule="auto"/>
        <w:rPr>
          <w:rFonts w:ascii="Calibri" w:hAnsi="Calibri"/>
          <w:i/>
          <w:sz w:val="24"/>
          <w:szCs w:val="24"/>
        </w:rPr>
      </w:pPr>
      <w:r w:rsidRPr="003F38DB">
        <w:rPr>
          <w:rFonts w:ascii="Calibri" w:hAnsi="Calibri"/>
          <w:i/>
          <w:sz w:val="24"/>
          <w:szCs w:val="24"/>
        </w:rPr>
        <w:t>Amortizacij</w:t>
      </w:r>
      <w:r w:rsidR="00545F95">
        <w:rPr>
          <w:rFonts w:ascii="Calibri" w:hAnsi="Calibri"/>
          <w:i/>
          <w:sz w:val="24"/>
          <w:szCs w:val="24"/>
        </w:rPr>
        <w:t>a je obračua</w:t>
      </w:r>
      <w:r w:rsidRPr="003F38DB">
        <w:rPr>
          <w:rFonts w:ascii="Calibri" w:hAnsi="Calibri"/>
          <w:i/>
          <w:sz w:val="24"/>
          <w:szCs w:val="24"/>
        </w:rPr>
        <w:t xml:space="preserve">ta </w:t>
      </w:r>
      <w:r w:rsidR="006474B8" w:rsidRPr="003F38DB">
        <w:rPr>
          <w:rFonts w:ascii="Calibri" w:hAnsi="Calibri"/>
          <w:i/>
          <w:sz w:val="24"/>
          <w:szCs w:val="24"/>
        </w:rPr>
        <w:t xml:space="preserve">u vrijednosti </w:t>
      </w:r>
      <w:r w:rsidRPr="003F38DB">
        <w:rPr>
          <w:rFonts w:ascii="Calibri" w:hAnsi="Calibri"/>
          <w:i/>
          <w:sz w:val="24"/>
          <w:szCs w:val="24"/>
        </w:rPr>
        <w:t xml:space="preserve">od </w:t>
      </w:r>
      <w:r w:rsidR="00FD37AC" w:rsidRPr="003F38DB">
        <w:rPr>
          <w:rFonts w:ascii="Calibri" w:hAnsi="Calibri"/>
          <w:i/>
          <w:sz w:val="24"/>
          <w:szCs w:val="24"/>
        </w:rPr>
        <w:t>3.65</w:t>
      </w:r>
      <w:r w:rsidR="008D0175" w:rsidRPr="003F38DB">
        <w:rPr>
          <w:rFonts w:ascii="Calibri" w:hAnsi="Calibri"/>
          <w:i/>
          <w:sz w:val="24"/>
          <w:szCs w:val="24"/>
        </w:rPr>
        <w:t xml:space="preserve">4.083 </w:t>
      </w:r>
      <w:r w:rsidR="00852D7D" w:rsidRPr="003F38DB">
        <w:rPr>
          <w:rFonts w:ascii="Calibri" w:hAnsi="Calibri"/>
          <w:i/>
          <w:sz w:val="24"/>
          <w:szCs w:val="24"/>
        </w:rPr>
        <w:t>kn.</w:t>
      </w:r>
    </w:p>
    <w:p w14:paraId="0CECABFB" w14:textId="77777777" w:rsidR="006474B8" w:rsidRPr="003F38DB" w:rsidRDefault="00FD37AC" w:rsidP="00BE76B8">
      <w:pPr>
        <w:pStyle w:val="Odlomakpopisa"/>
        <w:numPr>
          <w:ilvl w:val="0"/>
          <w:numId w:val="23"/>
        </w:numPr>
        <w:spacing w:line="276" w:lineRule="auto"/>
        <w:rPr>
          <w:rFonts w:ascii="Calibri" w:hAnsi="Calibri"/>
          <w:i/>
          <w:sz w:val="24"/>
          <w:szCs w:val="24"/>
        </w:rPr>
      </w:pPr>
      <w:r w:rsidRPr="003F38DB">
        <w:rPr>
          <w:rFonts w:ascii="Calibri" w:hAnsi="Calibri"/>
          <w:i/>
          <w:sz w:val="24"/>
          <w:szCs w:val="24"/>
        </w:rPr>
        <w:t>Ispravak vrijednosti postrojenja i opreme u 2020. godini iznosi 2.203.975</w:t>
      </w:r>
      <w:r w:rsidR="00264DDF" w:rsidRPr="003F38DB">
        <w:rPr>
          <w:rFonts w:ascii="Calibri" w:hAnsi="Calibri"/>
          <w:i/>
          <w:sz w:val="24"/>
          <w:szCs w:val="24"/>
        </w:rPr>
        <w:t xml:space="preserve"> kn.</w:t>
      </w:r>
    </w:p>
    <w:p w14:paraId="6E8E7593" w14:textId="77777777" w:rsidR="00D10165" w:rsidRPr="003F38DB" w:rsidRDefault="00D10165" w:rsidP="001B0161">
      <w:pPr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3F38D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Vrijednost pr</w:t>
      </w:r>
      <w:r w:rsidR="00545F95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ijevoznih</w:t>
      </w:r>
      <w:r w:rsidRPr="003F38D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sredstava na dan 31.12.2020. godine je 18.033.657 kn, što je za 19,1% manje nego 1.01.2020. godine. </w:t>
      </w:r>
      <w:r w:rsidR="00BB343F" w:rsidRPr="003F38D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odnosno 4.266.505. kn.</w:t>
      </w:r>
    </w:p>
    <w:p w14:paraId="6A418DD9" w14:textId="77777777" w:rsidR="006474B8" w:rsidRPr="003F38DB" w:rsidRDefault="00852D7D" w:rsidP="00D10165">
      <w:pPr>
        <w:pStyle w:val="Odlomakpopisa"/>
        <w:numPr>
          <w:ilvl w:val="0"/>
          <w:numId w:val="23"/>
        </w:numPr>
        <w:spacing w:line="276" w:lineRule="auto"/>
        <w:rPr>
          <w:rFonts w:ascii="Calibri" w:hAnsi="Calibri"/>
          <w:i/>
          <w:sz w:val="24"/>
          <w:szCs w:val="24"/>
        </w:rPr>
      </w:pPr>
      <w:r w:rsidRPr="003F38DB">
        <w:rPr>
          <w:rFonts w:ascii="Calibri" w:hAnsi="Calibri"/>
          <w:i/>
          <w:sz w:val="24"/>
          <w:szCs w:val="24"/>
        </w:rPr>
        <w:t>20</w:t>
      </w:r>
      <w:r w:rsidR="00D164E6" w:rsidRPr="003F38DB">
        <w:rPr>
          <w:rFonts w:ascii="Calibri" w:hAnsi="Calibri"/>
          <w:i/>
          <w:sz w:val="24"/>
          <w:szCs w:val="24"/>
        </w:rPr>
        <w:t>20</w:t>
      </w:r>
      <w:r w:rsidR="00264DDF" w:rsidRPr="003F38DB">
        <w:rPr>
          <w:rFonts w:ascii="Calibri" w:hAnsi="Calibri"/>
          <w:i/>
          <w:sz w:val="24"/>
          <w:szCs w:val="24"/>
        </w:rPr>
        <w:t>.</w:t>
      </w:r>
      <w:r w:rsidRPr="003F38DB">
        <w:rPr>
          <w:rFonts w:ascii="Calibri" w:hAnsi="Calibri"/>
          <w:i/>
          <w:sz w:val="24"/>
          <w:szCs w:val="24"/>
        </w:rPr>
        <w:t xml:space="preserve"> </w:t>
      </w:r>
      <w:r w:rsidR="006474B8" w:rsidRPr="003F38DB">
        <w:rPr>
          <w:rFonts w:ascii="Calibri" w:hAnsi="Calibri"/>
          <w:i/>
          <w:sz w:val="24"/>
          <w:szCs w:val="24"/>
        </w:rPr>
        <w:t xml:space="preserve">godini nabavljena </w:t>
      </w:r>
      <w:r w:rsidR="00264DDF" w:rsidRPr="003F38DB">
        <w:rPr>
          <w:rFonts w:ascii="Calibri" w:hAnsi="Calibri"/>
          <w:i/>
          <w:sz w:val="24"/>
          <w:szCs w:val="24"/>
        </w:rPr>
        <w:t>su</w:t>
      </w:r>
      <w:r w:rsidRPr="003F38DB">
        <w:rPr>
          <w:rFonts w:ascii="Calibri" w:hAnsi="Calibri"/>
          <w:i/>
          <w:sz w:val="24"/>
          <w:szCs w:val="24"/>
        </w:rPr>
        <w:t xml:space="preserve"> pr</w:t>
      </w:r>
      <w:r w:rsidR="00545F95">
        <w:rPr>
          <w:rFonts w:ascii="Calibri" w:hAnsi="Calibri"/>
          <w:i/>
          <w:sz w:val="24"/>
          <w:szCs w:val="24"/>
        </w:rPr>
        <w:t>ij</w:t>
      </w:r>
      <w:r w:rsidRPr="003F38DB">
        <w:rPr>
          <w:rFonts w:ascii="Calibri" w:hAnsi="Calibri"/>
          <w:i/>
          <w:sz w:val="24"/>
          <w:szCs w:val="24"/>
        </w:rPr>
        <w:t>evozn</w:t>
      </w:r>
      <w:r w:rsidR="00264DDF" w:rsidRPr="003F38DB">
        <w:rPr>
          <w:rFonts w:ascii="Calibri" w:hAnsi="Calibri"/>
          <w:i/>
          <w:sz w:val="24"/>
          <w:szCs w:val="24"/>
        </w:rPr>
        <w:t>a</w:t>
      </w:r>
      <w:r w:rsidRPr="003F38DB">
        <w:rPr>
          <w:rFonts w:ascii="Calibri" w:hAnsi="Calibri"/>
          <w:i/>
          <w:sz w:val="24"/>
          <w:szCs w:val="24"/>
        </w:rPr>
        <w:t xml:space="preserve"> sredstava u vrijednosti </w:t>
      </w:r>
      <w:r w:rsidR="006474B8" w:rsidRPr="003F38DB">
        <w:rPr>
          <w:rFonts w:ascii="Calibri" w:hAnsi="Calibri"/>
          <w:i/>
          <w:sz w:val="24"/>
          <w:szCs w:val="24"/>
        </w:rPr>
        <w:t xml:space="preserve"> </w:t>
      </w:r>
      <w:r w:rsidR="00D164E6" w:rsidRPr="003F38DB">
        <w:rPr>
          <w:rFonts w:ascii="Calibri" w:hAnsi="Calibri"/>
          <w:i/>
          <w:sz w:val="24"/>
          <w:szCs w:val="24"/>
        </w:rPr>
        <w:t>844.371</w:t>
      </w:r>
      <w:r w:rsidR="006474B8" w:rsidRPr="003F38DB">
        <w:rPr>
          <w:rFonts w:ascii="Calibri" w:hAnsi="Calibri"/>
          <w:i/>
          <w:sz w:val="24"/>
          <w:szCs w:val="24"/>
        </w:rPr>
        <w:t xml:space="preserve"> kn , </w:t>
      </w:r>
      <w:r w:rsidRPr="003F38DB">
        <w:rPr>
          <w:rFonts w:ascii="Calibri" w:hAnsi="Calibri"/>
          <w:i/>
          <w:sz w:val="24"/>
          <w:szCs w:val="24"/>
        </w:rPr>
        <w:t>(</w:t>
      </w:r>
      <w:r w:rsidR="00D164E6" w:rsidRPr="003F38DB">
        <w:rPr>
          <w:rFonts w:ascii="Calibri" w:hAnsi="Calibri"/>
          <w:i/>
          <w:sz w:val="24"/>
          <w:szCs w:val="24"/>
        </w:rPr>
        <w:t xml:space="preserve"> 3</w:t>
      </w:r>
      <w:r w:rsidRPr="003F38DB">
        <w:rPr>
          <w:rFonts w:ascii="Calibri" w:hAnsi="Calibri"/>
          <w:i/>
          <w:sz w:val="24"/>
          <w:szCs w:val="24"/>
        </w:rPr>
        <w:t xml:space="preserve"> kombi vozila u vrijednosti </w:t>
      </w:r>
      <w:r w:rsidR="00D164E6" w:rsidRPr="003F38DB">
        <w:rPr>
          <w:rFonts w:ascii="Calibri" w:hAnsi="Calibri"/>
          <w:i/>
          <w:sz w:val="24"/>
          <w:szCs w:val="24"/>
        </w:rPr>
        <w:t>837.831</w:t>
      </w:r>
      <w:r w:rsidRPr="003F38DB">
        <w:rPr>
          <w:rFonts w:ascii="Calibri" w:hAnsi="Calibri"/>
          <w:i/>
          <w:sz w:val="24"/>
          <w:szCs w:val="24"/>
        </w:rPr>
        <w:t xml:space="preserve"> kn, </w:t>
      </w:r>
      <w:r w:rsidR="00591DD9" w:rsidRPr="003F38DB">
        <w:rPr>
          <w:rFonts w:ascii="Calibri" w:hAnsi="Calibri"/>
          <w:i/>
          <w:sz w:val="24"/>
          <w:szCs w:val="24"/>
        </w:rPr>
        <w:t>čamac</w:t>
      </w:r>
      <w:r w:rsidRPr="003F38DB">
        <w:rPr>
          <w:rFonts w:ascii="Calibri" w:hAnsi="Calibri"/>
          <w:i/>
          <w:sz w:val="24"/>
          <w:szCs w:val="24"/>
        </w:rPr>
        <w:t xml:space="preserve"> u vrijednosti </w:t>
      </w:r>
      <w:r w:rsidR="00591DD9" w:rsidRPr="003F38DB">
        <w:rPr>
          <w:rFonts w:ascii="Calibri" w:hAnsi="Calibri"/>
          <w:i/>
          <w:sz w:val="24"/>
          <w:szCs w:val="24"/>
        </w:rPr>
        <w:t>7</w:t>
      </w:r>
      <w:r w:rsidR="00635A84" w:rsidRPr="003F38DB">
        <w:rPr>
          <w:rFonts w:ascii="Calibri" w:hAnsi="Calibri"/>
          <w:i/>
          <w:sz w:val="24"/>
          <w:szCs w:val="24"/>
        </w:rPr>
        <w:t>.</w:t>
      </w:r>
      <w:r w:rsidR="00591DD9" w:rsidRPr="003F38DB">
        <w:rPr>
          <w:rFonts w:ascii="Calibri" w:hAnsi="Calibri"/>
          <w:i/>
          <w:sz w:val="24"/>
          <w:szCs w:val="24"/>
        </w:rPr>
        <w:t>040</w:t>
      </w:r>
      <w:r w:rsidRPr="003F38DB">
        <w:rPr>
          <w:rFonts w:ascii="Calibri" w:hAnsi="Calibri"/>
          <w:i/>
          <w:sz w:val="24"/>
          <w:szCs w:val="24"/>
        </w:rPr>
        <w:t xml:space="preserve"> kn</w:t>
      </w:r>
      <w:r w:rsidR="00D04465" w:rsidRPr="003F38DB">
        <w:rPr>
          <w:rFonts w:ascii="Calibri" w:hAnsi="Calibri"/>
          <w:i/>
          <w:sz w:val="24"/>
          <w:szCs w:val="24"/>
        </w:rPr>
        <w:t xml:space="preserve">, </w:t>
      </w:r>
      <w:r w:rsidR="00591DD9" w:rsidRPr="003F38DB">
        <w:rPr>
          <w:rFonts w:ascii="Calibri" w:hAnsi="Calibri"/>
          <w:i/>
          <w:sz w:val="24"/>
          <w:szCs w:val="24"/>
        </w:rPr>
        <w:t xml:space="preserve">prodana su vozila </w:t>
      </w:r>
      <w:r w:rsidR="00BB343F" w:rsidRPr="003F38DB">
        <w:rPr>
          <w:rFonts w:ascii="Calibri" w:hAnsi="Calibri"/>
          <w:i/>
          <w:sz w:val="24"/>
          <w:szCs w:val="24"/>
        </w:rPr>
        <w:t xml:space="preserve">nabavne </w:t>
      </w:r>
      <w:r w:rsidR="00591DD9" w:rsidRPr="003F38DB">
        <w:rPr>
          <w:rFonts w:ascii="Calibri" w:hAnsi="Calibri"/>
          <w:i/>
          <w:sz w:val="24"/>
          <w:szCs w:val="24"/>
        </w:rPr>
        <w:t>vrijednosti 1.166.128 kn</w:t>
      </w:r>
      <w:r w:rsidR="00BB343F" w:rsidRPr="003F38DB">
        <w:rPr>
          <w:rFonts w:ascii="Calibri" w:hAnsi="Calibri"/>
          <w:i/>
          <w:sz w:val="24"/>
          <w:szCs w:val="24"/>
        </w:rPr>
        <w:t>, rashodovana je imovina u vrijednosti 1.181.672</w:t>
      </w:r>
      <w:r w:rsidR="00264DDF" w:rsidRPr="003F38DB">
        <w:rPr>
          <w:rFonts w:ascii="Calibri" w:hAnsi="Calibri"/>
          <w:i/>
          <w:sz w:val="24"/>
          <w:szCs w:val="24"/>
        </w:rPr>
        <w:t xml:space="preserve"> kn</w:t>
      </w:r>
      <w:r w:rsidR="00B14809" w:rsidRPr="003F38DB">
        <w:rPr>
          <w:rFonts w:ascii="Calibri" w:hAnsi="Calibri"/>
          <w:i/>
          <w:sz w:val="24"/>
          <w:szCs w:val="24"/>
        </w:rPr>
        <w:t xml:space="preserve">, ispravkom knjiženja - 6.416 kn </w:t>
      </w:r>
      <w:r w:rsidR="00264DDF" w:rsidRPr="003F38DB">
        <w:rPr>
          <w:rFonts w:ascii="Calibri" w:hAnsi="Calibri"/>
          <w:i/>
          <w:sz w:val="24"/>
          <w:szCs w:val="24"/>
        </w:rPr>
        <w:t xml:space="preserve">i </w:t>
      </w:r>
      <w:r w:rsidR="00635A84" w:rsidRPr="003F38DB">
        <w:rPr>
          <w:rFonts w:ascii="Calibri" w:hAnsi="Calibri"/>
          <w:i/>
          <w:sz w:val="24"/>
          <w:szCs w:val="24"/>
        </w:rPr>
        <w:t>ispravak vrijednosti u iznosu</w:t>
      </w:r>
      <w:r w:rsidR="006474B8" w:rsidRPr="003F38DB">
        <w:rPr>
          <w:rFonts w:ascii="Calibri" w:hAnsi="Calibri"/>
          <w:i/>
          <w:sz w:val="24"/>
          <w:szCs w:val="24"/>
        </w:rPr>
        <w:t xml:space="preserve"> </w:t>
      </w:r>
      <w:r w:rsidR="00635A84" w:rsidRPr="003F38DB">
        <w:rPr>
          <w:rFonts w:ascii="Calibri" w:hAnsi="Calibri"/>
          <w:i/>
          <w:sz w:val="24"/>
          <w:szCs w:val="24"/>
        </w:rPr>
        <w:t>2.756.549</w:t>
      </w:r>
      <w:r w:rsidR="00D10165" w:rsidRPr="003F38DB">
        <w:rPr>
          <w:rFonts w:ascii="Calibri" w:hAnsi="Calibri"/>
          <w:i/>
          <w:sz w:val="24"/>
          <w:szCs w:val="24"/>
        </w:rPr>
        <w:t xml:space="preserve"> </w:t>
      </w:r>
      <w:r w:rsidR="006474B8" w:rsidRPr="003F38DB">
        <w:rPr>
          <w:rFonts w:ascii="Calibri" w:hAnsi="Calibri"/>
          <w:i/>
          <w:sz w:val="24"/>
          <w:szCs w:val="24"/>
        </w:rPr>
        <w:t>kn</w:t>
      </w:r>
      <w:r w:rsidR="00264DDF" w:rsidRPr="003F38DB">
        <w:rPr>
          <w:rFonts w:ascii="Calibri" w:hAnsi="Calibri"/>
          <w:i/>
          <w:sz w:val="24"/>
          <w:szCs w:val="24"/>
        </w:rPr>
        <w:t xml:space="preserve">. </w:t>
      </w:r>
      <w:r w:rsidR="00BB343F" w:rsidRPr="003F38DB">
        <w:rPr>
          <w:rFonts w:ascii="Calibri" w:hAnsi="Calibri"/>
          <w:i/>
          <w:sz w:val="24"/>
          <w:szCs w:val="24"/>
        </w:rPr>
        <w:t xml:space="preserve"> </w:t>
      </w:r>
    </w:p>
    <w:p w14:paraId="6FEBAB00" w14:textId="77777777" w:rsidR="0090208D" w:rsidRDefault="00B14809" w:rsidP="00B14809">
      <w:pPr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3F38D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Vrijednost knjiga,umjetničkih djela i ostale izložbene vrijednosti</w:t>
      </w:r>
      <w:r w:rsidR="000C3C85" w:rsidRPr="003F38D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u</w:t>
      </w:r>
      <w:r w:rsidRPr="003F38D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="000C3C85" w:rsidRPr="003F38D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2020. godini </w:t>
      </w:r>
      <w:r w:rsidRPr="003F38D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povećala se za 0,42% odnosno 3.050 kn, (</w:t>
      </w:r>
      <w:r w:rsidR="000C3C85" w:rsidRPr="003F38D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nabav</w:t>
      </w:r>
      <w:r w:rsidRPr="003F38D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ka</w:t>
      </w:r>
      <w:r w:rsidR="00545F95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starih razglednica s</w:t>
      </w:r>
      <w:r w:rsidR="000C3C85" w:rsidRPr="003F38D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motivom Plitvica u vrijednosti 4.030 kn te  otpis</w:t>
      </w:r>
      <w:r w:rsidRPr="003F38D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u vrijednosti </w:t>
      </w:r>
      <w:r w:rsidR="000C3C85" w:rsidRPr="003F38D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980</w:t>
      </w:r>
      <w:r w:rsidRPr="003F38D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kn.</w:t>
      </w:r>
    </w:p>
    <w:p w14:paraId="3F0C11CA" w14:textId="77777777" w:rsidR="003F38DB" w:rsidRDefault="003F38DB" w:rsidP="00B14809">
      <w:pPr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Vrijednost Nematerijalne imovine 31.12.2020. godine iznosi 1.325.782 kn i manja je za 10,4% odnosno 153.856 kn.</w:t>
      </w:r>
    </w:p>
    <w:p w14:paraId="4D1356B6" w14:textId="77777777" w:rsidR="006474B8" w:rsidRPr="00E64F65" w:rsidRDefault="003F38DB" w:rsidP="00E64F65">
      <w:pPr>
        <w:pStyle w:val="Odlomakpopisa"/>
        <w:numPr>
          <w:ilvl w:val="0"/>
          <w:numId w:val="23"/>
        </w:numPr>
        <w:spacing w:line="276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Ustanova je u 2020. godini u računalne programe uložila 3.461 kn, </w:t>
      </w:r>
      <w:r w:rsidR="00E64F65">
        <w:rPr>
          <w:rFonts w:ascii="Calibri" w:hAnsi="Calibri"/>
          <w:i/>
          <w:sz w:val="24"/>
          <w:szCs w:val="24"/>
        </w:rPr>
        <w:t xml:space="preserve">korigirana su knjiženja u iznosu 157.427 kn,  </w:t>
      </w:r>
      <w:r>
        <w:rPr>
          <w:rFonts w:ascii="Calibri" w:hAnsi="Calibri"/>
          <w:i/>
          <w:sz w:val="24"/>
          <w:szCs w:val="24"/>
        </w:rPr>
        <w:t>isknjižena je rashodovana imovina u vrijednosti 595.115 kn</w:t>
      </w:r>
      <w:r w:rsidR="00F358D0">
        <w:rPr>
          <w:rFonts w:ascii="Calibri" w:hAnsi="Calibri"/>
          <w:i/>
          <w:sz w:val="24"/>
          <w:szCs w:val="24"/>
        </w:rPr>
        <w:t>, te je</w:t>
      </w:r>
      <w:r w:rsidR="00E64F65">
        <w:rPr>
          <w:rFonts w:ascii="Calibri" w:hAnsi="Calibri"/>
          <w:i/>
          <w:sz w:val="24"/>
          <w:szCs w:val="24"/>
        </w:rPr>
        <w:t xml:space="preserve"> korigirana  ispravka vrijednosti u iznosu 280.371 kn.</w:t>
      </w:r>
    </w:p>
    <w:p w14:paraId="79F26645" w14:textId="77777777" w:rsidR="00E15D94" w:rsidRDefault="00CB47B6" w:rsidP="00C25AB4">
      <w:pPr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3E3C35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AOP 051 Dugotrajna </w:t>
      </w:r>
      <w:r w:rsidR="005B0A0D" w:rsidRPr="003E3C35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financijska imovina u prirpremi</w:t>
      </w:r>
      <w:r w:rsidR="0090208D" w:rsidRPr="003E3C35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na </w:t>
      </w:r>
      <w:r w:rsidR="003E3C35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na </w:t>
      </w:r>
      <w:r w:rsidR="0090208D" w:rsidRPr="003E3C35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dan 31.2.20</w:t>
      </w:r>
      <w:r w:rsidR="00E64F65" w:rsidRPr="003E3C35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20</w:t>
      </w:r>
      <w:r w:rsidR="0090208D" w:rsidRPr="003E3C35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. godine iznosi</w:t>
      </w:r>
      <w:r w:rsidR="006474B8" w:rsidRPr="003E3C35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="00E64F65" w:rsidRPr="003E3C35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39.863.055</w:t>
      </w:r>
      <w:r w:rsidRPr="003E3C35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</w:t>
      </w:r>
      <w:r w:rsidR="005B0A0D" w:rsidRPr="003E3C35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. </w:t>
      </w:r>
      <w:r w:rsidR="003E3C35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i veća je za 125,86% odnosno 22.213.901 kn. </w:t>
      </w:r>
    </w:p>
    <w:p w14:paraId="634A6352" w14:textId="77777777" w:rsidR="00E15D94" w:rsidRDefault="005B0A0D" w:rsidP="00E15D94">
      <w:pPr>
        <w:pStyle w:val="Odlomakpopisa"/>
        <w:numPr>
          <w:ilvl w:val="0"/>
          <w:numId w:val="23"/>
        </w:numPr>
        <w:spacing w:line="276" w:lineRule="auto"/>
        <w:rPr>
          <w:rFonts w:ascii="Calibri" w:hAnsi="Calibri"/>
          <w:i/>
          <w:sz w:val="24"/>
          <w:szCs w:val="24"/>
        </w:rPr>
      </w:pPr>
      <w:r w:rsidRPr="003E3C35">
        <w:rPr>
          <w:rFonts w:ascii="Calibri" w:hAnsi="Calibri"/>
          <w:i/>
          <w:sz w:val="24"/>
          <w:szCs w:val="24"/>
        </w:rPr>
        <w:t>U</w:t>
      </w:r>
      <w:r w:rsidR="00CB47B6" w:rsidRPr="003E3C35">
        <w:rPr>
          <w:rFonts w:ascii="Calibri" w:hAnsi="Calibri"/>
          <w:i/>
          <w:sz w:val="24"/>
          <w:szCs w:val="24"/>
        </w:rPr>
        <w:t xml:space="preserve"> 20</w:t>
      </w:r>
      <w:r w:rsidR="00E64F65" w:rsidRPr="003E3C35">
        <w:rPr>
          <w:rFonts w:ascii="Calibri" w:hAnsi="Calibri"/>
          <w:i/>
          <w:sz w:val="24"/>
          <w:szCs w:val="24"/>
        </w:rPr>
        <w:t>20</w:t>
      </w:r>
      <w:r w:rsidR="00CB47B6" w:rsidRPr="003E3C35">
        <w:rPr>
          <w:rFonts w:ascii="Calibri" w:hAnsi="Calibri"/>
          <w:i/>
          <w:sz w:val="24"/>
          <w:szCs w:val="24"/>
        </w:rPr>
        <w:t xml:space="preserve"> godini uloženo je </w:t>
      </w:r>
      <w:r w:rsidR="00C25AB4" w:rsidRPr="003E3C35">
        <w:rPr>
          <w:rFonts w:ascii="Calibri" w:hAnsi="Calibri"/>
          <w:i/>
          <w:sz w:val="24"/>
          <w:szCs w:val="24"/>
        </w:rPr>
        <w:t>35.309.345</w:t>
      </w:r>
      <w:r w:rsidR="00CB47B6" w:rsidRPr="003E3C35">
        <w:rPr>
          <w:rFonts w:ascii="Calibri" w:hAnsi="Calibri"/>
          <w:i/>
          <w:sz w:val="24"/>
          <w:szCs w:val="24"/>
        </w:rPr>
        <w:t xml:space="preserve"> kn,  u građevinske objekt</w:t>
      </w:r>
      <w:r w:rsidR="00C25AB4" w:rsidRPr="003E3C35">
        <w:rPr>
          <w:rFonts w:ascii="Calibri" w:hAnsi="Calibri"/>
          <w:i/>
          <w:sz w:val="24"/>
          <w:szCs w:val="24"/>
        </w:rPr>
        <w:t>e</w:t>
      </w:r>
      <w:r w:rsidRPr="003E3C35">
        <w:rPr>
          <w:rFonts w:ascii="Calibri" w:hAnsi="Calibri"/>
          <w:i/>
          <w:sz w:val="24"/>
          <w:szCs w:val="24"/>
        </w:rPr>
        <w:t xml:space="preserve"> </w:t>
      </w:r>
      <w:r w:rsidR="00CB47B6" w:rsidRPr="003E3C35">
        <w:rPr>
          <w:rFonts w:ascii="Calibri" w:hAnsi="Calibri"/>
          <w:i/>
          <w:sz w:val="24"/>
          <w:szCs w:val="24"/>
        </w:rPr>
        <w:t>(</w:t>
      </w:r>
      <w:r w:rsidR="006474B8" w:rsidRPr="003E3C35">
        <w:rPr>
          <w:rFonts w:ascii="Calibri" w:hAnsi="Calibri"/>
          <w:i/>
          <w:sz w:val="24"/>
          <w:szCs w:val="24"/>
        </w:rPr>
        <w:t xml:space="preserve"> </w:t>
      </w:r>
      <w:r w:rsidR="00C25AB4" w:rsidRPr="003E3C35">
        <w:rPr>
          <w:rFonts w:ascii="Calibri" w:hAnsi="Calibri"/>
          <w:i/>
          <w:sz w:val="24"/>
          <w:szCs w:val="24"/>
        </w:rPr>
        <w:t>hotel Bellevue</w:t>
      </w:r>
      <w:r w:rsidRPr="003E3C35">
        <w:rPr>
          <w:rFonts w:ascii="Calibri" w:hAnsi="Calibri"/>
          <w:i/>
          <w:sz w:val="24"/>
          <w:szCs w:val="24"/>
        </w:rPr>
        <w:t xml:space="preserve"> </w:t>
      </w:r>
      <w:r w:rsidR="00C25AB4" w:rsidRPr="003E3C35">
        <w:rPr>
          <w:rFonts w:ascii="Calibri" w:hAnsi="Calibri"/>
          <w:i/>
          <w:sz w:val="24"/>
          <w:szCs w:val="24"/>
        </w:rPr>
        <w:t>470.340 kn, cafe bar Poljana 95.000</w:t>
      </w:r>
      <w:r w:rsidRPr="003E3C35">
        <w:rPr>
          <w:rFonts w:ascii="Calibri" w:hAnsi="Calibri"/>
          <w:i/>
          <w:sz w:val="24"/>
          <w:szCs w:val="24"/>
        </w:rPr>
        <w:t xml:space="preserve"> kn</w:t>
      </w:r>
      <w:r w:rsidR="00C25AB4" w:rsidRPr="003E3C35">
        <w:rPr>
          <w:rFonts w:ascii="Calibri" w:hAnsi="Calibri"/>
          <w:i/>
          <w:sz w:val="24"/>
          <w:szCs w:val="24"/>
        </w:rPr>
        <w:t xml:space="preserve">,  caffe bar Korana 85.000 kn, buffet Kupalište 176.000 kn, bistro Vučnica 170.000 kn, restoran Borje 840.381 kn,  parking Mukinje I, i II  43.175 kn,  Ulaz I Rastovača 4.432.047 kn, </w:t>
      </w:r>
      <w:r w:rsidR="003E3C35" w:rsidRPr="003E3C35">
        <w:rPr>
          <w:rFonts w:ascii="Calibri" w:hAnsi="Calibri"/>
          <w:i/>
          <w:sz w:val="24"/>
          <w:szCs w:val="24"/>
        </w:rPr>
        <w:t>lugarnica Prijeboj 25.250 kn, sportski centar Mukinje 22.926.517 kn, skladište Prijeboj 199.500 kn, kotlovnica Jezerce 66.980 kn, energana Prijeboj 154.800 kn.</w:t>
      </w:r>
      <w:r w:rsidR="003E3C35">
        <w:rPr>
          <w:rFonts w:ascii="Calibri" w:hAnsi="Calibri"/>
          <w:i/>
          <w:sz w:val="24"/>
          <w:szCs w:val="24"/>
        </w:rPr>
        <w:t xml:space="preserve"> </w:t>
      </w:r>
    </w:p>
    <w:p w14:paraId="37D11D2D" w14:textId="77777777" w:rsidR="005B0A0D" w:rsidRPr="003E3C35" w:rsidRDefault="003E3C35" w:rsidP="00E15D94">
      <w:pPr>
        <w:pStyle w:val="Odlomakpopisa"/>
        <w:numPr>
          <w:ilvl w:val="0"/>
          <w:numId w:val="23"/>
        </w:numPr>
        <w:spacing w:line="276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Izvršen je prijeno</w:t>
      </w:r>
      <w:r w:rsidR="00545F95">
        <w:rPr>
          <w:rFonts w:ascii="Calibri" w:hAnsi="Calibri"/>
          <w:i/>
          <w:sz w:val="24"/>
          <w:szCs w:val="24"/>
        </w:rPr>
        <w:t>s s</w:t>
      </w:r>
      <w:r>
        <w:rPr>
          <w:rFonts w:ascii="Calibri" w:hAnsi="Calibri"/>
          <w:i/>
          <w:sz w:val="24"/>
          <w:szCs w:val="24"/>
        </w:rPr>
        <w:t xml:space="preserve"> ulaganja u tijeku na građevinske objekte </w:t>
      </w:r>
      <w:r w:rsidR="00E15D94">
        <w:rPr>
          <w:rFonts w:ascii="Calibri" w:hAnsi="Calibri"/>
          <w:i/>
          <w:sz w:val="24"/>
          <w:szCs w:val="24"/>
        </w:rPr>
        <w:t xml:space="preserve">po okončanim obračunima u iznosu </w:t>
      </w:r>
      <w:r>
        <w:rPr>
          <w:rFonts w:ascii="Calibri" w:hAnsi="Calibri"/>
          <w:i/>
          <w:sz w:val="24"/>
          <w:szCs w:val="24"/>
        </w:rPr>
        <w:t xml:space="preserve"> 11.513.374 kn – lugarnica Čorova Uvala 5.006.606 kn, restoran Borje 682.381 kn i ULAZ i Rastovača 5.824.386 kn. </w:t>
      </w:r>
      <w:r w:rsidR="00E15D94">
        <w:rPr>
          <w:rFonts w:ascii="Calibri" w:hAnsi="Calibri"/>
          <w:i/>
          <w:sz w:val="24"/>
          <w:szCs w:val="24"/>
        </w:rPr>
        <w:t>Otpisano je projektne dokumentacije u vrijednosti 1.582.070 kn. na prijedlog centralne komisije i odluke Upravnog vijeća radi  zastara, odustajanje od</w:t>
      </w:r>
      <w:r w:rsidR="00545F95">
        <w:rPr>
          <w:rFonts w:ascii="Calibri" w:hAnsi="Calibri"/>
          <w:i/>
          <w:sz w:val="24"/>
          <w:szCs w:val="24"/>
        </w:rPr>
        <w:t xml:space="preserve"> projekata ili nemogućnost dobiv</w:t>
      </w:r>
      <w:r w:rsidR="00E15D94">
        <w:rPr>
          <w:rFonts w:ascii="Calibri" w:hAnsi="Calibri"/>
          <w:i/>
          <w:sz w:val="24"/>
          <w:szCs w:val="24"/>
        </w:rPr>
        <w:t>anja građevinskih dozvola.</w:t>
      </w:r>
    </w:p>
    <w:p w14:paraId="6C591FC3" w14:textId="77777777" w:rsidR="005B0A0D" w:rsidRDefault="005B0A0D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14:paraId="32246291" w14:textId="77777777" w:rsidR="00E15D94" w:rsidRPr="003E3C35" w:rsidRDefault="00E15D94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14:paraId="38E62FB7" w14:textId="77777777" w:rsidR="005130BE" w:rsidRDefault="005130BE" w:rsidP="00E15D94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14:paraId="71C14D8E" w14:textId="77777777" w:rsidR="005130BE" w:rsidRDefault="005130BE" w:rsidP="00E15D94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14:paraId="1FC924C4" w14:textId="77777777" w:rsidR="006474B8" w:rsidRPr="00E15D94" w:rsidRDefault="00EC0BCD" w:rsidP="00E15D94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  <w:r w:rsidRPr="00E15D94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lastRenderedPageBreak/>
        <w:t xml:space="preserve">AOP 058 </w:t>
      </w:r>
      <w:r w:rsidR="006474B8" w:rsidRPr="00E15D94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Proizvedena kratkotrajna imovina</w:t>
      </w:r>
    </w:p>
    <w:p w14:paraId="02944780" w14:textId="77777777" w:rsidR="006474B8" w:rsidRPr="001B0161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color w:val="2E74B5" w:themeColor="accent1" w:themeShade="BF"/>
          <w:sz w:val="24"/>
          <w:szCs w:val="24"/>
          <w:lang w:eastAsia="hr-HR"/>
        </w:rPr>
      </w:pPr>
    </w:p>
    <w:p w14:paraId="0D87BA3E" w14:textId="77777777" w:rsidR="006474B8" w:rsidRPr="00E15D94" w:rsidRDefault="006474B8" w:rsidP="001B0161">
      <w:pPr>
        <w:spacing w:after="0" w:line="276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E15D94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Iako je Pravilnikom o proračunskom računovodstvu predviđeno da se kratkotrajna imovina priznaje kao rashod odmah u trenutku nabave, budući da se Ustanova bavi djelatnošću trgovine i pružanja ugostiteljskih usluga sveukupna kratkotrajna imovina se priznaje u rashode tek u trenutku prodaje odnosno trošenja.</w:t>
      </w:r>
      <w:r w:rsidR="00972A37" w:rsidRPr="00E15D94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I stanje zaliha na </w:t>
      </w:r>
      <w:r w:rsidR="00F358D0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dan </w:t>
      </w:r>
      <w:r w:rsidR="00E15D94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31.12.2020. godine</w:t>
      </w:r>
      <w:r w:rsidR="00972A37" w:rsidRPr="00E15D94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iznosi, </w:t>
      </w:r>
      <w:r w:rsidR="00E15D94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4.107.266 </w:t>
      </w:r>
      <w:r w:rsidR="00972A37" w:rsidRPr="00E15D94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</w:t>
      </w:r>
      <w:r w:rsidR="00127222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i manja je za 20,86% odnosno 1.082.797 kn. Ova pozicija imovine ja znatno smanj</w:t>
      </w:r>
      <w:r w:rsidR="00545F95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ivanj</w:t>
      </w:r>
      <w:r w:rsidR="00127222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a radi zatvorenih objekata uslijed pandemije.</w:t>
      </w:r>
    </w:p>
    <w:p w14:paraId="2B008D9B" w14:textId="77777777" w:rsidR="00972A37" w:rsidRDefault="006474B8" w:rsidP="00FB4716">
      <w:pPr>
        <w:pStyle w:val="Odlomakpopisa"/>
        <w:numPr>
          <w:ilvl w:val="0"/>
          <w:numId w:val="23"/>
        </w:numPr>
        <w:spacing w:line="276" w:lineRule="auto"/>
        <w:rPr>
          <w:rFonts w:ascii="Calibri" w:hAnsi="Calibri"/>
          <w:i/>
          <w:sz w:val="24"/>
          <w:szCs w:val="24"/>
        </w:rPr>
      </w:pPr>
      <w:r w:rsidRPr="00E15D94">
        <w:rPr>
          <w:rFonts w:ascii="Calibri" w:hAnsi="Calibri"/>
          <w:i/>
          <w:sz w:val="24"/>
          <w:szCs w:val="24"/>
        </w:rPr>
        <w:t xml:space="preserve">Stanje </w:t>
      </w:r>
      <w:r w:rsidR="00972A37" w:rsidRPr="00E15D94">
        <w:rPr>
          <w:rFonts w:ascii="Calibri" w:hAnsi="Calibri"/>
          <w:i/>
          <w:sz w:val="24"/>
          <w:szCs w:val="24"/>
        </w:rPr>
        <w:t xml:space="preserve">zaliha za obavljanje djelatnosti </w:t>
      </w:r>
      <w:r w:rsidRPr="00E15D94">
        <w:rPr>
          <w:rFonts w:ascii="Calibri" w:hAnsi="Calibri"/>
          <w:i/>
          <w:sz w:val="24"/>
          <w:szCs w:val="24"/>
        </w:rPr>
        <w:t>na dan 31.12.20</w:t>
      </w:r>
      <w:r w:rsidR="00127222">
        <w:rPr>
          <w:rFonts w:ascii="Calibri" w:hAnsi="Calibri"/>
          <w:i/>
          <w:sz w:val="24"/>
          <w:szCs w:val="24"/>
        </w:rPr>
        <w:t>20</w:t>
      </w:r>
      <w:r w:rsidRPr="00E15D94">
        <w:rPr>
          <w:rFonts w:ascii="Calibri" w:hAnsi="Calibri"/>
          <w:i/>
          <w:sz w:val="24"/>
          <w:szCs w:val="24"/>
        </w:rPr>
        <w:t>. godine iznosi</w:t>
      </w:r>
      <w:r w:rsidR="00F95AE5" w:rsidRPr="00E15D94">
        <w:rPr>
          <w:rFonts w:ascii="Calibri" w:hAnsi="Calibri"/>
          <w:i/>
          <w:sz w:val="24"/>
          <w:szCs w:val="24"/>
        </w:rPr>
        <w:t xml:space="preserve"> </w:t>
      </w:r>
      <w:r w:rsidR="00127222">
        <w:rPr>
          <w:rFonts w:ascii="Calibri" w:hAnsi="Calibri"/>
          <w:i/>
          <w:sz w:val="24"/>
          <w:szCs w:val="24"/>
        </w:rPr>
        <w:t>3.025.869</w:t>
      </w:r>
      <w:r w:rsidRPr="00E15D94">
        <w:rPr>
          <w:rFonts w:ascii="Calibri" w:hAnsi="Calibri"/>
          <w:i/>
          <w:sz w:val="24"/>
          <w:szCs w:val="24"/>
        </w:rPr>
        <w:t xml:space="preserve">  kn</w:t>
      </w:r>
      <w:r w:rsidR="00F95AE5" w:rsidRPr="00E15D94">
        <w:rPr>
          <w:rFonts w:ascii="Calibri" w:hAnsi="Calibri"/>
          <w:i/>
          <w:sz w:val="24"/>
          <w:szCs w:val="24"/>
        </w:rPr>
        <w:t xml:space="preserve"> i manje su za </w:t>
      </w:r>
      <w:r w:rsidR="00127222">
        <w:rPr>
          <w:rFonts w:ascii="Calibri" w:hAnsi="Calibri"/>
          <w:i/>
          <w:sz w:val="24"/>
          <w:szCs w:val="24"/>
        </w:rPr>
        <w:t xml:space="preserve">20 </w:t>
      </w:r>
      <w:r w:rsidR="00F95AE5" w:rsidRPr="00E15D94">
        <w:rPr>
          <w:rFonts w:ascii="Calibri" w:hAnsi="Calibri"/>
          <w:i/>
          <w:sz w:val="24"/>
          <w:szCs w:val="24"/>
        </w:rPr>
        <w:t>%</w:t>
      </w:r>
      <w:r w:rsidR="00127222">
        <w:rPr>
          <w:rFonts w:ascii="Calibri" w:hAnsi="Calibri"/>
          <w:i/>
          <w:sz w:val="24"/>
          <w:szCs w:val="24"/>
        </w:rPr>
        <w:t xml:space="preserve">. </w:t>
      </w:r>
      <w:r w:rsidR="00E117BF">
        <w:rPr>
          <w:rFonts w:ascii="Calibri" w:hAnsi="Calibri"/>
          <w:i/>
          <w:sz w:val="24"/>
          <w:szCs w:val="24"/>
        </w:rPr>
        <w:t>(zaliha goriva u vrijednosti 434.126 kn</w:t>
      </w:r>
      <w:r w:rsidR="00FB4716">
        <w:rPr>
          <w:rFonts w:ascii="Calibri" w:hAnsi="Calibri"/>
          <w:i/>
          <w:sz w:val="24"/>
          <w:szCs w:val="24"/>
        </w:rPr>
        <w:t>, zaliha materijala za proizvodnju 586.864, zalihe ostalih materijala za redovne potreb 2.004.879)</w:t>
      </w:r>
    </w:p>
    <w:p w14:paraId="4F453CD0" w14:textId="77777777" w:rsidR="00FB4716" w:rsidRPr="00FB4716" w:rsidRDefault="00972A37" w:rsidP="00FB4716">
      <w:pPr>
        <w:pStyle w:val="Odlomakpopisa"/>
        <w:numPr>
          <w:ilvl w:val="0"/>
          <w:numId w:val="23"/>
        </w:numPr>
        <w:spacing w:line="276" w:lineRule="auto"/>
        <w:rPr>
          <w:rFonts w:ascii="Calibri" w:hAnsi="Calibri"/>
          <w:i/>
          <w:sz w:val="24"/>
          <w:szCs w:val="24"/>
        </w:rPr>
      </w:pPr>
      <w:r w:rsidRPr="00FB4716">
        <w:rPr>
          <w:rFonts w:ascii="Calibri" w:hAnsi="Calibri"/>
          <w:i/>
          <w:sz w:val="24"/>
          <w:szCs w:val="24"/>
        </w:rPr>
        <w:t>Stanje zaliha robe za daljnu prodaju na dan 31.12.20</w:t>
      </w:r>
      <w:r w:rsidR="00FB4716" w:rsidRPr="00FB4716">
        <w:rPr>
          <w:rFonts w:ascii="Calibri" w:hAnsi="Calibri"/>
          <w:i/>
          <w:sz w:val="24"/>
          <w:szCs w:val="24"/>
        </w:rPr>
        <w:t>0</w:t>
      </w:r>
      <w:r w:rsidRPr="00FB4716">
        <w:rPr>
          <w:rFonts w:ascii="Calibri" w:hAnsi="Calibri"/>
          <w:i/>
          <w:sz w:val="24"/>
          <w:szCs w:val="24"/>
        </w:rPr>
        <w:t xml:space="preserve">. godine iznosi </w:t>
      </w:r>
      <w:r w:rsidR="00FB4716" w:rsidRPr="00FB4716">
        <w:rPr>
          <w:rFonts w:ascii="Calibri" w:hAnsi="Calibri"/>
          <w:i/>
          <w:sz w:val="24"/>
          <w:szCs w:val="24"/>
        </w:rPr>
        <w:t xml:space="preserve">1.081.397 kn </w:t>
      </w:r>
    </w:p>
    <w:p w14:paraId="2E3AD8AC" w14:textId="77777777" w:rsidR="006474B8" w:rsidRDefault="006474B8" w:rsidP="001B0161">
      <w:pPr>
        <w:spacing w:after="0" w:line="276" w:lineRule="auto"/>
        <w:jc w:val="both"/>
        <w:rPr>
          <w:rFonts w:ascii="Calibri" w:eastAsia="Times New Roman" w:hAnsi="Calibri" w:cs="Times New Roman"/>
          <w:i/>
          <w:noProof/>
          <w:color w:val="8064A2"/>
          <w:sz w:val="24"/>
          <w:szCs w:val="24"/>
          <w:lang w:eastAsia="hr-HR"/>
        </w:rPr>
      </w:pPr>
    </w:p>
    <w:p w14:paraId="2297018C" w14:textId="77777777" w:rsidR="006474B8" w:rsidRPr="006474B8" w:rsidRDefault="00972A37" w:rsidP="006269DA">
      <w:pPr>
        <w:spacing w:after="0" w:line="276" w:lineRule="auto"/>
        <w:ind w:left="708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AOP 064 </w:t>
      </w:r>
      <w:r w:rsidR="006474B8" w:rsidRPr="006474B8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Novac u banci i blagajni</w:t>
      </w:r>
    </w:p>
    <w:p w14:paraId="16232124" w14:textId="77777777" w:rsidR="006474B8" w:rsidRPr="006474B8" w:rsidRDefault="006474B8" w:rsidP="006269DA">
      <w:pPr>
        <w:spacing w:after="0" w:line="276" w:lineRule="auto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14:paraId="5CBB2E47" w14:textId="77777777" w:rsidR="006474B8" w:rsidRPr="006474B8" w:rsidRDefault="006474B8" w:rsidP="006269DA">
      <w:pPr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U okviru AOP-a 064 iskazana su ukupna sredstva na računu Ustanove u iznosu od </w:t>
      </w:r>
      <w:r w:rsidR="00FB4716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252.733.555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kn, u odnosu na </w:t>
      </w:r>
      <w:r w:rsidR="00F358D0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01.01.2020. godine manja</w:t>
      </w:r>
      <w:r w:rsidR="00623271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s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u</w:t>
      </w:r>
      <w:r w:rsidR="00623271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za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="00FB4716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3,31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%</w:t>
      </w:r>
      <w:r w:rsidR="00FB4716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. ili 137.587.813.  Ovoliko smanjenje novčanih sredstava </w:t>
      </w:r>
      <w:r w:rsidR="001D260F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nastalo je radi smanj</w:t>
      </w:r>
      <w:r w:rsidR="00545F95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iv</w:t>
      </w:r>
      <w:r w:rsidR="001D260F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anja priljeva novca uslijed lošeg poslovanja u 2020. godini kao posljedica pandemije izazvane virusom Covid 19.</w:t>
      </w:r>
    </w:p>
    <w:p w14:paraId="13EB4F95" w14:textId="77777777" w:rsidR="006474B8" w:rsidRPr="006474B8" w:rsidRDefault="006474B8" w:rsidP="006269DA">
      <w:pPr>
        <w:spacing w:after="0" w:line="276" w:lineRule="auto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14:paraId="4558CF49" w14:textId="77777777" w:rsidR="006474B8" w:rsidRDefault="006269DA" w:rsidP="006269DA">
      <w:pPr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             </w:t>
      </w:r>
      <w:r w:rsidR="00623271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AOP 073 </w:t>
      </w:r>
      <w:r w:rsidR="006474B8" w:rsidRPr="006474B8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Depoziti, jamčevine polozi i potraživanja od zaposlenih , te više plaćeni poreze i ostalo</w:t>
      </w:r>
      <w:r w:rsidR="006474B8" w:rsidRPr="006474B8">
        <w:rPr>
          <w:rFonts w:ascii="Arial" w:eastAsia="Times New Roman" w:hAnsi="Arial" w:cs="Arial"/>
          <w:b/>
          <w:bCs/>
          <w:noProof/>
          <w:color w:val="000080"/>
          <w:sz w:val="16"/>
          <w:szCs w:val="16"/>
          <w:lang w:eastAsia="hr-HR"/>
        </w:rPr>
        <w:t xml:space="preserve"> </w:t>
      </w:r>
      <w:r w:rsidR="006474B8" w:rsidRPr="006474B8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 xml:space="preserve"> </w:t>
      </w:r>
      <w:r w:rsidR="0064776C" w:rsidRPr="0064776C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iznose </w:t>
      </w:r>
      <w:r w:rsidR="001D260F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14.676.138 </w:t>
      </w:r>
      <w:r w:rsidR="00454DC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="0064776C" w:rsidRPr="0064776C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kn</w:t>
      </w:r>
      <w:r w:rsidR="00454DC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, ve</w:t>
      </w:r>
      <w:r w:rsidR="001D260F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će</w:t>
      </w:r>
      <w:r w:rsidR="00454DC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su u odnosu na </w:t>
      </w:r>
      <w:r w:rsidR="001D260F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01.01.2020</w:t>
      </w:r>
      <w:r w:rsidR="00454DC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.</w:t>
      </w:r>
      <w:r w:rsidR="001D260F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godinu</w:t>
      </w:r>
      <w:r w:rsidR="00454DC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za </w:t>
      </w:r>
      <w:r w:rsidR="001D260F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54,92</w:t>
      </w:r>
      <w:r w:rsidR="00454DC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%</w:t>
      </w:r>
      <w:r w:rsidR="001D260F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. Ustanova je zatražila i dobila od Ministarstva financija prekid plaćanja akontacije poreza na dobit te je u 2020 godini uplaćeno manje akontacije poreza na dobit u iznosu 16.874.838 kn, ostala potraživanja su manja za 881.533 kn. Sva ova odstupanja su rezultat loše poslovne s</w:t>
      </w:r>
      <w:r w:rsidR="00F5049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ituacije izazvane pandemijom sv</w:t>
      </w:r>
      <w:r w:rsidR="001D260F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jetskih razmjera</w:t>
      </w: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.</w:t>
      </w:r>
    </w:p>
    <w:p w14:paraId="7B14FA49" w14:textId="77777777" w:rsidR="006269DA" w:rsidRDefault="006269DA" w:rsidP="001B0161">
      <w:pPr>
        <w:spacing w:after="0" w:line="276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14:paraId="6ED2A965" w14:textId="77777777" w:rsidR="006269DA" w:rsidRDefault="006269DA" w:rsidP="001B0161">
      <w:pPr>
        <w:spacing w:after="0" w:line="276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             AOP 081 Potraživanje za dane zajmove </w:t>
      </w:r>
      <w:r w:rsidRPr="006269DA">
        <w:rPr>
          <w:rFonts w:ascii="Calibri" w:eastAsia="Times New Roman" w:hAnsi="Calibri" w:cs="Times New Roman"/>
          <w:bCs/>
          <w:i/>
          <w:noProof/>
          <w:sz w:val="24"/>
          <w:szCs w:val="24"/>
          <w:lang w:eastAsia="hr-HR"/>
        </w:rPr>
        <w:t>iznose 2.940.000</w:t>
      </w:r>
      <w:r>
        <w:rPr>
          <w:rFonts w:ascii="Calibri" w:eastAsia="Times New Roman" w:hAnsi="Calibri" w:cs="Times New Roman"/>
          <w:bCs/>
          <w:i/>
          <w:noProof/>
          <w:sz w:val="24"/>
          <w:szCs w:val="24"/>
          <w:lang w:eastAsia="hr-HR"/>
        </w:rPr>
        <w:t xml:space="preserve"> kn,</w:t>
      </w: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  povećanje od 1.000.000 kn odnosi se na danu pozajmicu Motelu Plitvice d.o.o. Lučko .</w:t>
      </w:r>
    </w:p>
    <w:p w14:paraId="22B970AB" w14:textId="77777777" w:rsidR="006269DA" w:rsidRPr="006269DA" w:rsidRDefault="006269DA" w:rsidP="001B0161">
      <w:pPr>
        <w:spacing w:after="0" w:line="276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14:paraId="3F241608" w14:textId="77777777" w:rsidR="00364C17" w:rsidRDefault="006269DA" w:rsidP="001B0161">
      <w:pPr>
        <w:spacing w:after="0" w:line="276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             </w:t>
      </w:r>
      <w:r w:rsidR="00015C97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 </w:t>
      </w:r>
      <w:r w:rsidR="00364C17" w:rsidRPr="00015C97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AOP </w:t>
      </w:r>
      <w:r w:rsidR="00015C97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129</w:t>
      </w:r>
      <w:r w:rsidR="00364C17" w:rsidRPr="00015C97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 Dionice i udjeli u glavnici </w:t>
      </w:r>
      <w:r w:rsidR="00015C97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–</w:t>
      </w:r>
      <w:r w:rsidR="00364C17" w:rsidRPr="00015C97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 tuzemni</w:t>
      </w:r>
    </w:p>
    <w:p w14:paraId="666DF670" w14:textId="77777777" w:rsidR="00015C97" w:rsidRPr="00015C97" w:rsidRDefault="00015C97" w:rsidP="001B0161">
      <w:pPr>
        <w:spacing w:after="0" w:line="276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14:paraId="2394161C" w14:textId="77777777" w:rsidR="00015C97" w:rsidRPr="00F358D0" w:rsidRDefault="00015C97" w:rsidP="001B0161">
      <w:pPr>
        <w:spacing w:after="0" w:line="276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015C97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Dionice i udjeli u glavnici tuzemnih kreditnih i ostalih financijskih institucija izvan javnog sektora</w:t>
      </w: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iznose </w:t>
      </w:r>
      <w:r w:rsidR="006269D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1.000</w:t>
      </w: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 i manji su za dionica Karlovačke banke </w:t>
      </w:r>
      <w:r w:rsidR="006269D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koje su 01.01.2020. iznosile</w:t>
      </w: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93.628 kn</w:t>
      </w:r>
      <w:r w:rsidR="006269D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nominalne vrijednosti. </w:t>
      </w:r>
      <w:r w:rsidR="00F5049E" w:rsidRPr="00F5049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Is</w:t>
      </w:r>
      <w:r w:rsidR="00F358D0" w:rsidRPr="00F5049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te su prod</w:t>
      </w:r>
      <w:r w:rsidR="00F5049E" w:rsidRPr="00F5049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a</w:t>
      </w:r>
      <w:r w:rsidR="00F358D0" w:rsidRPr="00F5049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ne.</w:t>
      </w:r>
    </w:p>
    <w:p w14:paraId="0320E779" w14:textId="77777777" w:rsidR="00015C97" w:rsidRDefault="00015C97" w:rsidP="001B0161">
      <w:pPr>
        <w:spacing w:after="0" w:line="276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14:paraId="205CC262" w14:textId="77777777" w:rsidR="006474B8" w:rsidRPr="006474B8" w:rsidRDefault="006269DA" w:rsidP="001B0161">
      <w:pPr>
        <w:spacing w:after="0" w:line="276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              </w:t>
      </w:r>
      <w:r w:rsidR="00364C17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AOP 14</w:t>
      </w:r>
      <w:r w:rsidR="006123D1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1 </w:t>
      </w:r>
      <w:r w:rsidR="006474B8" w:rsidRPr="006474B8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Potraživanja za prihode poslovanja</w:t>
      </w:r>
    </w:p>
    <w:p w14:paraId="2199F0A3" w14:textId="77777777" w:rsidR="006474B8" w:rsidRPr="006474B8" w:rsidRDefault="006474B8" w:rsidP="001B0161">
      <w:pPr>
        <w:spacing w:after="0" w:line="276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14:paraId="29B16F30" w14:textId="77777777" w:rsidR="006474B8" w:rsidRPr="006474B8" w:rsidRDefault="006474B8" w:rsidP="001B0161">
      <w:pPr>
        <w:spacing w:after="0" w:line="276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Potraživanja za prihode poslovanja na dan </w:t>
      </w:r>
      <w:r w:rsidR="00170DCC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31.12.2020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. godine iznose ukupno </w:t>
      </w:r>
      <w:r w:rsidR="00170DCC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48.850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kn, </w:t>
      </w:r>
      <w:r w:rsidR="00015C97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i </w:t>
      </w:r>
      <w:r w:rsidR="00170DCC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manja</w:t>
      </w:r>
      <w:r w:rsidR="00015C97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su za </w:t>
      </w:r>
      <w:r w:rsidR="00170DCC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99</w:t>
      </w:r>
      <w:r w:rsidR="00015C97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%. </w:t>
      </w:r>
      <w:r w:rsidR="00170DCC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ovo smanjenje je plod lošeg poslovanja u 2020. godini.</w:t>
      </w:r>
    </w:p>
    <w:p w14:paraId="17035357" w14:textId="77777777" w:rsidR="006474B8" w:rsidRPr="006474B8" w:rsidRDefault="006474B8" w:rsidP="001B0161">
      <w:pPr>
        <w:spacing w:after="0" w:line="276" w:lineRule="auto"/>
        <w:rPr>
          <w:rFonts w:ascii="Times New Roman" w:eastAsia="Times New Roman" w:hAnsi="Times New Roman" w:cs="Times New Roman"/>
          <w:noProof/>
          <w:szCs w:val="20"/>
          <w:lang w:eastAsia="hr-HR"/>
        </w:rPr>
      </w:pPr>
    </w:p>
    <w:p w14:paraId="75A0EE58" w14:textId="77777777" w:rsidR="005130BE" w:rsidRDefault="005130BE" w:rsidP="001B0161">
      <w:pPr>
        <w:spacing w:after="0" w:line="276" w:lineRule="auto"/>
        <w:jc w:val="both"/>
        <w:rPr>
          <w:rFonts w:ascii="Calibri" w:eastAsia="Times New Roman" w:hAnsi="Calibri" w:cs="Times New Roman"/>
          <w:b/>
          <w:i/>
          <w:noProof/>
          <w:sz w:val="26"/>
          <w:szCs w:val="26"/>
          <w:u w:val="single"/>
          <w:lang w:eastAsia="hr-HR"/>
        </w:rPr>
      </w:pPr>
    </w:p>
    <w:p w14:paraId="39E49995" w14:textId="77777777" w:rsidR="005130BE" w:rsidRDefault="005130BE" w:rsidP="001B0161">
      <w:pPr>
        <w:spacing w:after="0" w:line="276" w:lineRule="auto"/>
        <w:jc w:val="both"/>
        <w:rPr>
          <w:rFonts w:ascii="Calibri" w:eastAsia="Times New Roman" w:hAnsi="Calibri" w:cs="Times New Roman"/>
          <w:b/>
          <w:i/>
          <w:noProof/>
          <w:sz w:val="26"/>
          <w:szCs w:val="26"/>
          <w:u w:val="single"/>
          <w:lang w:eastAsia="hr-HR"/>
        </w:rPr>
      </w:pPr>
    </w:p>
    <w:p w14:paraId="11E4CD76" w14:textId="77777777" w:rsidR="006474B8" w:rsidRPr="00867B43" w:rsidRDefault="006474B8" w:rsidP="001B0161">
      <w:pPr>
        <w:spacing w:after="0" w:line="276" w:lineRule="auto"/>
        <w:jc w:val="both"/>
        <w:rPr>
          <w:rFonts w:ascii="Calibri" w:eastAsia="Times New Roman" w:hAnsi="Calibri" w:cs="Times New Roman"/>
          <w:b/>
          <w:i/>
          <w:noProof/>
          <w:sz w:val="26"/>
          <w:szCs w:val="26"/>
          <w:u w:val="single"/>
          <w:lang w:eastAsia="hr-HR"/>
        </w:rPr>
      </w:pPr>
      <w:r w:rsidRPr="00867B43">
        <w:rPr>
          <w:rFonts w:ascii="Calibri" w:eastAsia="Times New Roman" w:hAnsi="Calibri" w:cs="Times New Roman"/>
          <w:b/>
          <w:i/>
          <w:noProof/>
          <w:sz w:val="26"/>
          <w:szCs w:val="26"/>
          <w:u w:val="single"/>
          <w:lang w:eastAsia="hr-HR"/>
        </w:rPr>
        <w:lastRenderedPageBreak/>
        <w:t>Bilješka br. 3.2. – Obveze Ustanove</w:t>
      </w:r>
    </w:p>
    <w:p w14:paraId="11AAE3AA" w14:textId="77777777" w:rsidR="006474B8" w:rsidRPr="006474B8" w:rsidRDefault="006474B8" w:rsidP="001B0161">
      <w:pPr>
        <w:spacing w:after="0" w:line="276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14:paraId="63ECA249" w14:textId="77777777" w:rsidR="006474B8" w:rsidRPr="006474B8" w:rsidRDefault="006474B8" w:rsidP="001B0161">
      <w:pPr>
        <w:spacing w:after="0" w:line="276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AOP 164</w:t>
      </w:r>
      <w:r w:rsidR="00170DCC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 </w:t>
      </w:r>
      <w:r w:rsidRPr="006474B8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Obveze za rashode poslovanja</w:t>
      </w:r>
    </w:p>
    <w:p w14:paraId="081AA6D6" w14:textId="77777777" w:rsidR="006474B8" w:rsidRPr="006474B8" w:rsidRDefault="006474B8" w:rsidP="001B0161">
      <w:pPr>
        <w:spacing w:after="0" w:line="276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14:paraId="017F0AD5" w14:textId="77777777" w:rsidR="006474B8" w:rsidRPr="006474B8" w:rsidRDefault="006474B8" w:rsidP="001B0161">
      <w:pPr>
        <w:spacing w:after="0" w:line="276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Ukupne obveze za rashode poslovanja na dan 31.12.20</w:t>
      </w:r>
      <w:r w:rsidR="00170DCC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20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. iznosile su ukupno </w:t>
      </w:r>
      <w:r w:rsidR="00170DCC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16.891.195</w:t>
      </w:r>
      <w:r w:rsidR="00C60614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kn,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="00C60614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u odnosu na </w:t>
      </w:r>
      <w:r w:rsidR="00170DCC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01.01.2020</w:t>
      </w:r>
      <w:r w:rsidR="00C60614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.</w:t>
      </w:r>
      <w:r w:rsidR="00170DCC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godinu</w:t>
      </w:r>
      <w:r w:rsidR="00C60614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="00170DCC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manje</w:t>
      </w:r>
      <w:r w:rsidR="00C60614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su za </w:t>
      </w:r>
      <w:r w:rsidR="00170DCC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55,45%</w:t>
      </w:r>
      <w:r w:rsidR="00C60614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% </w:t>
      </w:r>
      <w:r w:rsidR="00F5049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a odnose se na sl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jedeće obveze:</w:t>
      </w:r>
    </w:p>
    <w:p w14:paraId="01CF2B81" w14:textId="77777777" w:rsidR="006474B8" w:rsidRPr="006474B8" w:rsidRDefault="006474B8" w:rsidP="001B0161">
      <w:pPr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Obveze za zaposlene odnosno obveze za obračunatu plaću od prosinca 20</w:t>
      </w:r>
      <w:r w:rsidR="00170DCC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20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. godine koja je isplaćena u siječnju 20</w:t>
      </w:r>
      <w:r w:rsidR="00C60614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20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. godine u iznosu od </w:t>
      </w:r>
      <w:r w:rsidR="00170DCC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6.627.881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</w:t>
      </w:r>
    </w:p>
    <w:p w14:paraId="03C4A818" w14:textId="77777777" w:rsidR="006474B8" w:rsidRPr="006474B8" w:rsidRDefault="006474B8" w:rsidP="001B0161">
      <w:pPr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Obveze za materijalne rashode u iznosu od </w:t>
      </w:r>
      <w:r w:rsidR="00170DCC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4.862.267</w:t>
      </w:r>
      <w:r w:rsidR="00C60614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kn </w:t>
      </w:r>
    </w:p>
    <w:p w14:paraId="2A71507C" w14:textId="77777777" w:rsidR="006474B8" w:rsidRPr="006474B8" w:rsidRDefault="006474B8" w:rsidP="001B0161">
      <w:pPr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Obveze za financijske rashode odnosno zatezne kamate iz odnosa </w:t>
      </w:r>
      <w:r w:rsidR="00F5049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s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dobavljačima u iznosu od </w:t>
      </w:r>
      <w:r w:rsidR="00170DCC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18.277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</w:t>
      </w:r>
    </w:p>
    <w:p w14:paraId="5829733E" w14:textId="77777777" w:rsidR="006474B8" w:rsidRPr="00170DCC" w:rsidRDefault="006474B8" w:rsidP="001B0161">
      <w:pPr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  <w:r w:rsidRPr="0087058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Ostale tekuće obveze u iznosu od </w:t>
      </w:r>
      <w:r w:rsidR="00170DCC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4.872.790</w:t>
      </w:r>
      <w:r w:rsidRPr="0087058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="00574F99" w:rsidRPr="0087058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kn</w:t>
      </w:r>
      <w:r w:rsidR="00170DCC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.</w:t>
      </w:r>
      <w:r w:rsidRPr="0087058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="00170DCC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</w:p>
    <w:p w14:paraId="4936FC39" w14:textId="77777777" w:rsidR="00170DCC" w:rsidRPr="00AA6D71" w:rsidRDefault="00170DCC" w:rsidP="00170DCC">
      <w:pPr>
        <w:spacing w:after="0" w:line="276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Sva odstupanja su posljedica smanjenja poslovne aktivnosti, samim tim smanjena je potreba za sezonskim radnicima, potreba za materijalima i sirovinama i potreba za uslužnim djelatnostima koje su vezane za poslovanje unutar Ustanove.</w:t>
      </w:r>
    </w:p>
    <w:p w14:paraId="5D76E35B" w14:textId="77777777" w:rsidR="001B0161" w:rsidRDefault="001B0161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14:paraId="34FD134B" w14:textId="77777777" w:rsidR="006474B8" w:rsidRPr="006474B8" w:rsidRDefault="005008B9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AOP </w:t>
      </w:r>
      <w:r w:rsidR="006123D1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226 </w:t>
      </w:r>
      <w:r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 </w:t>
      </w:r>
      <w:r w:rsidR="006474B8" w:rsidRPr="006474B8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Naplaćeni prihodi budućih razdoblja</w:t>
      </w:r>
    </w:p>
    <w:p w14:paraId="6BD9FA09" w14:textId="77777777"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noProof/>
          <w:szCs w:val="20"/>
          <w:lang w:eastAsia="hr-HR"/>
        </w:rPr>
      </w:pPr>
    </w:p>
    <w:p w14:paraId="245A2AA6" w14:textId="77777777" w:rsid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Naplaćeni prihodi budućih razdoblja iskazani u bilanci Ustanove na dan 31.31.20</w:t>
      </w:r>
      <w:r w:rsidR="00C45D34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20</w:t>
      </w:r>
      <w:r w:rsidR="005008B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. godine u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iznosu od </w:t>
      </w:r>
      <w:r w:rsidR="00C45D34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10.612 </w:t>
      </w:r>
      <w:r w:rsidR="005008B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="00C45D34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je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plaćeni prihodi – Ankica Zubović – radni spor </w:t>
      </w:r>
      <w:r w:rsidR="00C45D34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.</w:t>
      </w:r>
    </w:p>
    <w:p w14:paraId="3222F40D" w14:textId="77777777" w:rsidR="00C45D34" w:rsidRPr="001B0161" w:rsidRDefault="00C45D34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14:paraId="01F97716" w14:textId="77777777" w:rsidR="006474B8" w:rsidRPr="006474B8" w:rsidRDefault="005008B9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AOP </w:t>
      </w:r>
      <w:r w:rsidR="006123D1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238</w:t>
      </w:r>
      <w:r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 / AOP </w:t>
      </w:r>
      <w:r w:rsidR="006123D1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245</w:t>
      </w:r>
      <w:r w:rsidR="00C45D34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Višak prihoda poslovanja /</w:t>
      </w:r>
      <w:r w:rsidR="006474B8" w:rsidRPr="006474B8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Manjak prihoda od nefinancijske imovine</w:t>
      </w:r>
    </w:p>
    <w:p w14:paraId="5A5A2ABB" w14:textId="77777777"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14:paraId="50263A6D" w14:textId="77777777"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Manjak prihoda od nefinancijske imovine iznosi 1.200.000 kn i isti je kao </w:t>
      </w:r>
      <w:r w:rsidR="00C45D34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01.01.2020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godine.</w:t>
      </w:r>
    </w:p>
    <w:p w14:paraId="659C470E" w14:textId="77777777"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14:paraId="375ECDA9" w14:textId="77777777"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Na dan 31.12.20</w:t>
      </w:r>
      <w:r w:rsidR="00C45D34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20.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godine Ustanova je ostvarila</w:t>
      </w:r>
      <w:r w:rsidR="00F5049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sl</w:t>
      </w:r>
      <w:r w:rsidR="00C45D34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jedeći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poslovni rezultat </w:t>
      </w:r>
      <w:r w:rsidR="00C45D34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</w:p>
    <w:p w14:paraId="4B04A39C" w14:textId="77777777"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7508"/>
        <w:gridCol w:w="1843"/>
      </w:tblGrid>
      <w:tr w:rsidR="00C45D34" w:rsidRPr="006474B8" w14:paraId="4F2863AD" w14:textId="77777777" w:rsidTr="00B44E73">
        <w:trPr>
          <w:trHeight w:val="329"/>
        </w:trPr>
        <w:tc>
          <w:tcPr>
            <w:tcW w:w="7508" w:type="dxa"/>
          </w:tcPr>
          <w:p w14:paraId="0C058200" w14:textId="77777777" w:rsidR="00C45D34" w:rsidRPr="005008B9" w:rsidRDefault="00C45D34" w:rsidP="006474B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843" w:type="dxa"/>
            <w:noWrap/>
          </w:tcPr>
          <w:p w14:paraId="4A58E3CF" w14:textId="77777777" w:rsidR="00C45D34" w:rsidRPr="005008B9" w:rsidRDefault="00C45D34" w:rsidP="006474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100.384.829</w:t>
            </w:r>
          </w:p>
        </w:tc>
      </w:tr>
      <w:tr w:rsidR="00C45D34" w:rsidRPr="006474B8" w14:paraId="1FADBEB4" w14:textId="77777777" w:rsidTr="00B44E73">
        <w:trPr>
          <w:trHeight w:val="329"/>
        </w:trPr>
        <w:tc>
          <w:tcPr>
            <w:tcW w:w="7508" w:type="dxa"/>
            <w:hideMark/>
          </w:tcPr>
          <w:p w14:paraId="5B84B7C4" w14:textId="77777777" w:rsidR="00C45D34" w:rsidRPr="005008B9" w:rsidRDefault="00C45D34" w:rsidP="006474B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843" w:type="dxa"/>
            <w:noWrap/>
            <w:hideMark/>
          </w:tcPr>
          <w:p w14:paraId="0D8AC4D4" w14:textId="77777777" w:rsidR="00C45D34" w:rsidRPr="005008B9" w:rsidRDefault="00C45D34" w:rsidP="006474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-178.659.647</w:t>
            </w:r>
            <w:r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C45D34" w:rsidRPr="006474B8" w14:paraId="589E2B55" w14:textId="77777777" w:rsidTr="00B44E73">
        <w:trPr>
          <w:trHeight w:val="329"/>
        </w:trPr>
        <w:tc>
          <w:tcPr>
            <w:tcW w:w="7508" w:type="dxa"/>
            <w:hideMark/>
          </w:tcPr>
          <w:p w14:paraId="6779B004" w14:textId="77777777" w:rsidR="00C45D34" w:rsidRPr="005008B9" w:rsidRDefault="00C45D34" w:rsidP="006474B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REZULTAT POSLOVANJA TEKUĆE GODINE</w:t>
            </w:r>
          </w:p>
        </w:tc>
        <w:tc>
          <w:tcPr>
            <w:tcW w:w="1843" w:type="dxa"/>
            <w:noWrap/>
            <w:hideMark/>
          </w:tcPr>
          <w:p w14:paraId="4262853C" w14:textId="77777777" w:rsidR="00C45D34" w:rsidRPr="005008B9" w:rsidRDefault="001C27BD" w:rsidP="006474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 w:rsidR="00C4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78.274.818</w:t>
            </w:r>
            <w:r w:rsidR="00C45D34"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C45D34" w:rsidRPr="006474B8" w14:paraId="3A17A616" w14:textId="77777777" w:rsidTr="00B44E73">
        <w:trPr>
          <w:trHeight w:val="329"/>
        </w:trPr>
        <w:tc>
          <w:tcPr>
            <w:tcW w:w="7508" w:type="dxa"/>
            <w:hideMark/>
          </w:tcPr>
          <w:p w14:paraId="46F1423B" w14:textId="77777777" w:rsidR="00C45D34" w:rsidRPr="005008B9" w:rsidRDefault="00C45D34" w:rsidP="006474B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PRENESENI VIŠAK IZ PRETHODNIH GODINA</w:t>
            </w:r>
          </w:p>
        </w:tc>
        <w:tc>
          <w:tcPr>
            <w:tcW w:w="1843" w:type="dxa"/>
            <w:noWrap/>
            <w:hideMark/>
          </w:tcPr>
          <w:p w14:paraId="3086AFEB" w14:textId="77777777" w:rsidR="00C45D34" w:rsidRPr="005008B9" w:rsidRDefault="001C27BD" w:rsidP="006474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206.374.681</w:t>
            </w:r>
            <w:r w:rsidR="00C45D34"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C45D34" w:rsidRPr="006474B8" w14:paraId="23E375BA" w14:textId="77777777" w:rsidTr="00B44E73">
        <w:trPr>
          <w:trHeight w:val="329"/>
        </w:trPr>
        <w:tc>
          <w:tcPr>
            <w:tcW w:w="7508" w:type="dxa"/>
            <w:hideMark/>
          </w:tcPr>
          <w:p w14:paraId="384B5A0F" w14:textId="77777777" w:rsidR="00C45D34" w:rsidRPr="005008B9" w:rsidRDefault="00C45D34" w:rsidP="006474B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VIŠAK PRIHODA POSLOVANJA</w:t>
            </w:r>
          </w:p>
        </w:tc>
        <w:tc>
          <w:tcPr>
            <w:tcW w:w="1843" w:type="dxa"/>
            <w:noWrap/>
            <w:hideMark/>
          </w:tcPr>
          <w:p w14:paraId="3DCAB08A" w14:textId="77777777" w:rsidR="00C45D34" w:rsidRPr="005008B9" w:rsidRDefault="001C27BD" w:rsidP="006474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263.242.556</w:t>
            </w:r>
          </w:p>
        </w:tc>
      </w:tr>
      <w:tr w:rsidR="00C45D34" w:rsidRPr="006474B8" w14:paraId="6AA2B561" w14:textId="77777777" w:rsidTr="00B44E73">
        <w:trPr>
          <w:trHeight w:val="329"/>
        </w:trPr>
        <w:tc>
          <w:tcPr>
            <w:tcW w:w="7508" w:type="dxa"/>
          </w:tcPr>
          <w:p w14:paraId="68282102" w14:textId="77777777" w:rsidR="00C45D34" w:rsidRPr="005008B9" w:rsidRDefault="00C45D34" w:rsidP="006474B8">
            <w:pPr>
              <w:rPr>
                <w:rFonts w:ascii="Times New Roman" w:eastAsia="Times New Roman" w:hAnsi="Times New Roman" w:cs="Times New Roman"/>
                <w:noProof/>
                <w:szCs w:val="20"/>
                <w:lang w:eastAsia="hr-HR"/>
              </w:rPr>
            </w:pPr>
            <w:r w:rsidRPr="005008B9">
              <w:rPr>
                <w:rFonts w:ascii="Times New Roman" w:eastAsia="Times New Roman" w:hAnsi="Times New Roman" w:cs="Times New Roman"/>
                <w:noProof/>
                <w:szCs w:val="20"/>
                <w:lang w:eastAsia="hr-HR"/>
              </w:rPr>
              <w:t>PRIH</w:t>
            </w:r>
            <w:r w:rsidR="00F5049E">
              <w:rPr>
                <w:rFonts w:ascii="Times New Roman" w:eastAsia="Times New Roman" w:hAnsi="Times New Roman" w:cs="Times New Roman"/>
                <w:noProof/>
                <w:szCs w:val="20"/>
                <w:lang w:eastAsia="hr-HR"/>
              </w:rPr>
              <w:t>O</w:t>
            </w:r>
            <w:r w:rsidRPr="005008B9">
              <w:rPr>
                <w:rFonts w:ascii="Times New Roman" w:eastAsia="Times New Roman" w:hAnsi="Times New Roman" w:cs="Times New Roman"/>
                <w:noProof/>
                <w:szCs w:val="20"/>
                <w:lang w:eastAsia="hr-HR"/>
              </w:rPr>
              <w:t>DI OD NEFINANCIJSKE IMOVINE</w:t>
            </w:r>
          </w:p>
        </w:tc>
        <w:tc>
          <w:tcPr>
            <w:tcW w:w="1843" w:type="dxa"/>
            <w:noWrap/>
          </w:tcPr>
          <w:p w14:paraId="66872BA8" w14:textId="77777777" w:rsidR="00C45D34" w:rsidRPr="005008B9" w:rsidRDefault="001C27BD" w:rsidP="006474B8">
            <w:pPr>
              <w:jc w:val="right"/>
              <w:rPr>
                <w:rFonts w:ascii="Times New Roman" w:eastAsia="Times New Roman" w:hAnsi="Times New Roman" w:cs="Times New Roman"/>
                <w:noProof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0"/>
                <w:lang w:eastAsia="hr-HR"/>
              </w:rPr>
              <w:t>462.598</w:t>
            </w:r>
          </w:p>
        </w:tc>
      </w:tr>
      <w:tr w:rsidR="00C45D34" w:rsidRPr="006474B8" w14:paraId="52728AED" w14:textId="77777777" w:rsidTr="00B44E73">
        <w:trPr>
          <w:trHeight w:val="329"/>
        </w:trPr>
        <w:tc>
          <w:tcPr>
            <w:tcW w:w="7508" w:type="dxa"/>
          </w:tcPr>
          <w:p w14:paraId="7F1532E9" w14:textId="77777777" w:rsidR="00C45D34" w:rsidRPr="005008B9" w:rsidRDefault="00C45D34" w:rsidP="006474B8">
            <w:pPr>
              <w:rPr>
                <w:rFonts w:ascii="Times New Roman" w:eastAsia="Times New Roman" w:hAnsi="Times New Roman" w:cs="Times New Roman"/>
                <w:noProof/>
                <w:szCs w:val="20"/>
                <w:lang w:eastAsia="hr-HR"/>
              </w:rPr>
            </w:pPr>
            <w:r w:rsidRPr="005008B9">
              <w:rPr>
                <w:rFonts w:ascii="Times New Roman" w:eastAsia="Times New Roman" w:hAnsi="Times New Roman" w:cs="Times New Roman"/>
                <w:noProof/>
                <w:szCs w:val="20"/>
                <w:lang w:eastAsia="hr-HR"/>
              </w:rPr>
              <w:t>RASHODI OD NEFINANCIJSKE IMOVINE</w:t>
            </w:r>
          </w:p>
        </w:tc>
        <w:tc>
          <w:tcPr>
            <w:tcW w:w="1843" w:type="dxa"/>
            <w:noWrap/>
          </w:tcPr>
          <w:p w14:paraId="6B4F0B54" w14:textId="77777777" w:rsidR="00C45D34" w:rsidRPr="005008B9" w:rsidRDefault="00C45D34" w:rsidP="006474B8">
            <w:pPr>
              <w:jc w:val="right"/>
              <w:rPr>
                <w:rFonts w:ascii="Times New Roman" w:eastAsia="Times New Roman" w:hAnsi="Times New Roman" w:cs="Times New Roman"/>
                <w:noProof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0"/>
                <w:lang w:eastAsia="hr-HR"/>
              </w:rPr>
              <w:t>-</w:t>
            </w:r>
            <w:r w:rsidR="001C27BD">
              <w:rPr>
                <w:rFonts w:ascii="Times New Roman" w:eastAsia="Times New Roman" w:hAnsi="Times New Roman" w:cs="Times New Roman"/>
                <w:noProof/>
                <w:szCs w:val="20"/>
                <w:lang w:eastAsia="hr-HR"/>
              </w:rPr>
              <w:t>41.832.963</w:t>
            </w:r>
          </w:p>
        </w:tc>
      </w:tr>
      <w:tr w:rsidR="00C45D34" w:rsidRPr="006474B8" w14:paraId="116334E4" w14:textId="77777777" w:rsidTr="00B44E73">
        <w:trPr>
          <w:trHeight w:val="329"/>
        </w:trPr>
        <w:tc>
          <w:tcPr>
            <w:tcW w:w="7508" w:type="dxa"/>
          </w:tcPr>
          <w:p w14:paraId="0F489837" w14:textId="77777777" w:rsidR="00C45D34" w:rsidRPr="005008B9" w:rsidRDefault="00C45D34" w:rsidP="006474B8">
            <w:pPr>
              <w:rPr>
                <w:rFonts w:ascii="Times New Roman" w:eastAsia="Times New Roman" w:hAnsi="Times New Roman" w:cs="Times New Roman"/>
                <w:noProof/>
                <w:szCs w:val="20"/>
                <w:lang w:eastAsia="hr-HR"/>
              </w:rPr>
            </w:pPr>
            <w:r w:rsidRPr="005008B9">
              <w:rPr>
                <w:rFonts w:ascii="Times New Roman" w:eastAsia="Times New Roman" w:hAnsi="Times New Roman" w:cs="Times New Roman"/>
                <w:noProof/>
                <w:szCs w:val="20"/>
                <w:lang w:eastAsia="hr-HR"/>
              </w:rPr>
              <w:t>REZULTAT OD NEFINANCIJSKE IMOVINE</w:t>
            </w:r>
          </w:p>
        </w:tc>
        <w:tc>
          <w:tcPr>
            <w:tcW w:w="1843" w:type="dxa"/>
            <w:noWrap/>
          </w:tcPr>
          <w:p w14:paraId="6F0441F5" w14:textId="77777777" w:rsidR="00C45D34" w:rsidRPr="005008B9" w:rsidRDefault="00C45D34" w:rsidP="006474B8">
            <w:pPr>
              <w:jc w:val="right"/>
              <w:rPr>
                <w:rFonts w:ascii="Times New Roman" w:eastAsia="Times New Roman" w:hAnsi="Times New Roman" w:cs="Times New Roman"/>
                <w:noProof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0"/>
                <w:lang w:eastAsia="hr-HR"/>
              </w:rPr>
              <w:t>-</w:t>
            </w:r>
            <w:r w:rsidR="001C27BD">
              <w:rPr>
                <w:rFonts w:ascii="Times New Roman" w:eastAsia="Times New Roman" w:hAnsi="Times New Roman" w:cs="Times New Roman"/>
                <w:noProof/>
                <w:szCs w:val="20"/>
                <w:lang w:eastAsia="hr-HR"/>
              </w:rPr>
              <w:t>41.370.365</w:t>
            </w:r>
          </w:p>
        </w:tc>
      </w:tr>
      <w:tr w:rsidR="00C45D34" w:rsidRPr="006474B8" w14:paraId="3641BDC5" w14:textId="77777777" w:rsidTr="00B44E73">
        <w:trPr>
          <w:trHeight w:val="329"/>
        </w:trPr>
        <w:tc>
          <w:tcPr>
            <w:tcW w:w="7508" w:type="dxa"/>
          </w:tcPr>
          <w:p w14:paraId="25F0BD10" w14:textId="77777777" w:rsidR="00C45D34" w:rsidRPr="005008B9" w:rsidRDefault="00C45D34" w:rsidP="006474B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VIŠAK PRENESEN OD NEFINANCIJSKE IMOVINE</w:t>
            </w:r>
          </w:p>
        </w:tc>
        <w:tc>
          <w:tcPr>
            <w:tcW w:w="1843" w:type="dxa"/>
            <w:noWrap/>
          </w:tcPr>
          <w:p w14:paraId="1F91C510" w14:textId="77777777" w:rsidR="00C45D34" w:rsidRPr="005008B9" w:rsidRDefault="001C27BD" w:rsidP="006474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170.860.514</w:t>
            </w:r>
          </w:p>
        </w:tc>
      </w:tr>
      <w:tr w:rsidR="00C45D34" w:rsidRPr="006474B8" w14:paraId="5EFED3C3" w14:textId="77777777" w:rsidTr="00B44E73">
        <w:trPr>
          <w:trHeight w:val="419"/>
        </w:trPr>
        <w:tc>
          <w:tcPr>
            <w:tcW w:w="7508" w:type="dxa"/>
            <w:hideMark/>
          </w:tcPr>
          <w:p w14:paraId="131A08EF" w14:textId="77777777" w:rsidR="00C45D34" w:rsidRPr="005008B9" w:rsidRDefault="00C45D34" w:rsidP="006474B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UKUPAN PRIHODA  POSLOV</w:t>
            </w:r>
            <w:r w:rsidR="00F5049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  <w:r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NJA:</w:t>
            </w:r>
          </w:p>
        </w:tc>
        <w:tc>
          <w:tcPr>
            <w:tcW w:w="1843" w:type="dxa"/>
            <w:noWrap/>
            <w:hideMark/>
          </w:tcPr>
          <w:p w14:paraId="68D56E8C" w14:textId="77777777" w:rsidR="00C45D34" w:rsidRPr="005008B9" w:rsidRDefault="001C27BD" w:rsidP="006474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100.847.427</w:t>
            </w:r>
            <w:r w:rsidR="00C45D34"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C45D34" w:rsidRPr="006474B8" w14:paraId="441DF1C8" w14:textId="77777777" w:rsidTr="00B44E73">
        <w:trPr>
          <w:trHeight w:val="329"/>
        </w:trPr>
        <w:tc>
          <w:tcPr>
            <w:tcW w:w="7508" w:type="dxa"/>
            <w:hideMark/>
          </w:tcPr>
          <w:p w14:paraId="710ED70C" w14:textId="77777777" w:rsidR="00C45D34" w:rsidRPr="005008B9" w:rsidRDefault="00C45D34" w:rsidP="006474B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UKUPNI RASHODI:</w:t>
            </w:r>
          </w:p>
        </w:tc>
        <w:tc>
          <w:tcPr>
            <w:tcW w:w="1843" w:type="dxa"/>
            <w:noWrap/>
            <w:hideMark/>
          </w:tcPr>
          <w:p w14:paraId="615CE72F" w14:textId="77777777" w:rsidR="00C45D34" w:rsidRPr="005008B9" w:rsidRDefault="001C27BD" w:rsidP="006474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220.492.610</w:t>
            </w:r>
            <w:r w:rsidR="00C45D34"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C45D34" w:rsidRPr="006474B8" w14:paraId="1DCCB6D3" w14:textId="77777777" w:rsidTr="00B44E73">
        <w:trPr>
          <w:trHeight w:val="329"/>
        </w:trPr>
        <w:tc>
          <w:tcPr>
            <w:tcW w:w="7508" w:type="dxa"/>
            <w:hideMark/>
          </w:tcPr>
          <w:p w14:paraId="4BD15B39" w14:textId="77777777" w:rsidR="00C45D34" w:rsidRPr="005008B9" w:rsidRDefault="00C45D34" w:rsidP="004606F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UKUPNI </w:t>
            </w:r>
            <w:r w:rsidR="001C27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MAN</w:t>
            </w:r>
            <w:r w:rsidR="004606F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</w:t>
            </w:r>
            <w:r w:rsidR="001C27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</w:t>
            </w:r>
            <w:r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PRIHODA:</w:t>
            </w:r>
          </w:p>
        </w:tc>
        <w:tc>
          <w:tcPr>
            <w:tcW w:w="1843" w:type="dxa"/>
            <w:noWrap/>
            <w:hideMark/>
          </w:tcPr>
          <w:p w14:paraId="39A5842E" w14:textId="77777777" w:rsidR="00C45D34" w:rsidRPr="005008B9" w:rsidRDefault="00C45D34" w:rsidP="00987BE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C27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-119.645.183</w:t>
            </w:r>
            <w:r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C45D34" w:rsidRPr="006474B8" w14:paraId="58DFBBE9" w14:textId="77777777" w:rsidTr="004606F4">
        <w:trPr>
          <w:trHeight w:val="329"/>
        </w:trPr>
        <w:tc>
          <w:tcPr>
            <w:tcW w:w="7508" w:type="dxa"/>
            <w:shd w:val="clear" w:color="auto" w:fill="auto"/>
          </w:tcPr>
          <w:p w14:paraId="518E7586" w14:textId="77777777" w:rsidR="00C45D34" w:rsidRPr="004606F4" w:rsidRDefault="00C45D34" w:rsidP="004606F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606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OD NEFINA</w:t>
            </w:r>
            <w:r w:rsidR="00F5049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</w:t>
            </w:r>
            <w:r w:rsidRPr="004606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CIJSKE IMOVINE, POZAJMICA MOTEL LUČKO OS</w:t>
            </w:r>
            <w:r w:rsidR="004606F4" w:rsidRPr="004606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</w:t>
            </w:r>
            <w:r w:rsidRPr="004606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 JE NEPOKRIVEN</w:t>
            </w:r>
            <w:r w:rsidR="00C4420E" w:rsidRPr="004606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SMANJENJE VRIJEDNOSTI DIONICA KA</w:t>
            </w:r>
            <w:r w:rsidR="004606F4" w:rsidRPr="004606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</w:t>
            </w:r>
            <w:r w:rsidR="00C4420E" w:rsidRPr="004606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LOVA</w:t>
            </w:r>
            <w:r w:rsidR="004606F4" w:rsidRPr="004606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</w:t>
            </w:r>
            <w:r w:rsidR="00C4420E" w:rsidRPr="004606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KE BANKE</w:t>
            </w:r>
            <w:r w:rsidRPr="004606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14:paraId="613F6A59" w14:textId="77777777" w:rsidR="00C45D34" w:rsidRPr="004606F4" w:rsidRDefault="00817DE5" w:rsidP="006474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06F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-2.139.279</w:t>
            </w:r>
          </w:p>
        </w:tc>
      </w:tr>
      <w:tr w:rsidR="00C45D34" w:rsidRPr="006474B8" w14:paraId="6CC2D0D1" w14:textId="77777777" w:rsidTr="00B44E73">
        <w:trPr>
          <w:trHeight w:val="329"/>
        </w:trPr>
        <w:tc>
          <w:tcPr>
            <w:tcW w:w="7508" w:type="dxa"/>
          </w:tcPr>
          <w:p w14:paraId="1A38C2D9" w14:textId="77777777" w:rsidR="00C45D34" w:rsidRPr="005008B9" w:rsidRDefault="00C45D34" w:rsidP="006474B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VIŠAK PRIHODA PRENESENI:</w:t>
            </w:r>
          </w:p>
        </w:tc>
        <w:tc>
          <w:tcPr>
            <w:tcW w:w="1843" w:type="dxa"/>
            <w:noWrap/>
          </w:tcPr>
          <w:p w14:paraId="0E97B336" w14:textId="77777777" w:rsidR="00C45D34" w:rsidRPr="005008B9" w:rsidRDefault="00817DE5" w:rsidP="006474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257.590.012</w:t>
            </w:r>
          </w:p>
        </w:tc>
      </w:tr>
      <w:tr w:rsidR="00C45D34" w:rsidRPr="006474B8" w14:paraId="3BD7A27E" w14:textId="77777777" w:rsidTr="00B44E73">
        <w:trPr>
          <w:trHeight w:val="329"/>
        </w:trPr>
        <w:tc>
          <w:tcPr>
            <w:tcW w:w="7508" w:type="dxa"/>
          </w:tcPr>
          <w:p w14:paraId="08D1D698" w14:textId="77777777" w:rsidR="00C45D34" w:rsidRPr="005008B9" w:rsidRDefault="00C45D34" w:rsidP="006474B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OBRAČUNAT</w:t>
            </w:r>
            <w:r w:rsidR="001B7B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 </w:t>
            </w:r>
            <w:r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NENAPLAĆENI PRIHOD </w:t>
            </w:r>
          </w:p>
        </w:tc>
        <w:tc>
          <w:tcPr>
            <w:tcW w:w="1843" w:type="dxa"/>
            <w:noWrap/>
          </w:tcPr>
          <w:p w14:paraId="752231A6" w14:textId="77777777" w:rsidR="00C45D34" w:rsidRPr="005008B9" w:rsidRDefault="008E76BA" w:rsidP="006474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5.429.410</w:t>
            </w:r>
          </w:p>
        </w:tc>
      </w:tr>
    </w:tbl>
    <w:p w14:paraId="5A8198E8" w14:textId="77777777" w:rsidR="002C069A" w:rsidRDefault="002C069A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14:paraId="38D3F404" w14:textId="77777777" w:rsidR="006474B8" w:rsidRPr="006474B8" w:rsidRDefault="006474B8" w:rsidP="001B0161">
      <w:pPr>
        <w:spacing w:after="0" w:line="276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lastRenderedPageBreak/>
        <w:t xml:space="preserve">Tijekom godine ostvaren je </w:t>
      </w:r>
      <w:r w:rsidR="006123D1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manjak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prihoda poslovanja </w:t>
      </w:r>
      <w:r w:rsidR="006123D1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u iznosu od </w:t>
      </w:r>
      <w:r w:rsidR="008E76B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-</w:t>
      </w:r>
      <w:r w:rsidR="006123D1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78.274.818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kn te manjak prihoda od </w:t>
      </w:r>
      <w:r w:rsidRPr="002C069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nefinancijske imovine u iznosu od </w:t>
      </w:r>
      <w:r w:rsidR="002C069A" w:rsidRPr="002C069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-</w:t>
      </w:r>
      <w:r w:rsidR="006123D1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41.370.365</w:t>
      </w:r>
      <w:r w:rsidR="002C069A" w:rsidRPr="002C069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Pr="002C069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kn.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</w:p>
    <w:p w14:paraId="36452155" w14:textId="77777777" w:rsidR="006474B8" w:rsidRPr="006474B8" w:rsidRDefault="006474B8" w:rsidP="001B0161">
      <w:pPr>
        <w:spacing w:after="0" w:line="276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14:paraId="151C9897" w14:textId="77777777" w:rsidR="00EE036F" w:rsidRDefault="006474B8" w:rsidP="001B0161">
      <w:pPr>
        <w:spacing w:after="0" w:line="276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Uz preneseni višak nefinancijske imovine iz prethodnih godina u iznosu od </w:t>
      </w:r>
      <w:r w:rsidR="006123D1" w:rsidRPr="00490FE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170.860.514</w:t>
      </w:r>
      <w:r w:rsidR="002C069A" w:rsidRPr="00490FE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="002C069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kn i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manjka prihoda konto 1.200.000 kn .</w:t>
      </w:r>
    </w:p>
    <w:p w14:paraId="0516A31D" w14:textId="77777777" w:rsidR="006474B8" w:rsidRPr="006474B8" w:rsidRDefault="006474B8" w:rsidP="001B0161">
      <w:pPr>
        <w:spacing w:after="0" w:line="276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Iznos obavezne korekcije proveden je u skladu sa čl. 82 Pravilnika o proračunskom računovodstvu, a odn</w:t>
      </w:r>
      <w:r w:rsidR="00F5049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osi se na iznose knjižene na sl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jedećim kontim</w:t>
      </w:r>
      <w:r w:rsidR="00F5049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a odnosno pokrivanje manjkova s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istovrsnim viškovima.</w:t>
      </w:r>
    </w:p>
    <w:p w14:paraId="507C433C" w14:textId="77777777" w:rsidR="006474B8" w:rsidRPr="006474B8" w:rsidRDefault="006474B8" w:rsidP="001B0161">
      <w:pPr>
        <w:spacing w:after="0" w:line="276" w:lineRule="auto"/>
        <w:ind w:left="720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</w:p>
    <w:p w14:paraId="4A2C3B60" w14:textId="77777777" w:rsidR="00B16BAB" w:rsidRDefault="006474B8" w:rsidP="001B0161">
      <w:pPr>
        <w:numPr>
          <w:ilvl w:val="0"/>
          <w:numId w:val="10"/>
        </w:numPr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Po godišnjem obračunu </w:t>
      </w:r>
      <w:r w:rsidR="008E76B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2019. godine </w:t>
      </w:r>
      <w:r w:rsidR="00B16BA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obračunati i naplaćeni porez na dobit </w:t>
      </w:r>
      <w:r w:rsidR="00490FE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za </w:t>
      </w:r>
      <w:r w:rsidR="00B16BA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2019. </w:t>
      </w:r>
      <w:r w:rsidR="008E76B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godin</w:t>
      </w:r>
      <w:r w:rsidR="00490FE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u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="00490FE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evidentiran je na kontu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92</w:t>
      </w:r>
      <w:r w:rsidR="00B16BA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21131000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="00B16BA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višak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prihoda </w:t>
      </w:r>
      <w:r w:rsidR="00B16BA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poslovanja izvor 31</w:t>
      </w:r>
      <w:r w:rsidR="00490FE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.</w:t>
      </w:r>
      <w:r w:rsidR="00F5049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izv</w:t>
      </w:r>
      <w:r w:rsidR="00B16BA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r</w:t>
      </w:r>
      <w:r w:rsidR="00F5049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še</w:t>
      </w:r>
      <w:r w:rsidR="00B16BA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na je korekcija za porez na dobit u iznosu 5.555.361 kn.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</w:p>
    <w:p w14:paraId="1DEE9EE7" w14:textId="77777777" w:rsidR="006474B8" w:rsidRDefault="00490FE8" w:rsidP="001B0161">
      <w:pPr>
        <w:numPr>
          <w:ilvl w:val="0"/>
          <w:numId w:val="10"/>
        </w:numPr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Po godišnjem obračunu </w:t>
      </w: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2019. godine obračunati i naplaćeni porez na dobit za 2019.  godinu evidentiran je na kontu </w:t>
      </w:r>
      <w:r w:rsidR="00B16BA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92211430000 višak prihoda poslovanja izvor 43</w:t>
      </w: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. </w:t>
      </w:r>
      <w:r w:rsidR="00B16BA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izvršena je korekcija rezultata za </w:t>
      </w: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porez na dobit u iznosu 13.372.616 kn.</w:t>
      </w:r>
    </w:p>
    <w:p w14:paraId="6652D344" w14:textId="77777777" w:rsidR="00490FE8" w:rsidRDefault="00490FE8" w:rsidP="001B0161">
      <w:pPr>
        <w:numPr>
          <w:ilvl w:val="0"/>
          <w:numId w:val="10"/>
        </w:numPr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Preneseni višak 2019 iznosi </w:t>
      </w:r>
      <w:r w:rsidR="00EE036F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377.235.195</w:t>
      </w: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</w:t>
      </w:r>
    </w:p>
    <w:p w14:paraId="127FBF42" w14:textId="77777777" w:rsidR="00EE036F" w:rsidRDefault="00EE036F" w:rsidP="001B0161">
      <w:pPr>
        <w:numPr>
          <w:ilvl w:val="0"/>
          <w:numId w:val="10"/>
        </w:numPr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Preneseni manjak od  financijske imovine iznosi 1.200.000 kn</w:t>
      </w:r>
    </w:p>
    <w:p w14:paraId="49D8FB80" w14:textId="77777777" w:rsidR="00490FE8" w:rsidRPr="001B0161" w:rsidRDefault="00490FE8" w:rsidP="00490FE8">
      <w:pPr>
        <w:spacing w:after="0" w:line="276" w:lineRule="auto"/>
        <w:ind w:left="720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14:paraId="24354401" w14:textId="77777777" w:rsidR="006474B8" w:rsidRPr="006474B8" w:rsidRDefault="002C069A" w:rsidP="001B0161">
      <w:pPr>
        <w:spacing w:after="0" w:line="276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AOP 244 / AOP 245 </w:t>
      </w:r>
      <w:r w:rsidR="006474B8" w:rsidRPr="006474B8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Izvanbilančna aktiva/pasiva</w:t>
      </w:r>
    </w:p>
    <w:p w14:paraId="2A7EA06C" w14:textId="77777777" w:rsidR="006474B8" w:rsidRPr="006474B8" w:rsidRDefault="006474B8" w:rsidP="001B0161">
      <w:pPr>
        <w:spacing w:after="0" w:line="276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Ukupna vrijednost izvanbilančnih stavki Ustanove na dan 31.12.20</w:t>
      </w:r>
      <w:r w:rsidR="00EE036F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20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. godine iznosi </w:t>
      </w:r>
      <w:r w:rsidR="00C4420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48.825.740</w:t>
      </w:r>
      <w:r w:rsidR="00430E6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kn. Iznos je </w:t>
      </w:r>
      <w:r w:rsidR="00C4420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veći za  3,8%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u odnosu na pre</w:t>
      </w:r>
      <w:r w:rsidR="00F5049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thodnu godinu i odnosi se na sl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jedeće stavke:</w:t>
      </w:r>
    </w:p>
    <w:p w14:paraId="56DD22B4" w14:textId="77777777" w:rsidR="006474B8" w:rsidRPr="006474B8" w:rsidRDefault="006474B8" w:rsidP="001B0161">
      <w:pPr>
        <w:spacing w:after="0" w:line="276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14:paraId="7C893A90" w14:textId="77777777" w:rsidR="006474B8" w:rsidRPr="006474B8" w:rsidRDefault="006474B8" w:rsidP="001B0161">
      <w:pPr>
        <w:numPr>
          <w:ilvl w:val="0"/>
          <w:numId w:val="11"/>
        </w:numPr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Garancije za dobro izvršenje ugovora od strane dobavljača</w:t>
      </w:r>
    </w:p>
    <w:p w14:paraId="3798AB16" w14:textId="77777777" w:rsidR="006474B8" w:rsidRPr="006474B8" w:rsidRDefault="006474B8" w:rsidP="001B0161">
      <w:pPr>
        <w:numPr>
          <w:ilvl w:val="0"/>
          <w:numId w:val="11"/>
        </w:numPr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1. garancije     </w:t>
      </w:r>
      <w:r w:rsidR="00430E6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="0088372F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10.235.409</w:t>
      </w:r>
      <w:r w:rsidR="00430E6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</w:t>
      </w:r>
    </w:p>
    <w:p w14:paraId="76E83FBC" w14:textId="77777777" w:rsidR="006474B8" w:rsidRPr="006474B8" w:rsidRDefault="006474B8" w:rsidP="001B0161">
      <w:pPr>
        <w:numPr>
          <w:ilvl w:val="0"/>
          <w:numId w:val="11"/>
        </w:numPr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2.zadužnice        </w:t>
      </w:r>
      <w:r w:rsidR="0088372F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16.882.050 </w:t>
      </w:r>
      <w:r w:rsidR="00430E6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</w:t>
      </w:r>
    </w:p>
    <w:p w14:paraId="46E1F9D8" w14:textId="77777777" w:rsidR="006474B8" w:rsidRPr="006474B8" w:rsidRDefault="006474B8" w:rsidP="001B0161">
      <w:pPr>
        <w:numPr>
          <w:ilvl w:val="0"/>
          <w:numId w:val="11"/>
        </w:numPr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Garancije za dobro izvršenje ugovora od strane kupaca</w:t>
      </w:r>
    </w:p>
    <w:p w14:paraId="663AB8B2" w14:textId="77777777" w:rsidR="006474B8" w:rsidRPr="006474B8" w:rsidRDefault="006474B8" w:rsidP="001B0161">
      <w:pPr>
        <w:numPr>
          <w:ilvl w:val="0"/>
          <w:numId w:val="11"/>
        </w:numPr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1. zadužnice       </w:t>
      </w:r>
      <w:r w:rsidR="0088372F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18.589.000</w:t>
      </w:r>
      <w:r w:rsidR="00430E6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      </w:t>
      </w:r>
    </w:p>
    <w:p w14:paraId="75CC6DB6" w14:textId="77777777" w:rsidR="006474B8" w:rsidRPr="006474B8" w:rsidRDefault="006474B8" w:rsidP="001B0161">
      <w:pPr>
        <w:spacing w:after="0" w:line="276" w:lineRule="auto"/>
        <w:ind w:left="720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Ukupno:              </w:t>
      </w:r>
      <w:r w:rsidR="0088372F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45.706.459</w:t>
      </w:r>
      <w:r w:rsidR="00430E6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br/>
      </w:r>
    </w:p>
    <w:p w14:paraId="3E99D248" w14:textId="77777777" w:rsidR="006474B8" w:rsidRPr="006474B8" w:rsidRDefault="006474B8" w:rsidP="001B0161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Komis</w:t>
      </w:r>
      <w:r w:rsidR="00F5049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i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ona roba na skladištu  </w:t>
      </w:r>
      <w:r w:rsidR="0088372F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     162.160 kn</w:t>
      </w:r>
    </w:p>
    <w:p w14:paraId="2E24F50A" w14:textId="77777777" w:rsidR="006474B8" w:rsidRDefault="006474B8" w:rsidP="001B0161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Komis</w:t>
      </w:r>
      <w:r w:rsidR="00F5049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i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ona roba u trgovini     </w:t>
      </w:r>
      <w:r w:rsidR="0088372F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 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="0088372F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1.208.599 kn</w:t>
      </w:r>
    </w:p>
    <w:p w14:paraId="5AD95527" w14:textId="77777777" w:rsidR="00430E6E" w:rsidRPr="006474B8" w:rsidRDefault="00430E6E" w:rsidP="001B0161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Nefakturirana </w:t>
      </w:r>
      <w:r w:rsidR="0088372F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22.09</w:t>
      </w:r>
      <w:r w:rsidR="00B44E73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2</w:t>
      </w: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</w:t>
      </w:r>
    </w:p>
    <w:p w14:paraId="5EA48ECF" w14:textId="77777777" w:rsidR="001B0161" w:rsidRPr="00B44E73" w:rsidRDefault="00F5049E" w:rsidP="00B44E73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Ostali izvanbilančn</w:t>
      </w:r>
      <w:r w:rsidR="006474B8"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i zapisi – sudski sporovi </w:t>
      </w:r>
      <w:r w:rsidR="0088372F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1.726.430</w:t>
      </w:r>
      <w:r w:rsidR="00430E6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</w:t>
      </w:r>
    </w:p>
    <w:p w14:paraId="6A078CA3" w14:textId="77777777" w:rsidR="001B0161" w:rsidRPr="006474B8" w:rsidRDefault="001B0161" w:rsidP="001B0161">
      <w:pPr>
        <w:spacing w:after="0" w:line="276" w:lineRule="auto"/>
        <w:ind w:left="720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14:paraId="3EAB4991" w14:textId="77777777" w:rsidR="00214B44" w:rsidRDefault="00214B44" w:rsidP="006474B8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eastAsia="hr-HR"/>
        </w:rPr>
      </w:pPr>
    </w:p>
    <w:p w14:paraId="4C321F49" w14:textId="77777777" w:rsidR="00483E64" w:rsidRDefault="00483E64" w:rsidP="006474B8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eastAsia="hr-HR"/>
        </w:rPr>
      </w:pPr>
    </w:p>
    <w:p w14:paraId="39E704AB" w14:textId="77777777" w:rsidR="00483E64" w:rsidRDefault="00483E64" w:rsidP="006474B8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eastAsia="hr-HR"/>
        </w:rPr>
      </w:pPr>
    </w:p>
    <w:p w14:paraId="6EAAE318" w14:textId="77777777" w:rsidR="00C709A9" w:rsidRPr="003A1228" w:rsidRDefault="00C709A9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Bilješke sastavila:                                                               </w:t>
      </w: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        </w:t>
      </w: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           Bilješke odobrio:</w:t>
      </w:r>
    </w:p>
    <w:p w14:paraId="2CD6FACB" w14:textId="77777777" w:rsidR="00C709A9" w:rsidRPr="003A1228" w:rsidRDefault="00C709A9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14:paraId="4E6006F3" w14:textId="77777777" w:rsidR="00C709A9" w:rsidRPr="003A1228" w:rsidRDefault="00C709A9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Roža Poznanović,                                                                </w:t>
      </w: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      </w:t>
      </w: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</w:t>
      </w: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</w:t>
      </w: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   Tomislav Kovačević,</w:t>
      </w:r>
    </w:p>
    <w:p w14:paraId="54F783E0" w14:textId="77777777" w:rsidR="00C709A9" w:rsidRPr="003A1228" w:rsidRDefault="00C709A9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14:paraId="368AFBEC" w14:textId="77777777" w:rsidR="00C709A9" w:rsidRPr="003A1228" w:rsidRDefault="00C709A9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________________________                                         </w:t>
      </w: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      </w:t>
      </w: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</w:t>
      </w: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</w:t>
      </w: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_______________________</w:t>
      </w:r>
    </w:p>
    <w:p w14:paraId="0CEF5485" w14:textId="77777777" w:rsidR="00C709A9" w:rsidRPr="003A1228" w:rsidRDefault="00C709A9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Voditeljica Službe ekonomsko                                                    </w:t>
      </w: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         </w:t>
      </w: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         Ravnatelj,</w:t>
      </w:r>
    </w:p>
    <w:p w14:paraId="548A263E" w14:textId="77777777" w:rsidR="001B0161" w:rsidRPr="003A1228" w:rsidRDefault="00F5049E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Financij</w:t>
      </w:r>
      <w:r w:rsidR="00C709A9"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s</w:t>
      </w: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k</w:t>
      </w:r>
      <w:r w:rsidR="00C709A9"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ih poslova</w:t>
      </w:r>
    </w:p>
    <w:p w14:paraId="52E9EDA4" w14:textId="77777777" w:rsid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6"/>
          <w:szCs w:val="26"/>
          <w:bdr w:val="single" w:sz="4" w:space="0" w:color="auto"/>
          <w:lang w:eastAsia="hr-HR"/>
        </w:rPr>
      </w:pPr>
      <w:r w:rsidRPr="00326EC6">
        <w:rPr>
          <w:rFonts w:ascii="Calibri" w:eastAsia="Times New Roman" w:hAnsi="Calibri" w:cs="Times New Roman"/>
          <w:b/>
          <w:i/>
          <w:noProof/>
          <w:sz w:val="26"/>
          <w:szCs w:val="26"/>
          <w:bdr w:val="single" w:sz="4" w:space="0" w:color="auto"/>
          <w:lang w:eastAsia="hr-HR"/>
        </w:rPr>
        <w:lastRenderedPageBreak/>
        <w:t xml:space="preserve">Bilješka br. 4: Bilješke uz Izvještaj o promjenama Ras funkcijski (VP 154)  </w:t>
      </w:r>
    </w:p>
    <w:p w14:paraId="734E939A" w14:textId="77777777" w:rsidR="001B0161" w:rsidRPr="001B0161" w:rsidRDefault="001B0161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6"/>
          <w:szCs w:val="26"/>
          <w:bdr w:val="single" w:sz="4" w:space="0" w:color="auto"/>
          <w:lang w:eastAsia="hr-HR"/>
        </w:rPr>
      </w:pPr>
    </w:p>
    <w:p w14:paraId="288171C9" w14:textId="77777777" w:rsid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</w:pPr>
      <w:r w:rsidRPr="00326EC6">
        <w:rPr>
          <w:rFonts w:ascii="Calibri" w:eastAsia="Times New Roman" w:hAnsi="Calibri" w:cs="Times New Roman" w:hint="eastAsia"/>
          <w:b/>
          <w:i/>
          <w:noProof/>
          <w:sz w:val="26"/>
          <w:szCs w:val="26"/>
          <w:lang w:eastAsia="hr-HR"/>
        </w:rPr>
        <w:t xml:space="preserve">Bilješke će pratiti Obrazac </w:t>
      </w:r>
      <w:r w:rsidRPr="00326EC6"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  <w:t>RAS funkcijski</w:t>
      </w:r>
      <w:r w:rsidRPr="00326EC6">
        <w:rPr>
          <w:rFonts w:ascii="Calibri" w:eastAsia="Times New Roman" w:hAnsi="Calibri" w:cs="Times New Roman" w:hint="eastAsia"/>
          <w:b/>
          <w:i/>
          <w:noProof/>
          <w:sz w:val="26"/>
          <w:szCs w:val="26"/>
          <w:lang w:eastAsia="hr-HR"/>
        </w:rPr>
        <w:t xml:space="preserve"> (VP 15</w:t>
      </w:r>
      <w:r w:rsidRPr="00326EC6"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  <w:t>4</w:t>
      </w:r>
      <w:r w:rsidRPr="00326EC6">
        <w:rPr>
          <w:rFonts w:ascii="Calibri" w:eastAsia="Times New Roman" w:hAnsi="Calibri" w:cs="Times New Roman" w:hint="eastAsia"/>
          <w:b/>
          <w:i/>
          <w:noProof/>
          <w:sz w:val="26"/>
          <w:szCs w:val="26"/>
          <w:lang w:eastAsia="hr-HR"/>
        </w:rPr>
        <w:t>)</w:t>
      </w:r>
    </w:p>
    <w:p w14:paraId="08F6E2CC" w14:textId="77777777" w:rsidR="001B0161" w:rsidRPr="00326EC6" w:rsidRDefault="001B0161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</w:pPr>
    </w:p>
    <w:p w14:paraId="0267571F" w14:textId="77777777" w:rsidR="006474B8" w:rsidRPr="00326EC6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</w:pPr>
      <w:r w:rsidRPr="00326EC6"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  <w:t>IZVJEŠTAJ O RASHODIMA PREMA FUNKCIJSKOJ KLASIFIKACIJI</w:t>
      </w:r>
    </w:p>
    <w:p w14:paraId="5185FDC7" w14:textId="77777777" w:rsidR="006474B8" w:rsidRPr="00326EC6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</w:pPr>
    </w:p>
    <w:p w14:paraId="1C659A02" w14:textId="77777777" w:rsidR="006474B8" w:rsidRPr="00326EC6" w:rsidRDefault="006474B8" w:rsidP="006474B8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eastAsia="hr-HR"/>
        </w:rPr>
      </w:pPr>
    </w:p>
    <w:p w14:paraId="00D1F9A0" w14:textId="77777777" w:rsidR="006474B8" w:rsidRPr="00326EC6" w:rsidRDefault="006474B8" w:rsidP="00305087">
      <w:pPr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326EC6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Javna ustanova nacionalni park Plitvička jezera je prema naputku Ministarstva financija i dostavljeni uputa izvještaj o rashodima prema funkcijskoj klasifikaciji popunila u dvije pozicije:</w:t>
      </w:r>
    </w:p>
    <w:p w14:paraId="126219C3" w14:textId="77777777" w:rsidR="00370DAE" w:rsidRPr="00326EC6" w:rsidRDefault="00370DAE" w:rsidP="00305087">
      <w:pPr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14:paraId="58830EE1" w14:textId="77777777" w:rsidR="00370DAE" w:rsidRPr="00326EC6" w:rsidRDefault="00370DAE" w:rsidP="00305087">
      <w:pPr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14:paraId="36DEA631" w14:textId="77777777" w:rsidR="006474B8" w:rsidRPr="00326EC6" w:rsidRDefault="006474B8" w:rsidP="00305087">
      <w:pPr>
        <w:numPr>
          <w:ilvl w:val="0"/>
          <w:numId w:val="12"/>
        </w:numPr>
        <w:spacing w:after="200" w:line="276" w:lineRule="auto"/>
        <w:contextualSpacing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326EC6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Funkcijska klasifikacija  -  0472 AOP-059 Hoteli i restorani </w:t>
      </w:r>
      <w:r w:rsidR="002A77BA" w:rsidRPr="00326EC6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90.294.761</w:t>
      </w:r>
    </w:p>
    <w:p w14:paraId="169A7CDF" w14:textId="77777777" w:rsidR="006474B8" w:rsidRPr="00326EC6" w:rsidRDefault="006474B8" w:rsidP="00305087">
      <w:pPr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14:paraId="3FB52D09" w14:textId="77777777" w:rsidR="006474B8" w:rsidRPr="00326EC6" w:rsidRDefault="006474B8" w:rsidP="00305087">
      <w:pPr>
        <w:numPr>
          <w:ilvl w:val="0"/>
          <w:numId w:val="12"/>
        </w:numPr>
        <w:spacing w:after="200" w:line="276" w:lineRule="auto"/>
        <w:contextualSpacing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326EC6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Funkcijska klasifikacija - 054 - AOP-075 Zaštita bioraznolikosti krajolika </w:t>
      </w:r>
      <w:r w:rsidR="002A77BA" w:rsidRPr="00326EC6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130.197.849</w:t>
      </w:r>
      <w:r w:rsidRPr="00326EC6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</w:p>
    <w:p w14:paraId="248D8AB0" w14:textId="77777777" w:rsidR="006474B8" w:rsidRPr="00326EC6" w:rsidRDefault="006474B8" w:rsidP="00305087">
      <w:pPr>
        <w:spacing w:after="0" w:line="240" w:lineRule="auto"/>
        <w:ind w:left="708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14:paraId="650E424D" w14:textId="77777777" w:rsidR="006474B8" w:rsidRPr="00326EC6" w:rsidRDefault="006474B8" w:rsidP="00305087">
      <w:pPr>
        <w:spacing w:after="0" w:line="240" w:lineRule="auto"/>
        <w:ind w:firstLine="720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326EC6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Na poziciji   AOP- 075 obuhvaćene su sve ostale djelatnosti osim Hotela i restorana </w:t>
      </w:r>
    </w:p>
    <w:p w14:paraId="6F125EEF" w14:textId="77777777" w:rsidR="006474B8" w:rsidRPr="00326EC6" w:rsidRDefault="006474B8" w:rsidP="006474B8">
      <w:pPr>
        <w:tabs>
          <w:tab w:val="left" w:pos="156"/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noProof/>
          <w:szCs w:val="20"/>
          <w:lang w:eastAsia="hr-HR"/>
        </w:rPr>
      </w:pPr>
    </w:p>
    <w:p w14:paraId="2ED0E44C" w14:textId="77777777" w:rsid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14:paraId="1ED2F9A0" w14:textId="77777777" w:rsidR="00C709A9" w:rsidRDefault="00C709A9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14:paraId="1EBF2394" w14:textId="77777777" w:rsidR="00483E64" w:rsidRDefault="00483E64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14:paraId="25C49DF0" w14:textId="77777777" w:rsidR="00483E64" w:rsidRDefault="00483E64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14:paraId="02EBCA5F" w14:textId="77777777" w:rsidR="00C709A9" w:rsidRDefault="00C709A9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14:paraId="2ABF4B3F" w14:textId="77777777" w:rsidR="00C709A9" w:rsidRPr="003A1228" w:rsidRDefault="00C709A9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Bilješke sastavila:                                                               </w:t>
      </w: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        </w:t>
      </w: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           Bilješke odobrio:</w:t>
      </w:r>
    </w:p>
    <w:p w14:paraId="07B6743A" w14:textId="77777777" w:rsidR="00C709A9" w:rsidRPr="003A1228" w:rsidRDefault="00C709A9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14:paraId="7D95925C" w14:textId="77777777" w:rsidR="00C709A9" w:rsidRPr="003A1228" w:rsidRDefault="00C709A9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14:paraId="6E1CC396" w14:textId="77777777" w:rsidR="00C709A9" w:rsidRPr="003A1228" w:rsidRDefault="00C709A9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Roža Poznanović,                                                                </w:t>
      </w: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      </w:t>
      </w: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</w:t>
      </w: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</w:t>
      </w: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   Tomislav Kovačević,</w:t>
      </w:r>
    </w:p>
    <w:p w14:paraId="60884E8C" w14:textId="77777777" w:rsidR="00C709A9" w:rsidRPr="003A1228" w:rsidRDefault="00C709A9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14:paraId="683A30D7" w14:textId="77777777" w:rsidR="00C709A9" w:rsidRPr="003A1228" w:rsidRDefault="00C709A9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14:paraId="1B709C19" w14:textId="77777777" w:rsidR="00C709A9" w:rsidRPr="003A1228" w:rsidRDefault="00C709A9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________________________                                         </w:t>
      </w: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      </w:t>
      </w: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</w:t>
      </w: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</w:t>
      </w: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_______________________</w:t>
      </w:r>
    </w:p>
    <w:p w14:paraId="4A212573" w14:textId="77777777" w:rsidR="00C709A9" w:rsidRPr="003A1228" w:rsidRDefault="00C709A9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Voditeljica Službe ekonomsko                                                    </w:t>
      </w: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         </w:t>
      </w: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         Ravnatelj,</w:t>
      </w:r>
    </w:p>
    <w:p w14:paraId="74A699B8" w14:textId="77777777" w:rsidR="00C709A9" w:rsidRPr="003A1228" w:rsidRDefault="00F5049E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Financijski</w:t>
      </w:r>
      <w:r w:rsidR="00C709A9"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h poslova</w:t>
      </w:r>
    </w:p>
    <w:p w14:paraId="36642C18" w14:textId="77777777" w:rsidR="00C709A9" w:rsidRPr="003A1228" w:rsidRDefault="00C709A9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ab/>
        <w:t xml:space="preserve">                                                                </w:t>
      </w:r>
    </w:p>
    <w:p w14:paraId="3BFC5F20" w14:textId="77777777" w:rsidR="00C709A9" w:rsidRDefault="00C709A9" w:rsidP="00C709A9">
      <w:pPr>
        <w:spacing w:after="200" w:line="360" w:lineRule="auto"/>
        <w:ind w:left="284" w:hanging="284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14:paraId="5BDA1043" w14:textId="77777777" w:rsidR="00C709A9" w:rsidRDefault="00C709A9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14:paraId="57AEB8AC" w14:textId="77777777" w:rsidR="00C709A9" w:rsidRDefault="00C709A9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14:paraId="64EF929F" w14:textId="77777777" w:rsidR="001B0161" w:rsidRDefault="001B0161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14:paraId="55D8CC6E" w14:textId="77777777" w:rsidR="001B0161" w:rsidRDefault="001B0161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14:paraId="79277CA9" w14:textId="77777777" w:rsidR="001B0161" w:rsidRDefault="001B0161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14:paraId="7AE66464" w14:textId="77777777" w:rsidR="001B0161" w:rsidRDefault="001B0161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14:paraId="73A63A0D" w14:textId="77777777" w:rsidR="001B0161" w:rsidRDefault="001B0161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14:paraId="4B0DE9F3" w14:textId="77777777" w:rsidR="001B0161" w:rsidRDefault="001B0161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14:paraId="6FD4F866" w14:textId="77777777" w:rsidR="00BD5764" w:rsidRDefault="00BD5764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14:paraId="584A5B30" w14:textId="77777777" w:rsidR="001B0161" w:rsidRDefault="001B0161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14:paraId="37991D46" w14:textId="77777777" w:rsidR="001B0161" w:rsidRDefault="001B0161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14:paraId="0804E24C" w14:textId="77777777" w:rsidR="001B0161" w:rsidRDefault="001B0161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14:paraId="3E6A253F" w14:textId="77777777" w:rsidR="00C709A9" w:rsidRPr="00326EC6" w:rsidRDefault="00C709A9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14:paraId="0923BF1A" w14:textId="77777777" w:rsidR="00E30596" w:rsidRPr="006474B8" w:rsidRDefault="00E30596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color w:val="8064A2"/>
          <w:sz w:val="24"/>
          <w:szCs w:val="24"/>
          <w:lang w:eastAsia="hr-HR"/>
        </w:rPr>
      </w:pPr>
    </w:p>
    <w:p w14:paraId="3B66FA6C" w14:textId="77777777" w:rsidR="006474B8" w:rsidRPr="001B0161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6"/>
          <w:szCs w:val="26"/>
          <w:bdr w:val="single" w:sz="4" w:space="0" w:color="auto"/>
          <w:lang w:eastAsia="hr-HR"/>
        </w:rPr>
      </w:pPr>
      <w:r w:rsidRPr="001B0161">
        <w:rPr>
          <w:rFonts w:ascii="Calibri" w:eastAsia="Times New Roman" w:hAnsi="Calibri" w:cs="Times New Roman"/>
          <w:b/>
          <w:i/>
          <w:noProof/>
          <w:sz w:val="26"/>
          <w:szCs w:val="26"/>
          <w:bdr w:val="single" w:sz="4" w:space="0" w:color="auto"/>
          <w:lang w:eastAsia="hr-HR"/>
        </w:rPr>
        <w:lastRenderedPageBreak/>
        <w:t xml:space="preserve">Bilješka br. 4.:  Bilješke uz Izvještaj o promjenama u vrijednosti i obujmu imovine </w:t>
      </w:r>
    </w:p>
    <w:p w14:paraId="78A1E0FD" w14:textId="77777777" w:rsidR="00083061" w:rsidRDefault="00083061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14:paraId="75414F5B" w14:textId="77777777" w:rsidR="00083061" w:rsidRDefault="00083061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14:paraId="658E433A" w14:textId="77777777" w:rsid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U Izvještaju o promjenama u vrijednos</w:t>
      </w:r>
      <w:r w:rsidR="00370DAE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ti i obujmu imovine na </w:t>
      </w:r>
      <w:r w:rsidR="00370DAE" w:rsidRPr="00C33B2C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>AOP-u 0</w:t>
      </w:r>
      <w:r w:rsidR="00C33B2C" w:rsidRPr="00C33B2C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>001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iskazano je </w:t>
      </w:r>
      <w:r w:rsidR="00370DAE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smanjenje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vrijednosti imovine u iznosu od </w:t>
      </w:r>
      <w:r w:rsid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226.197</w:t>
      </w:r>
      <w:r w:rsidR="00083061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kn</w:t>
      </w:r>
      <w:r w:rsidR="00C33B2C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.</w:t>
      </w:r>
    </w:p>
    <w:p w14:paraId="1DB5FAF0" w14:textId="77777777" w:rsidR="00083061" w:rsidRDefault="00083061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14:paraId="69688E1F" w14:textId="77777777" w:rsidR="00C33B2C" w:rsidRPr="006474B8" w:rsidRDefault="00C33B2C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14:paraId="6B21194B" w14:textId="77777777" w:rsidR="00083061" w:rsidRPr="00083061" w:rsidRDefault="00083061" w:rsidP="00083061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14:paraId="6FD450DF" w14:textId="77777777" w:rsidR="006474B8" w:rsidRDefault="00401DE0" w:rsidP="00C33B2C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AOP 020  Promjena u obujmu imovine  u iznosu </w:t>
      </w:r>
      <w:r w:rsid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226.197</w:t>
      </w: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kn </w:t>
      </w:r>
      <w:r w:rsidR="00326EC6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</w:t>
      </w:r>
    </w:p>
    <w:p w14:paraId="3F2F7A51" w14:textId="77777777" w:rsidR="00604F62" w:rsidRDefault="00604F62" w:rsidP="00604F62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14:paraId="1B744048" w14:textId="77777777" w:rsidR="00604F62" w:rsidRDefault="00604F62" w:rsidP="00604F62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Promjena je zabilježena temeljem rashodovanja imovine :</w:t>
      </w:r>
    </w:p>
    <w:p w14:paraId="55D2CF3D" w14:textId="77777777" w:rsidR="00604F62" w:rsidRDefault="00604F62" w:rsidP="00604F62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14:paraId="13654323" w14:textId="77777777" w:rsidR="00401DE0" w:rsidRDefault="00401DE0" w:rsidP="00401DE0">
      <w:pPr>
        <w:pStyle w:val="Odlomakpopisa"/>
        <w:rPr>
          <w:rFonts w:ascii="Calibri" w:hAnsi="Calibri"/>
          <w:i/>
          <w:sz w:val="24"/>
        </w:rPr>
      </w:pPr>
    </w:p>
    <w:tbl>
      <w:tblPr>
        <w:tblStyle w:val="Obinatablica41"/>
        <w:tblW w:w="8227" w:type="dxa"/>
        <w:tblInd w:w="567" w:type="dxa"/>
        <w:tblLook w:val="04A0" w:firstRow="1" w:lastRow="0" w:firstColumn="1" w:lastColumn="0" w:noHBand="0" w:noVBand="1"/>
      </w:tblPr>
      <w:tblGrid>
        <w:gridCol w:w="1555"/>
        <w:gridCol w:w="5393"/>
        <w:gridCol w:w="1279"/>
      </w:tblGrid>
      <w:tr w:rsidR="00B87D80" w:rsidRPr="00B87D80" w14:paraId="10B3E6FF" w14:textId="77777777" w:rsidTr="00592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hideMark/>
          </w:tcPr>
          <w:p w14:paraId="2ECD3F60" w14:textId="77777777" w:rsidR="00B87D80" w:rsidRPr="00B87D80" w:rsidRDefault="00B87D80" w:rsidP="00F6270E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lang w:eastAsia="hr-HR"/>
              </w:rPr>
              <w:t>012310000000</w:t>
            </w:r>
          </w:p>
        </w:tc>
        <w:tc>
          <w:tcPr>
            <w:tcW w:w="5393" w:type="dxa"/>
            <w:shd w:val="clear" w:color="auto" w:fill="auto"/>
            <w:hideMark/>
          </w:tcPr>
          <w:p w14:paraId="13051F6B" w14:textId="77777777" w:rsidR="00B87D80" w:rsidRPr="00B87D80" w:rsidRDefault="00B87D80" w:rsidP="00F6270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lang w:eastAsia="hr-HR"/>
              </w:rPr>
              <w:t>licence</w:t>
            </w:r>
          </w:p>
        </w:tc>
        <w:tc>
          <w:tcPr>
            <w:tcW w:w="1279" w:type="dxa"/>
            <w:shd w:val="clear" w:color="auto" w:fill="auto"/>
            <w:hideMark/>
          </w:tcPr>
          <w:p w14:paraId="469301AB" w14:textId="77777777" w:rsidR="00B87D80" w:rsidRPr="00B87D80" w:rsidRDefault="00B87D80" w:rsidP="00F6270E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lang w:eastAsia="hr-HR"/>
              </w:rPr>
              <w:t>-18.053</w:t>
            </w:r>
            <w:r w:rsidR="00F6270E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lang w:eastAsia="hr-HR"/>
              </w:rPr>
              <w:t xml:space="preserve"> kn</w:t>
            </w:r>
          </w:p>
        </w:tc>
      </w:tr>
      <w:tr w:rsidR="00B87D80" w:rsidRPr="00B87D80" w14:paraId="12D7D080" w14:textId="77777777" w:rsidTr="00592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hideMark/>
          </w:tcPr>
          <w:p w14:paraId="60B1915D" w14:textId="77777777" w:rsidR="00B87D80" w:rsidRPr="00B87D80" w:rsidRDefault="00B87D80" w:rsidP="00B87D80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lang w:eastAsia="hr-HR"/>
              </w:rPr>
              <w:t>021490000000</w:t>
            </w:r>
          </w:p>
        </w:tc>
        <w:tc>
          <w:tcPr>
            <w:tcW w:w="5393" w:type="dxa"/>
            <w:shd w:val="clear" w:color="auto" w:fill="auto"/>
            <w:hideMark/>
          </w:tcPr>
          <w:p w14:paraId="172276A1" w14:textId="77777777" w:rsidR="00B87D80" w:rsidRPr="00B87D80" w:rsidRDefault="00B87D80" w:rsidP="00B87D8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i/>
                <w:noProof/>
                <w:lang w:eastAsia="hr-HR"/>
              </w:rPr>
              <w:t>ostali nespomenuti građevinski objekti</w:t>
            </w:r>
          </w:p>
        </w:tc>
        <w:tc>
          <w:tcPr>
            <w:tcW w:w="1279" w:type="dxa"/>
            <w:shd w:val="clear" w:color="auto" w:fill="auto"/>
            <w:hideMark/>
          </w:tcPr>
          <w:p w14:paraId="202DA9CD" w14:textId="77777777" w:rsidR="00B87D80" w:rsidRPr="00B87D80" w:rsidRDefault="00B87D80" w:rsidP="00B87D8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i/>
                <w:noProof/>
                <w:lang w:eastAsia="hr-HR"/>
              </w:rPr>
              <w:t>-6</w:t>
            </w:r>
            <w:r w:rsidR="00326EC6">
              <w:rPr>
                <w:rFonts w:ascii="Calibri" w:eastAsia="Times New Roman" w:hAnsi="Calibri" w:cs="Times New Roman"/>
                <w:i/>
                <w:noProof/>
                <w:lang w:eastAsia="hr-HR"/>
              </w:rPr>
              <w:t>2</w:t>
            </w:r>
            <w:r w:rsidR="00F6270E">
              <w:rPr>
                <w:rFonts w:ascii="Calibri" w:eastAsia="Times New Roman" w:hAnsi="Calibri" w:cs="Times New Roman"/>
                <w:i/>
                <w:noProof/>
                <w:lang w:eastAsia="hr-HR"/>
              </w:rPr>
              <w:t xml:space="preserve"> kn</w:t>
            </w:r>
          </w:p>
        </w:tc>
      </w:tr>
      <w:tr w:rsidR="00326EC6" w:rsidRPr="00B87D80" w14:paraId="0FB57DBF" w14:textId="77777777" w:rsidTr="00592B7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hideMark/>
          </w:tcPr>
          <w:p w14:paraId="7C668CB9" w14:textId="77777777" w:rsidR="00326EC6" w:rsidRPr="00B87D80" w:rsidRDefault="00326EC6" w:rsidP="00F6270E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lang w:eastAsia="hr-HR"/>
              </w:rPr>
            </w:pPr>
            <w:bookmarkStart w:id="2" w:name="_Hlk62985033"/>
            <w:r w:rsidRPr="00B87D80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lang w:eastAsia="hr-HR"/>
              </w:rPr>
              <w:t>02211</w:t>
            </w:r>
            <w:r>
              <w:rPr>
                <w:rFonts w:ascii="Calibri" w:eastAsia="Times New Roman" w:hAnsi="Calibri" w:cs="Times New Roman"/>
                <w:b w:val="0"/>
                <w:bCs w:val="0"/>
                <w:i/>
                <w:noProof/>
                <w:lang w:eastAsia="hr-HR"/>
              </w:rPr>
              <w:t>0</w:t>
            </w:r>
            <w:r w:rsidRPr="00B87D80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lang w:eastAsia="hr-HR"/>
              </w:rPr>
              <w:t>000000</w:t>
            </w:r>
          </w:p>
        </w:tc>
        <w:tc>
          <w:tcPr>
            <w:tcW w:w="5393" w:type="dxa"/>
            <w:shd w:val="clear" w:color="auto" w:fill="auto"/>
            <w:hideMark/>
          </w:tcPr>
          <w:p w14:paraId="05318754" w14:textId="77777777" w:rsidR="00326EC6" w:rsidRPr="00B87D80" w:rsidRDefault="00326EC6" w:rsidP="00F627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i/>
                <w:noProof/>
                <w:lang w:eastAsia="hr-HR"/>
              </w:rPr>
              <w:t>računala i računalna oprema - printeri</w:t>
            </w:r>
          </w:p>
        </w:tc>
        <w:tc>
          <w:tcPr>
            <w:tcW w:w="1279" w:type="dxa"/>
            <w:shd w:val="clear" w:color="auto" w:fill="auto"/>
            <w:hideMark/>
          </w:tcPr>
          <w:p w14:paraId="58214734" w14:textId="77777777" w:rsidR="00326EC6" w:rsidRPr="00B87D80" w:rsidRDefault="00326EC6" w:rsidP="00F6270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i/>
                <w:noProof/>
                <w:lang w:eastAsia="hr-HR"/>
              </w:rPr>
              <w:t>-</w:t>
            </w:r>
            <w:r>
              <w:rPr>
                <w:rFonts w:ascii="Calibri" w:eastAsia="Times New Roman" w:hAnsi="Calibri" w:cs="Times New Roman"/>
                <w:i/>
                <w:noProof/>
                <w:lang w:eastAsia="hr-HR"/>
              </w:rPr>
              <w:t>22.513</w:t>
            </w:r>
            <w:r w:rsidR="00F6270E">
              <w:rPr>
                <w:rFonts w:ascii="Calibri" w:eastAsia="Times New Roman" w:hAnsi="Calibri" w:cs="Times New Roman"/>
                <w:i/>
                <w:noProof/>
                <w:lang w:eastAsia="hr-HR"/>
              </w:rPr>
              <w:t xml:space="preserve"> kn</w:t>
            </w:r>
          </w:p>
        </w:tc>
      </w:tr>
      <w:tr w:rsidR="00B87D80" w:rsidRPr="00B87D80" w14:paraId="27C6155F" w14:textId="77777777" w:rsidTr="00592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hideMark/>
          </w:tcPr>
          <w:p w14:paraId="40A5B26C" w14:textId="77777777" w:rsidR="00B87D80" w:rsidRPr="00B87D80" w:rsidRDefault="00B87D80" w:rsidP="00F6270E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lang w:eastAsia="hr-HR"/>
              </w:rPr>
              <w:t>022111000000</w:t>
            </w:r>
          </w:p>
        </w:tc>
        <w:tc>
          <w:tcPr>
            <w:tcW w:w="5393" w:type="dxa"/>
            <w:shd w:val="clear" w:color="auto" w:fill="auto"/>
            <w:hideMark/>
          </w:tcPr>
          <w:p w14:paraId="2FBAAF41" w14:textId="77777777" w:rsidR="00B87D80" w:rsidRPr="00B87D80" w:rsidRDefault="00B87D80" w:rsidP="00F627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i/>
                <w:noProof/>
                <w:lang w:eastAsia="hr-HR"/>
              </w:rPr>
              <w:t>računala i računalna oprema - printeri</w:t>
            </w:r>
          </w:p>
        </w:tc>
        <w:tc>
          <w:tcPr>
            <w:tcW w:w="1279" w:type="dxa"/>
            <w:shd w:val="clear" w:color="auto" w:fill="auto"/>
            <w:hideMark/>
          </w:tcPr>
          <w:p w14:paraId="27E2182C" w14:textId="77777777" w:rsidR="00B87D80" w:rsidRPr="00B87D80" w:rsidRDefault="00B87D80" w:rsidP="00F6270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i/>
                <w:noProof/>
                <w:lang w:eastAsia="hr-HR"/>
              </w:rPr>
              <w:t>-1.332</w:t>
            </w:r>
            <w:r w:rsidR="00F6270E">
              <w:rPr>
                <w:rFonts w:ascii="Calibri" w:eastAsia="Times New Roman" w:hAnsi="Calibri" w:cs="Times New Roman"/>
                <w:i/>
                <w:noProof/>
                <w:lang w:eastAsia="hr-HR"/>
              </w:rPr>
              <w:t xml:space="preserve"> kn</w:t>
            </w:r>
          </w:p>
        </w:tc>
      </w:tr>
      <w:bookmarkEnd w:id="2"/>
      <w:tr w:rsidR="00B87D80" w:rsidRPr="00B87D80" w14:paraId="2E4AAD3A" w14:textId="77777777" w:rsidTr="00592B7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hideMark/>
          </w:tcPr>
          <w:p w14:paraId="752E98A1" w14:textId="77777777" w:rsidR="00B87D80" w:rsidRPr="00B87D80" w:rsidRDefault="00B87D80" w:rsidP="00B87D80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lang w:eastAsia="hr-HR"/>
              </w:rPr>
              <w:t>022220000000</w:t>
            </w:r>
          </w:p>
        </w:tc>
        <w:tc>
          <w:tcPr>
            <w:tcW w:w="5393" w:type="dxa"/>
            <w:shd w:val="clear" w:color="auto" w:fill="auto"/>
            <w:hideMark/>
          </w:tcPr>
          <w:p w14:paraId="17A23E65" w14:textId="77777777" w:rsidR="00B87D80" w:rsidRPr="00B87D80" w:rsidRDefault="00B87D80" w:rsidP="00B87D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i/>
                <w:noProof/>
                <w:lang w:eastAsia="hr-HR"/>
              </w:rPr>
              <w:t>telefoni i ostali komunikacijski uređaji</w:t>
            </w:r>
          </w:p>
        </w:tc>
        <w:tc>
          <w:tcPr>
            <w:tcW w:w="1279" w:type="dxa"/>
            <w:shd w:val="clear" w:color="auto" w:fill="auto"/>
            <w:hideMark/>
          </w:tcPr>
          <w:p w14:paraId="46405D5E" w14:textId="77777777" w:rsidR="00B87D80" w:rsidRPr="00B87D80" w:rsidRDefault="00B87D80" w:rsidP="00B87D8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i/>
                <w:noProof/>
                <w:lang w:eastAsia="hr-HR"/>
              </w:rPr>
              <w:t>-5.342</w:t>
            </w:r>
            <w:r w:rsidR="00F6270E">
              <w:rPr>
                <w:rFonts w:ascii="Calibri" w:eastAsia="Times New Roman" w:hAnsi="Calibri" w:cs="Times New Roman"/>
                <w:i/>
                <w:noProof/>
                <w:lang w:eastAsia="hr-HR"/>
              </w:rPr>
              <w:t xml:space="preserve"> kn</w:t>
            </w:r>
          </w:p>
        </w:tc>
      </w:tr>
      <w:tr w:rsidR="00B87D80" w:rsidRPr="00B87D80" w14:paraId="413F2252" w14:textId="77777777" w:rsidTr="00592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hideMark/>
          </w:tcPr>
          <w:p w14:paraId="01E447E4" w14:textId="77777777" w:rsidR="00B87D80" w:rsidRPr="00B87D80" w:rsidRDefault="00B87D80" w:rsidP="00F6270E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lang w:eastAsia="hr-HR"/>
              </w:rPr>
              <w:t>022720000000</w:t>
            </w:r>
          </w:p>
        </w:tc>
        <w:tc>
          <w:tcPr>
            <w:tcW w:w="5393" w:type="dxa"/>
            <w:shd w:val="clear" w:color="auto" w:fill="auto"/>
            <w:hideMark/>
          </w:tcPr>
          <w:p w14:paraId="2DA6A3B0" w14:textId="77777777" w:rsidR="00B87D80" w:rsidRPr="00B87D80" w:rsidRDefault="00B87D80" w:rsidP="00F627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i/>
                <w:noProof/>
                <w:lang w:eastAsia="hr-HR"/>
              </w:rPr>
              <w:t>strojevi</w:t>
            </w:r>
          </w:p>
        </w:tc>
        <w:tc>
          <w:tcPr>
            <w:tcW w:w="1279" w:type="dxa"/>
            <w:shd w:val="clear" w:color="auto" w:fill="auto"/>
            <w:hideMark/>
          </w:tcPr>
          <w:p w14:paraId="6CE250B5" w14:textId="77777777" w:rsidR="00B87D80" w:rsidRPr="00B87D80" w:rsidRDefault="00B87D80" w:rsidP="00F6270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i/>
                <w:noProof/>
                <w:lang w:eastAsia="hr-HR"/>
              </w:rPr>
              <w:t>-19.903</w:t>
            </w:r>
            <w:r w:rsidR="00F6270E">
              <w:rPr>
                <w:rFonts w:ascii="Calibri" w:eastAsia="Times New Roman" w:hAnsi="Calibri" w:cs="Times New Roman"/>
                <w:i/>
                <w:noProof/>
                <w:lang w:eastAsia="hr-HR"/>
              </w:rPr>
              <w:t xml:space="preserve"> kn</w:t>
            </w:r>
          </w:p>
        </w:tc>
      </w:tr>
      <w:tr w:rsidR="00B87D80" w:rsidRPr="00B87D80" w14:paraId="0F493BC4" w14:textId="77777777" w:rsidTr="00592B7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hideMark/>
          </w:tcPr>
          <w:p w14:paraId="2E14734A" w14:textId="77777777" w:rsidR="00B87D80" w:rsidRPr="00B87D80" w:rsidRDefault="00B87D80" w:rsidP="00B87D80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lang w:eastAsia="hr-HR"/>
              </w:rPr>
              <w:t>022730000000</w:t>
            </w:r>
          </w:p>
        </w:tc>
        <w:tc>
          <w:tcPr>
            <w:tcW w:w="5393" w:type="dxa"/>
            <w:shd w:val="clear" w:color="auto" w:fill="auto"/>
            <w:hideMark/>
          </w:tcPr>
          <w:p w14:paraId="6197AD01" w14:textId="77777777" w:rsidR="00B87D80" w:rsidRPr="00B87D80" w:rsidRDefault="00B87D80" w:rsidP="00B87D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i/>
                <w:noProof/>
                <w:lang w:eastAsia="hr-HR"/>
              </w:rPr>
              <w:t>Oprema</w:t>
            </w:r>
          </w:p>
        </w:tc>
        <w:tc>
          <w:tcPr>
            <w:tcW w:w="1279" w:type="dxa"/>
            <w:shd w:val="clear" w:color="auto" w:fill="auto"/>
            <w:hideMark/>
          </w:tcPr>
          <w:p w14:paraId="12D4F860" w14:textId="77777777" w:rsidR="00B87D80" w:rsidRPr="00B87D80" w:rsidRDefault="00B87D80" w:rsidP="00B87D8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i/>
                <w:noProof/>
                <w:lang w:eastAsia="hr-HR"/>
              </w:rPr>
              <w:t>-29.373</w:t>
            </w:r>
            <w:r w:rsidR="00F6270E">
              <w:rPr>
                <w:rFonts w:ascii="Calibri" w:eastAsia="Times New Roman" w:hAnsi="Calibri" w:cs="Times New Roman"/>
                <w:i/>
                <w:noProof/>
                <w:lang w:eastAsia="hr-HR"/>
              </w:rPr>
              <w:t xml:space="preserve"> kn</w:t>
            </w:r>
          </w:p>
        </w:tc>
      </w:tr>
      <w:tr w:rsidR="00B87D80" w:rsidRPr="00B87D80" w14:paraId="176FF33A" w14:textId="77777777" w:rsidTr="00592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hideMark/>
          </w:tcPr>
          <w:p w14:paraId="07868D39" w14:textId="77777777" w:rsidR="00B87D80" w:rsidRPr="00B87D80" w:rsidRDefault="00B87D80" w:rsidP="00B87D80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lang w:eastAsia="hr-HR"/>
              </w:rPr>
            </w:pPr>
            <w:bookmarkStart w:id="3" w:name="_Hlk62984576"/>
            <w:r w:rsidRPr="00B87D80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lang w:eastAsia="hr-HR"/>
              </w:rPr>
              <w:t>022711000000</w:t>
            </w:r>
          </w:p>
        </w:tc>
        <w:tc>
          <w:tcPr>
            <w:tcW w:w="5393" w:type="dxa"/>
            <w:shd w:val="clear" w:color="auto" w:fill="auto"/>
            <w:hideMark/>
          </w:tcPr>
          <w:p w14:paraId="4FE46DF7" w14:textId="77777777" w:rsidR="00B87D80" w:rsidRPr="00B87D80" w:rsidRDefault="00B87D80" w:rsidP="00B87D8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i/>
                <w:noProof/>
                <w:lang w:eastAsia="hr-HR"/>
              </w:rPr>
              <w:t>Oprema za ugostiteljstvo</w:t>
            </w:r>
          </w:p>
        </w:tc>
        <w:tc>
          <w:tcPr>
            <w:tcW w:w="1279" w:type="dxa"/>
            <w:shd w:val="clear" w:color="auto" w:fill="auto"/>
            <w:hideMark/>
          </w:tcPr>
          <w:p w14:paraId="095B87A8" w14:textId="77777777" w:rsidR="00B87D80" w:rsidRPr="00B87D80" w:rsidRDefault="00B87D80" w:rsidP="00B87D8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i/>
                <w:noProof/>
                <w:lang w:eastAsia="hr-HR"/>
              </w:rPr>
              <w:t>-27.002</w:t>
            </w:r>
            <w:r w:rsidR="00F6270E">
              <w:rPr>
                <w:rFonts w:ascii="Calibri" w:eastAsia="Times New Roman" w:hAnsi="Calibri" w:cs="Times New Roman"/>
                <w:i/>
                <w:noProof/>
                <w:lang w:eastAsia="hr-HR"/>
              </w:rPr>
              <w:t xml:space="preserve"> kn</w:t>
            </w:r>
          </w:p>
        </w:tc>
      </w:tr>
      <w:bookmarkEnd w:id="3"/>
      <w:tr w:rsidR="00B87D80" w:rsidRPr="00B87D80" w14:paraId="566B88E9" w14:textId="77777777" w:rsidTr="00592B7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hideMark/>
          </w:tcPr>
          <w:p w14:paraId="3CD2BE94" w14:textId="77777777" w:rsidR="00B87D80" w:rsidRPr="00B87D80" w:rsidRDefault="00B87D80" w:rsidP="00B87D80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lang w:eastAsia="hr-HR"/>
              </w:rPr>
              <w:t>022739100000</w:t>
            </w:r>
          </w:p>
        </w:tc>
        <w:tc>
          <w:tcPr>
            <w:tcW w:w="5393" w:type="dxa"/>
            <w:shd w:val="clear" w:color="auto" w:fill="auto"/>
            <w:hideMark/>
          </w:tcPr>
          <w:p w14:paraId="7BE60AAE" w14:textId="77777777" w:rsidR="00B87D80" w:rsidRPr="00B87D80" w:rsidRDefault="00B87D80" w:rsidP="00F5049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i/>
                <w:noProof/>
                <w:lang w:eastAsia="hr-HR"/>
              </w:rPr>
              <w:t>oprema - dalekozo</w:t>
            </w:r>
            <w:r w:rsidR="00F5049E">
              <w:rPr>
                <w:rFonts w:ascii="Calibri" w:eastAsia="Times New Roman" w:hAnsi="Calibri" w:cs="Times New Roman"/>
                <w:i/>
                <w:noProof/>
                <w:lang w:eastAsia="hr-HR"/>
              </w:rPr>
              <w:t>r</w:t>
            </w:r>
            <w:r w:rsidRPr="00B87D80">
              <w:rPr>
                <w:rFonts w:ascii="Calibri" w:eastAsia="Times New Roman" w:hAnsi="Calibri" w:cs="Times New Roman"/>
                <w:i/>
                <w:noProof/>
                <w:lang w:eastAsia="hr-HR"/>
              </w:rPr>
              <w:t>i, fotoaparati, videoprojekcije</w:t>
            </w:r>
          </w:p>
        </w:tc>
        <w:tc>
          <w:tcPr>
            <w:tcW w:w="1279" w:type="dxa"/>
            <w:shd w:val="clear" w:color="auto" w:fill="auto"/>
            <w:hideMark/>
          </w:tcPr>
          <w:p w14:paraId="4334AA06" w14:textId="77777777" w:rsidR="00B87D80" w:rsidRPr="00B87D80" w:rsidRDefault="00B87D80" w:rsidP="00B87D8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i/>
                <w:noProof/>
                <w:lang w:eastAsia="hr-HR"/>
              </w:rPr>
              <w:t>-701</w:t>
            </w:r>
            <w:r w:rsidR="00F6270E">
              <w:rPr>
                <w:rFonts w:ascii="Calibri" w:eastAsia="Times New Roman" w:hAnsi="Calibri" w:cs="Times New Roman"/>
                <w:i/>
                <w:noProof/>
                <w:lang w:eastAsia="hr-HR"/>
              </w:rPr>
              <w:t xml:space="preserve"> kn</w:t>
            </w:r>
          </w:p>
        </w:tc>
      </w:tr>
      <w:tr w:rsidR="00B87D80" w:rsidRPr="00B87D80" w14:paraId="0C59BD9A" w14:textId="77777777" w:rsidTr="00592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hideMark/>
          </w:tcPr>
          <w:p w14:paraId="76703F96" w14:textId="77777777" w:rsidR="00B87D80" w:rsidRPr="00B87D80" w:rsidRDefault="00B87D80" w:rsidP="00B87D80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lang w:eastAsia="hr-HR"/>
              </w:rPr>
              <w:t>022733000000</w:t>
            </w:r>
          </w:p>
        </w:tc>
        <w:tc>
          <w:tcPr>
            <w:tcW w:w="5393" w:type="dxa"/>
            <w:shd w:val="clear" w:color="auto" w:fill="auto"/>
            <w:hideMark/>
          </w:tcPr>
          <w:p w14:paraId="4B4461BE" w14:textId="77777777" w:rsidR="00B87D80" w:rsidRPr="00B87D80" w:rsidRDefault="00B87D80" w:rsidP="00B87D8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i/>
                <w:noProof/>
                <w:lang w:eastAsia="hr-HR"/>
              </w:rPr>
              <w:t>oprema -alati</w:t>
            </w:r>
          </w:p>
        </w:tc>
        <w:tc>
          <w:tcPr>
            <w:tcW w:w="1279" w:type="dxa"/>
            <w:shd w:val="clear" w:color="auto" w:fill="auto"/>
            <w:hideMark/>
          </w:tcPr>
          <w:p w14:paraId="1966806E" w14:textId="77777777" w:rsidR="00B87D80" w:rsidRPr="00B87D80" w:rsidRDefault="00B87D80" w:rsidP="00B87D8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i/>
                <w:noProof/>
                <w:lang w:eastAsia="hr-HR"/>
              </w:rPr>
              <w:t>-2.006</w:t>
            </w:r>
            <w:r w:rsidR="00F6270E">
              <w:rPr>
                <w:rFonts w:ascii="Calibri" w:eastAsia="Times New Roman" w:hAnsi="Calibri" w:cs="Times New Roman"/>
                <w:i/>
                <w:noProof/>
                <w:lang w:eastAsia="hr-HR"/>
              </w:rPr>
              <w:t xml:space="preserve"> kn</w:t>
            </w:r>
          </w:p>
        </w:tc>
      </w:tr>
      <w:tr w:rsidR="00B87D80" w:rsidRPr="00B87D80" w14:paraId="55E199E0" w14:textId="77777777" w:rsidTr="00592B7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hideMark/>
          </w:tcPr>
          <w:p w14:paraId="69CB74EA" w14:textId="77777777" w:rsidR="00B87D80" w:rsidRPr="00B87D80" w:rsidRDefault="00B87D80" w:rsidP="00B87D80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lang w:eastAsia="hr-HR"/>
              </w:rPr>
              <w:t>023199000000</w:t>
            </w:r>
          </w:p>
        </w:tc>
        <w:tc>
          <w:tcPr>
            <w:tcW w:w="5393" w:type="dxa"/>
            <w:shd w:val="clear" w:color="auto" w:fill="auto"/>
            <w:hideMark/>
          </w:tcPr>
          <w:p w14:paraId="3D512926" w14:textId="77777777" w:rsidR="00B87D80" w:rsidRPr="00B87D80" w:rsidRDefault="00B87D80" w:rsidP="00B87D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i/>
                <w:noProof/>
                <w:lang w:eastAsia="hr-HR"/>
              </w:rPr>
              <w:t>ostala prijevozna sredstva u cestovnom prometu - prikolice i slično</w:t>
            </w:r>
          </w:p>
        </w:tc>
        <w:tc>
          <w:tcPr>
            <w:tcW w:w="1279" w:type="dxa"/>
            <w:shd w:val="clear" w:color="auto" w:fill="auto"/>
            <w:hideMark/>
          </w:tcPr>
          <w:p w14:paraId="6DA45F1C" w14:textId="77777777" w:rsidR="00B87D80" w:rsidRPr="00B87D80" w:rsidRDefault="00B87D80" w:rsidP="00B87D8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i/>
                <w:noProof/>
                <w:lang w:eastAsia="hr-HR"/>
              </w:rPr>
              <w:t>-7.575</w:t>
            </w:r>
            <w:r w:rsidR="00F6270E">
              <w:rPr>
                <w:rFonts w:ascii="Calibri" w:eastAsia="Times New Roman" w:hAnsi="Calibri" w:cs="Times New Roman"/>
                <w:i/>
                <w:noProof/>
                <w:lang w:eastAsia="hr-HR"/>
              </w:rPr>
              <w:t xml:space="preserve"> kn</w:t>
            </w:r>
          </w:p>
        </w:tc>
      </w:tr>
      <w:tr w:rsidR="00B87D80" w:rsidRPr="00B87D80" w14:paraId="68FE41A7" w14:textId="77777777" w:rsidTr="00592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hideMark/>
          </w:tcPr>
          <w:p w14:paraId="4AD90502" w14:textId="77777777" w:rsidR="00B87D80" w:rsidRPr="00B87D80" w:rsidRDefault="00B87D80" w:rsidP="00B87D80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lang w:eastAsia="hr-HR"/>
              </w:rPr>
              <w:t>027739000000</w:t>
            </w:r>
          </w:p>
        </w:tc>
        <w:tc>
          <w:tcPr>
            <w:tcW w:w="5393" w:type="dxa"/>
            <w:shd w:val="clear" w:color="auto" w:fill="auto"/>
            <w:hideMark/>
          </w:tcPr>
          <w:p w14:paraId="02A20761" w14:textId="77777777" w:rsidR="00B87D80" w:rsidRPr="00B87D80" w:rsidRDefault="00B87D80" w:rsidP="00B87D8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i/>
                <w:noProof/>
                <w:lang w:eastAsia="hr-HR"/>
              </w:rPr>
              <w:t>oprema -procjena Croateh</w:t>
            </w:r>
          </w:p>
        </w:tc>
        <w:tc>
          <w:tcPr>
            <w:tcW w:w="1279" w:type="dxa"/>
            <w:shd w:val="clear" w:color="auto" w:fill="auto"/>
            <w:hideMark/>
          </w:tcPr>
          <w:p w14:paraId="1D01CC10" w14:textId="77777777" w:rsidR="00B87D80" w:rsidRPr="00B87D80" w:rsidRDefault="00B87D80" w:rsidP="00B87D8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i/>
                <w:noProof/>
                <w:lang w:eastAsia="hr-HR"/>
              </w:rPr>
              <w:t>-66.008</w:t>
            </w:r>
            <w:r w:rsidR="00F6270E">
              <w:rPr>
                <w:rFonts w:ascii="Calibri" w:eastAsia="Times New Roman" w:hAnsi="Calibri" w:cs="Times New Roman"/>
                <w:i/>
                <w:noProof/>
                <w:lang w:eastAsia="hr-HR"/>
              </w:rPr>
              <w:t xml:space="preserve"> kn</w:t>
            </w:r>
          </w:p>
        </w:tc>
      </w:tr>
      <w:tr w:rsidR="00B87D80" w:rsidRPr="00B87D80" w14:paraId="17C0741E" w14:textId="77777777" w:rsidTr="00592B7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hideMark/>
          </w:tcPr>
          <w:p w14:paraId="7D298B37" w14:textId="77777777" w:rsidR="00B87D80" w:rsidRPr="00B87D80" w:rsidRDefault="00B87D80" w:rsidP="00B87D80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lang w:eastAsia="hr-HR"/>
              </w:rPr>
              <w:t>022739000000</w:t>
            </w:r>
          </w:p>
        </w:tc>
        <w:tc>
          <w:tcPr>
            <w:tcW w:w="5393" w:type="dxa"/>
            <w:shd w:val="clear" w:color="auto" w:fill="auto"/>
            <w:hideMark/>
          </w:tcPr>
          <w:p w14:paraId="3DCEBE3B" w14:textId="77777777" w:rsidR="00B87D80" w:rsidRPr="00B87D80" w:rsidRDefault="00B87D80" w:rsidP="00B87D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i/>
                <w:noProof/>
                <w:lang w:eastAsia="hr-HR"/>
              </w:rPr>
              <w:t>oprema - ostalo</w:t>
            </w:r>
          </w:p>
        </w:tc>
        <w:tc>
          <w:tcPr>
            <w:tcW w:w="1279" w:type="dxa"/>
            <w:shd w:val="clear" w:color="auto" w:fill="auto"/>
            <w:hideMark/>
          </w:tcPr>
          <w:p w14:paraId="3F64C403" w14:textId="77777777" w:rsidR="00B87D80" w:rsidRPr="00B87D80" w:rsidRDefault="00B87D80" w:rsidP="00B87D8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i/>
                <w:noProof/>
                <w:lang w:eastAsia="hr-HR"/>
              </w:rPr>
              <w:t>-14.43</w:t>
            </w:r>
            <w:r>
              <w:rPr>
                <w:rFonts w:ascii="Calibri" w:eastAsia="Times New Roman" w:hAnsi="Calibri" w:cs="Times New Roman"/>
                <w:i/>
                <w:noProof/>
                <w:lang w:eastAsia="hr-HR"/>
              </w:rPr>
              <w:t>2</w:t>
            </w:r>
            <w:r w:rsidR="00F6270E">
              <w:rPr>
                <w:rFonts w:ascii="Calibri" w:eastAsia="Times New Roman" w:hAnsi="Calibri" w:cs="Times New Roman"/>
                <w:i/>
                <w:noProof/>
                <w:lang w:eastAsia="hr-HR"/>
              </w:rPr>
              <w:t xml:space="preserve"> kn</w:t>
            </w:r>
          </w:p>
        </w:tc>
      </w:tr>
      <w:tr w:rsidR="00B87D80" w:rsidRPr="00B87D80" w14:paraId="6FAD76E7" w14:textId="77777777" w:rsidTr="00592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hideMark/>
          </w:tcPr>
          <w:p w14:paraId="4D33723F" w14:textId="77777777" w:rsidR="00B87D80" w:rsidRPr="00B87D80" w:rsidRDefault="00B87D80" w:rsidP="00B87D80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lang w:eastAsia="hr-HR"/>
              </w:rPr>
              <w:t>042110</w:t>
            </w:r>
          </w:p>
        </w:tc>
        <w:tc>
          <w:tcPr>
            <w:tcW w:w="5393" w:type="dxa"/>
            <w:shd w:val="clear" w:color="auto" w:fill="auto"/>
            <w:hideMark/>
          </w:tcPr>
          <w:p w14:paraId="49B2C270" w14:textId="77777777" w:rsidR="00B87D80" w:rsidRPr="00B87D80" w:rsidRDefault="00B87D80" w:rsidP="00B87D8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i/>
                <w:noProof/>
                <w:lang w:eastAsia="hr-HR"/>
              </w:rPr>
              <w:t>sitan inventar u uporabi</w:t>
            </w:r>
          </w:p>
        </w:tc>
        <w:tc>
          <w:tcPr>
            <w:tcW w:w="1279" w:type="dxa"/>
            <w:shd w:val="clear" w:color="auto" w:fill="auto"/>
            <w:hideMark/>
          </w:tcPr>
          <w:p w14:paraId="69DA1D93" w14:textId="77777777" w:rsidR="00B87D80" w:rsidRPr="00B87D80" w:rsidRDefault="00B87D80" w:rsidP="00B87D8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noProof/>
                <w:lang w:eastAsia="hr-HR"/>
              </w:rPr>
            </w:pPr>
            <w:r w:rsidRPr="00B87D80">
              <w:rPr>
                <w:rFonts w:ascii="Calibri" w:eastAsia="Times New Roman" w:hAnsi="Calibri" w:cs="Times New Roman"/>
                <w:i/>
                <w:noProof/>
                <w:lang w:eastAsia="hr-HR"/>
              </w:rPr>
              <w:t>-1.085</w:t>
            </w:r>
            <w:r w:rsidR="00F6270E">
              <w:rPr>
                <w:rFonts w:ascii="Calibri" w:eastAsia="Times New Roman" w:hAnsi="Calibri" w:cs="Times New Roman"/>
                <w:i/>
                <w:noProof/>
                <w:lang w:eastAsia="hr-HR"/>
              </w:rPr>
              <w:t xml:space="preserve"> kn</w:t>
            </w:r>
          </w:p>
        </w:tc>
      </w:tr>
      <w:tr w:rsidR="00B87D80" w:rsidRPr="00B87D80" w14:paraId="17DE7470" w14:textId="77777777" w:rsidTr="00592B7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hideMark/>
          </w:tcPr>
          <w:p w14:paraId="6CB76856" w14:textId="77777777" w:rsidR="00B87D80" w:rsidRPr="00326EC6" w:rsidRDefault="00B87D80" w:rsidP="00B87D80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u w:val="single"/>
                <w:lang w:eastAsia="hr-HR"/>
              </w:rPr>
            </w:pPr>
            <w:r w:rsidRPr="00326EC6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u w:val="single"/>
                <w:lang w:eastAsia="hr-HR"/>
              </w:rPr>
              <w:t>042117</w:t>
            </w:r>
          </w:p>
        </w:tc>
        <w:tc>
          <w:tcPr>
            <w:tcW w:w="5393" w:type="dxa"/>
            <w:shd w:val="clear" w:color="auto" w:fill="auto"/>
            <w:hideMark/>
          </w:tcPr>
          <w:p w14:paraId="532AA526" w14:textId="77777777" w:rsidR="00B87D80" w:rsidRPr="00326EC6" w:rsidRDefault="00B87D80" w:rsidP="00B87D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noProof/>
                <w:u w:val="single"/>
                <w:lang w:eastAsia="hr-HR"/>
              </w:rPr>
            </w:pPr>
            <w:r w:rsidRPr="00326EC6">
              <w:rPr>
                <w:rFonts w:ascii="Calibri" w:eastAsia="Times New Roman" w:hAnsi="Calibri" w:cs="Times New Roman"/>
                <w:i/>
                <w:noProof/>
                <w:u w:val="single"/>
                <w:lang w:eastAsia="hr-HR"/>
              </w:rPr>
              <w:t>sitan inventar u uporabi - službena i radna odjeća</w:t>
            </w:r>
          </w:p>
        </w:tc>
        <w:tc>
          <w:tcPr>
            <w:tcW w:w="1279" w:type="dxa"/>
            <w:shd w:val="clear" w:color="auto" w:fill="auto"/>
            <w:hideMark/>
          </w:tcPr>
          <w:p w14:paraId="260E9107" w14:textId="77777777" w:rsidR="00B87D80" w:rsidRPr="00326EC6" w:rsidRDefault="00B87D80" w:rsidP="00B87D8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noProof/>
                <w:u w:val="single"/>
                <w:lang w:eastAsia="hr-HR"/>
              </w:rPr>
            </w:pPr>
            <w:r w:rsidRPr="00326EC6">
              <w:rPr>
                <w:rFonts w:ascii="Calibri" w:eastAsia="Times New Roman" w:hAnsi="Calibri" w:cs="Times New Roman"/>
                <w:i/>
                <w:noProof/>
                <w:u w:val="single"/>
                <w:lang w:eastAsia="hr-HR"/>
              </w:rPr>
              <w:t>-10.810</w:t>
            </w:r>
            <w:r w:rsidR="00F6270E">
              <w:rPr>
                <w:rFonts w:ascii="Calibri" w:eastAsia="Times New Roman" w:hAnsi="Calibri" w:cs="Times New Roman"/>
                <w:i/>
                <w:noProof/>
                <w:u w:val="single"/>
                <w:lang w:eastAsia="hr-HR"/>
              </w:rPr>
              <w:t xml:space="preserve"> kn</w:t>
            </w:r>
          </w:p>
        </w:tc>
      </w:tr>
      <w:tr w:rsidR="00326EC6" w:rsidRPr="00326EC6" w14:paraId="461B9C4F" w14:textId="77777777" w:rsidTr="00592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4C25BDAF" w14:textId="77777777" w:rsidR="00326EC6" w:rsidRPr="00326EC6" w:rsidRDefault="00326EC6" w:rsidP="00B87D80">
            <w:pPr>
              <w:spacing w:line="276" w:lineRule="auto"/>
              <w:rPr>
                <w:rFonts w:ascii="Calibri" w:eastAsia="Times New Roman" w:hAnsi="Calibri" w:cs="Times New Roman"/>
                <w:i/>
                <w:noProof/>
                <w:u w:val="single"/>
                <w:lang w:eastAsia="hr-HR"/>
              </w:rPr>
            </w:pPr>
          </w:p>
        </w:tc>
        <w:tc>
          <w:tcPr>
            <w:tcW w:w="5393" w:type="dxa"/>
            <w:shd w:val="clear" w:color="auto" w:fill="auto"/>
          </w:tcPr>
          <w:p w14:paraId="5EEAC9F9" w14:textId="77777777" w:rsidR="00326EC6" w:rsidRPr="00326EC6" w:rsidRDefault="00326EC6" w:rsidP="00B87D8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noProof/>
                <w:u w:val="single"/>
                <w:lang w:eastAsia="hr-HR"/>
              </w:rPr>
            </w:pPr>
          </w:p>
        </w:tc>
        <w:tc>
          <w:tcPr>
            <w:tcW w:w="1279" w:type="dxa"/>
            <w:shd w:val="clear" w:color="auto" w:fill="auto"/>
          </w:tcPr>
          <w:p w14:paraId="705348C5" w14:textId="77777777" w:rsidR="00326EC6" w:rsidRPr="00326EC6" w:rsidRDefault="00326EC6" w:rsidP="00B87D8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noProof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noProof/>
                <w:u w:val="single"/>
                <w:lang w:eastAsia="hr-HR"/>
              </w:rPr>
              <w:fldChar w:fldCharType="begin"/>
            </w:r>
            <w:r>
              <w:rPr>
                <w:rFonts w:ascii="Calibri" w:eastAsia="Times New Roman" w:hAnsi="Calibri" w:cs="Times New Roman"/>
                <w:i/>
                <w:noProof/>
                <w:u w:val="single"/>
                <w:lang w:eastAsia="hr-HR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i/>
                <w:noProof/>
                <w:u w:val="single"/>
                <w:lang w:eastAsia="hr-HR"/>
              </w:rPr>
              <w:fldChar w:fldCharType="separate"/>
            </w:r>
            <w:r>
              <w:rPr>
                <w:rFonts w:ascii="Calibri" w:eastAsia="Times New Roman" w:hAnsi="Calibri" w:cs="Times New Roman"/>
                <w:i/>
                <w:noProof/>
                <w:u w:val="single"/>
                <w:lang w:eastAsia="hr-HR"/>
              </w:rPr>
              <w:t xml:space="preserve">  </w:t>
            </w:r>
            <w:r>
              <w:rPr>
                <w:rFonts w:ascii="Calibri" w:eastAsia="Times New Roman" w:hAnsi="Calibri" w:cs="Times New Roman"/>
                <w:i/>
                <w:noProof/>
                <w:u w:val="single"/>
                <w:lang w:eastAsia="hr-HR"/>
              </w:rPr>
              <w:fldChar w:fldCharType="end"/>
            </w:r>
          </w:p>
        </w:tc>
      </w:tr>
    </w:tbl>
    <w:p w14:paraId="2C486E86" w14:textId="77777777" w:rsidR="006474B8" w:rsidRDefault="006474B8" w:rsidP="006474B8">
      <w:pPr>
        <w:spacing w:after="200" w:line="360" w:lineRule="auto"/>
        <w:ind w:left="284" w:hanging="284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bookmarkStart w:id="4" w:name="_Hlk62985779"/>
    </w:p>
    <w:p w14:paraId="71C4CCC4" w14:textId="77777777" w:rsidR="00483E64" w:rsidRDefault="00483E64" w:rsidP="006474B8">
      <w:pPr>
        <w:spacing w:after="200" w:line="360" w:lineRule="auto"/>
        <w:ind w:left="284" w:hanging="284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14:paraId="25F05CFD" w14:textId="77777777" w:rsidR="00483E64" w:rsidRPr="006474B8" w:rsidRDefault="00483E64" w:rsidP="006474B8">
      <w:pPr>
        <w:spacing w:after="200" w:line="360" w:lineRule="auto"/>
        <w:ind w:left="284" w:hanging="284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14:paraId="112C0B0A" w14:textId="77777777" w:rsidR="00326EC6" w:rsidRPr="003A1228" w:rsidRDefault="00326EC6" w:rsidP="00326EC6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Bilješke sastavila:                                                               </w:t>
      </w: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        </w:t>
      </w: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           Bilješke odobrio:</w:t>
      </w:r>
    </w:p>
    <w:p w14:paraId="61B029CA" w14:textId="77777777" w:rsidR="00326EC6" w:rsidRPr="003A1228" w:rsidRDefault="00326EC6" w:rsidP="00326EC6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14:paraId="3E401C33" w14:textId="77777777" w:rsidR="00326EC6" w:rsidRPr="003A1228" w:rsidRDefault="00326EC6" w:rsidP="00326EC6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14:paraId="3C86A6FF" w14:textId="77777777" w:rsidR="00326EC6" w:rsidRPr="003A1228" w:rsidRDefault="00326EC6" w:rsidP="00326EC6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Roža Poznanović,                                                                </w:t>
      </w: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      </w:t>
      </w: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</w:t>
      </w: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</w:t>
      </w: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   Tomislav Kovačević,</w:t>
      </w:r>
    </w:p>
    <w:p w14:paraId="14C14FA5" w14:textId="77777777" w:rsidR="00326EC6" w:rsidRPr="003A1228" w:rsidRDefault="00326EC6" w:rsidP="00326EC6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14:paraId="57191999" w14:textId="77777777" w:rsidR="00326EC6" w:rsidRPr="003A1228" w:rsidRDefault="00326EC6" w:rsidP="00326EC6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14:paraId="78F7E64F" w14:textId="77777777" w:rsidR="00326EC6" w:rsidRPr="003A1228" w:rsidRDefault="00326EC6" w:rsidP="00326EC6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________________________                                         </w:t>
      </w: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      </w:t>
      </w: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</w:t>
      </w: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</w:t>
      </w: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_______________________</w:t>
      </w:r>
    </w:p>
    <w:p w14:paraId="594B5BD6" w14:textId="77777777" w:rsidR="00326EC6" w:rsidRPr="003A1228" w:rsidRDefault="00326EC6" w:rsidP="00326EC6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Voditeljica Službe ekonomsko                                                    </w:t>
      </w: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         </w:t>
      </w: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         Ravnatelj,</w:t>
      </w:r>
    </w:p>
    <w:p w14:paraId="3B0EF364" w14:textId="77777777" w:rsidR="00F5049E" w:rsidRPr="003A1228" w:rsidRDefault="00F5049E" w:rsidP="00F5049E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Financijski</w:t>
      </w: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h poslova</w:t>
      </w:r>
    </w:p>
    <w:p w14:paraId="479C0437" w14:textId="77777777" w:rsidR="00BD5764" w:rsidRPr="003A1228" w:rsidRDefault="00BD5764" w:rsidP="00326EC6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14:paraId="475A975C" w14:textId="77777777" w:rsidR="00326EC6" w:rsidRPr="003A1228" w:rsidRDefault="00326EC6" w:rsidP="00326EC6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ab/>
        <w:t xml:space="preserve">                                                                </w:t>
      </w:r>
    </w:p>
    <w:bookmarkEnd w:id="4"/>
    <w:p w14:paraId="796D750B" w14:textId="77777777" w:rsidR="006474B8" w:rsidRPr="003A122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6"/>
          <w:szCs w:val="26"/>
          <w:bdr w:val="single" w:sz="4" w:space="0" w:color="auto"/>
          <w:lang w:eastAsia="hr-HR"/>
        </w:rPr>
      </w:pPr>
      <w:r w:rsidRPr="003A1228">
        <w:rPr>
          <w:rFonts w:ascii="Calibri" w:eastAsia="Times New Roman" w:hAnsi="Calibri" w:cs="Times New Roman"/>
          <w:b/>
          <w:i/>
          <w:noProof/>
          <w:sz w:val="26"/>
          <w:szCs w:val="26"/>
          <w:bdr w:val="single" w:sz="4" w:space="0" w:color="auto"/>
          <w:lang w:eastAsia="hr-HR"/>
        </w:rPr>
        <w:lastRenderedPageBreak/>
        <w:t xml:space="preserve">Bilješka br. 5.:  Bilješke uz Izvještaj o obvezama </w:t>
      </w:r>
    </w:p>
    <w:p w14:paraId="773011EA" w14:textId="77777777" w:rsidR="006474B8" w:rsidRPr="003A122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</w:pPr>
    </w:p>
    <w:p w14:paraId="0A2C4602" w14:textId="77777777" w:rsidR="00067B86" w:rsidRPr="003A1228" w:rsidRDefault="00067B86" w:rsidP="00305087">
      <w:pPr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14:paraId="5F8661EA" w14:textId="77777777" w:rsidR="00A44F76" w:rsidRPr="003A1228" w:rsidRDefault="00A44F76" w:rsidP="00305087">
      <w:pPr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3A1228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 </w:t>
      </w:r>
      <w:r w:rsidR="006474B8" w:rsidRPr="003A1228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AOP-a 036 </w:t>
      </w:r>
      <w:r w:rsidRPr="003A1228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 Stanje obveza na kraju izvještajnog razdoblja</w:t>
      </w:r>
      <w:r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="006474B8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iznosi </w:t>
      </w:r>
      <w:r w:rsidR="00E16C3F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16.880.5</w:t>
      </w:r>
      <w:r w:rsidR="00AD0CCD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84</w:t>
      </w:r>
      <w:r w:rsidR="00E16C3F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kn.</w:t>
      </w:r>
      <w:r w:rsidR="006474B8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</w:p>
    <w:p w14:paraId="416727C6" w14:textId="77777777" w:rsidR="006474B8" w:rsidRPr="003A1228" w:rsidRDefault="00E16C3F" w:rsidP="00305087">
      <w:pPr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Obveze</w:t>
      </w:r>
      <w:r w:rsidR="006474B8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Ustanove </w:t>
      </w:r>
      <w:r w:rsidR="009A42D6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manje</w:t>
      </w:r>
      <w:r w:rsidR="006474B8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su za </w:t>
      </w:r>
      <w:r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21.023.7</w:t>
      </w:r>
      <w:r w:rsidR="00AD0CCD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45</w:t>
      </w:r>
      <w:r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</w:t>
      </w:r>
      <w:r w:rsidR="006474B8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u odnosu na stanje obveza na </w:t>
      </w:r>
      <w:r w:rsidR="00AF22DD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dan </w:t>
      </w:r>
      <w:r w:rsidR="006474B8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01.01.20</w:t>
      </w:r>
      <w:r w:rsidR="009A42D6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20</w:t>
      </w:r>
      <w:r w:rsidR="006474B8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. godine kada su iznosile </w:t>
      </w:r>
      <w:r w:rsidR="009A42D6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37.904.32</w:t>
      </w:r>
      <w:r w:rsidR="00AD0CCD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9</w:t>
      </w:r>
      <w:r w:rsidR="00AF22DD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="006474B8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kn. </w:t>
      </w:r>
      <w:r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Smanjenje obvez</w:t>
      </w:r>
      <w:r w:rsidR="005341CB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a</w:t>
      </w:r>
      <w:r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iznosi 55,47%.</w:t>
      </w:r>
      <w:r w:rsidR="005341CB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Trenutne obveze iznose 0,52% podmirenih obveza u poslovnoj 2020. godini.</w:t>
      </w:r>
    </w:p>
    <w:p w14:paraId="2D6DA1A2" w14:textId="77777777" w:rsidR="00A44F76" w:rsidRPr="003A1228" w:rsidRDefault="006474B8" w:rsidP="00A44F76">
      <w:pPr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Od ukupno navedenih obveza, </w:t>
      </w:r>
      <w:r w:rsidR="00151E2E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- </w:t>
      </w:r>
      <w:r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u dosp</w:t>
      </w:r>
      <w:r w:rsidR="00F5049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i</w:t>
      </w:r>
      <w:r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jeću </w:t>
      </w:r>
      <w:r w:rsidR="00151E2E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su</w:t>
      </w:r>
      <w:r w:rsidR="00417AF9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obvez</w:t>
      </w:r>
      <w:r w:rsidR="00151E2E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e </w:t>
      </w:r>
      <w:r w:rsidR="00417AF9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u vrijednosti </w:t>
      </w:r>
      <w:r w:rsidR="00AD0CCD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1.496.472</w:t>
      </w:r>
      <w:r w:rsidR="00417AF9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 i sve </w:t>
      </w:r>
      <w:r w:rsidR="00E16C3F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nesporne obveze </w:t>
      </w:r>
      <w:r w:rsidR="00417AF9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podmirene </w:t>
      </w:r>
      <w:r w:rsidR="00E16C3F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su </w:t>
      </w:r>
      <w:r w:rsidR="00417AF9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početkom 202</w:t>
      </w:r>
      <w:r w:rsidR="005341CB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1</w:t>
      </w:r>
      <w:r w:rsidR="00417AF9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.</w:t>
      </w:r>
      <w:r w:rsidR="0049228A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="00417AF9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godine. </w:t>
      </w:r>
      <w:r w:rsidR="00A44F76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U dospjelim obvezama  bilježimo 1.</w:t>
      </w:r>
      <w:r w:rsidR="00AD0CCD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469.887</w:t>
      </w:r>
      <w:r w:rsidR="00A44F76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 obveza za materijalne rashode i 26.585 kn obveza za nabavu nefinancijske imovine.</w:t>
      </w:r>
    </w:p>
    <w:p w14:paraId="61DEA15C" w14:textId="77777777" w:rsidR="00A44F76" w:rsidRPr="003A1228" w:rsidRDefault="00A44F76" w:rsidP="00305087">
      <w:pPr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Do prekoračenje roka plaćanja </w:t>
      </w:r>
      <w:r w:rsidR="0022219E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došlo je </w:t>
      </w:r>
      <w:r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radi kasne dostave računa, odnosno nekompletiranih privitaka prilikom dostave istih. </w:t>
      </w:r>
    </w:p>
    <w:p w14:paraId="34E13AA3" w14:textId="77777777" w:rsidR="00A44F76" w:rsidRPr="003A1228" w:rsidRDefault="00A44F76" w:rsidP="00305087">
      <w:pPr>
        <w:spacing w:after="0" w:line="240" w:lineRule="auto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14:paraId="3F934E7D" w14:textId="77777777" w:rsidR="00A44F76" w:rsidRDefault="00A44F76" w:rsidP="00305087">
      <w:pPr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3A1228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AOP 090 Stanje nedospjelih obveza na kraju izvještajnog razdoblja</w:t>
      </w:r>
      <w:r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iznosi 15.</w:t>
      </w:r>
      <w:r w:rsidR="00AD0CCD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384.112</w:t>
      </w:r>
      <w:r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 </w:t>
      </w:r>
    </w:p>
    <w:p w14:paraId="1136F1FF" w14:textId="77777777" w:rsidR="00326EC6" w:rsidRPr="003A1228" w:rsidRDefault="00326EC6" w:rsidP="00305087">
      <w:pPr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14:paraId="03EE7C49" w14:textId="77777777" w:rsidR="00A44F76" w:rsidRDefault="00A44F76" w:rsidP="00A44F76">
      <w:pPr>
        <w:spacing w:after="0" w:line="240" w:lineRule="auto"/>
        <w:ind w:firstLine="708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3A1228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AOP 092 </w:t>
      </w:r>
      <w:r w:rsidR="00AD0CCD" w:rsidRPr="003A1228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Nedospjele </w:t>
      </w:r>
      <w:r w:rsidRPr="003A1228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o</w:t>
      </w:r>
      <w:r w:rsidR="0030724B" w:rsidRPr="003A1228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bveze za</w:t>
      </w:r>
      <w:r w:rsidRPr="003A1228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 </w:t>
      </w:r>
      <w:r w:rsidR="00E16C3F" w:rsidRPr="003A1228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rashode </w:t>
      </w:r>
      <w:r w:rsidR="0030724B" w:rsidRPr="003A1228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poslovanja</w:t>
      </w:r>
      <w:r w:rsidR="0030724B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u iznosu 14.</w:t>
      </w:r>
      <w:r w:rsidR="00AD0CCD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911.329</w:t>
      </w:r>
      <w:r w:rsidR="0030724B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kn. Iste se odnose na Obveze za zaposlene u iznosu 6.627.882 kn, obveze za ma</w:t>
      </w:r>
      <w:r w:rsidR="00D3423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te</w:t>
      </w:r>
      <w:r w:rsidR="0030724B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reijalne rashode </w:t>
      </w:r>
      <w:r w:rsidR="00CF6A77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3.</w:t>
      </w:r>
      <w:r w:rsidR="00AD0CCD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392.380</w:t>
      </w:r>
      <w:r w:rsidR="00CF6A77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kn, ob</w:t>
      </w:r>
      <w:r w:rsidR="00D3423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v</w:t>
      </w:r>
      <w:r w:rsidR="00CF6A77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eze za financijske rashode u izno</w:t>
      </w:r>
      <w:r w:rsidR="005727CD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su 18.27</w:t>
      </w:r>
      <w:r w:rsidR="00CF6A77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7 kn   te ostale obveze u iznosu 4.872.7</w:t>
      </w:r>
      <w:r w:rsidR="001B7C49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90</w:t>
      </w:r>
      <w:r w:rsidR="00CF6A77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kn. – obveze za položena sredstva na naš račun koja nikad neće </w:t>
      </w:r>
      <w:r w:rsidR="005341CB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p</w:t>
      </w:r>
      <w:r w:rsidR="00CF6A77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ostati prihod</w:t>
      </w:r>
      <w:r w:rsidR="005341CB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i </w:t>
      </w:r>
      <w:r w:rsidR="0022219E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- </w:t>
      </w:r>
      <w:r w:rsidR="005341CB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raspoloživa</w:t>
      </w:r>
      <w:r w:rsidR="00CF6A77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već imamo obvezu povratka istih u određenom momentu. (Jamčevine, polozi, ..)</w:t>
      </w:r>
      <w:r w:rsidR="006C0A11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.</w:t>
      </w:r>
      <w:r w:rsidR="00CF6A77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</w:p>
    <w:p w14:paraId="6F22BC48" w14:textId="77777777" w:rsidR="00326EC6" w:rsidRPr="003A1228" w:rsidRDefault="00326EC6" w:rsidP="00A44F76">
      <w:pPr>
        <w:spacing w:after="0" w:line="240" w:lineRule="auto"/>
        <w:ind w:firstLine="708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14:paraId="229E061A" w14:textId="77777777" w:rsidR="006474B8" w:rsidRPr="003A1228" w:rsidRDefault="00A44F76" w:rsidP="00A44F76">
      <w:pPr>
        <w:spacing w:after="0" w:line="240" w:lineRule="auto"/>
        <w:ind w:firstLine="708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3A1228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AOP 93 Obveze za nabavku nefinancijske imovine</w:t>
      </w:r>
      <w:r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u iznosu </w:t>
      </w:r>
      <w:r w:rsidR="005727CD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472.783</w:t>
      </w:r>
      <w:r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  AOP 93  </w:t>
      </w:r>
      <w:r w:rsidR="005341CB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Sv</w:t>
      </w:r>
      <w:r w:rsidR="00AD0CCD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e dospjele obveze ukoliko nisu P</w:t>
      </w:r>
      <w:r w:rsidR="005341CB" w:rsidRPr="003A122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redmet pravnih radnji  su podmireni u sječnju 2021. godine.</w:t>
      </w:r>
    </w:p>
    <w:p w14:paraId="235CD54F" w14:textId="77777777" w:rsidR="006474B8" w:rsidRPr="003A122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14:paraId="3B700494" w14:textId="77777777" w:rsidR="006474B8" w:rsidRDefault="006474B8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14:paraId="536C632D" w14:textId="77777777" w:rsidR="00326EC6" w:rsidRDefault="00326EC6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14:paraId="0025A525" w14:textId="77777777" w:rsidR="00483E64" w:rsidRDefault="00483E64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14:paraId="3F3D3038" w14:textId="77777777" w:rsidR="00483E64" w:rsidRDefault="00483E64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14:paraId="296F9B87" w14:textId="77777777" w:rsidR="00326EC6" w:rsidRPr="003A1228" w:rsidRDefault="00326EC6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14:paraId="39AE6156" w14:textId="77777777" w:rsidR="006474B8" w:rsidRPr="003A1228" w:rsidRDefault="006474B8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Bilješke sastavila:                                                                               Bilješke odobrio:</w:t>
      </w:r>
      <w:r w:rsidR="00AF22DD"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.</w:t>
      </w:r>
    </w:p>
    <w:p w14:paraId="71D8EB2B" w14:textId="77777777" w:rsidR="006474B8" w:rsidRPr="003A1228" w:rsidRDefault="006474B8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14:paraId="29C2C30A" w14:textId="77777777" w:rsidR="006474B8" w:rsidRPr="003A1228" w:rsidRDefault="006474B8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14:paraId="2FC11832" w14:textId="77777777" w:rsidR="006474B8" w:rsidRPr="003A1228" w:rsidRDefault="006474B8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Roža Poznanović,                                                                             Tomislav Kovačević,</w:t>
      </w:r>
    </w:p>
    <w:p w14:paraId="1DCA0D88" w14:textId="77777777" w:rsidR="006474B8" w:rsidRPr="003A1228" w:rsidRDefault="006474B8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14:paraId="6B75EC4D" w14:textId="77777777" w:rsidR="006474B8" w:rsidRPr="003A1228" w:rsidRDefault="006474B8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14:paraId="25F73445" w14:textId="77777777" w:rsidR="006474B8" w:rsidRPr="003A1228" w:rsidRDefault="006474B8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________________________                                                    _______________________</w:t>
      </w:r>
    </w:p>
    <w:p w14:paraId="179CFCEE" w14:textId="77777777" w:rsidR="006474B8" w:rsidRPr="003A1228" w:rsidRDefault="006474B8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Voditeljica Službe ekonomsko                                                                  Ravnatelj,</w:t>
      </w:r>
    </w:p>
    <w:p w14:paraId="7CA00356" w14:textId="77777777" w:rsidR="00F5049E" w:rsidRPr="003A1228" w:rsidRDefault="00F5049E" w:rsidP="00F5049E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Financijski</w:t>
      </w: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h poslova</w:t>
      </w:r>
    </w:p>
    <w:p w14:paraId="21ACE205" w14:textId="77777777" w:rsidR="006474B8" w:rsidRPr="003A1228" w:rsidRDefault="006474B8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ab/>
        <w:t xml:space="preserve">                                                                </w:t>
      </w:r>
    </w:p>
    <w:p w14:paraId="0067A353" w14:textId="77777777" w:rsidR="006474B8" w:rsidRPr="003A1228" w:rsidRDefault="006474B8" w:rsidP="006474B8">
      <w:pPr>
        <w:tabs>
          <w:tab w:val="left" w:pos="4962"/>
        </w:tabs>
        <w:spacing w:after="0" w:line="240" w:lineRule="auto"/>
        <w:ind w:left="4962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14:paraId="22F161E6" w14:textId="77777777" w:rsidR="006474B8" w:rsidRPr="003A1228" w:rsidRDefault="006474B8" w:rsidP="006474B8">
      <w:pPr>
        <w:spacing w:after="0" w:line="240" w:lineRule="auto"/>
        <w:jc w:val="both"/>
        <w:rPr>
          <w:rFonts w:ascii="Calibri" w:eastAsia="Times" w:hAnsi="Calibri" w:cs="Times New Roman"/>
          <w:noProof/>
          <w:sz w:val="24"/>
          <w:szCs w:val="20"/>
          <w:lang w:val="en-US" w:eastAsia="hr-HR"/>
        </w:rPr>
      </w:pPr>
      <w:r w:rsidRPr="003A1228">
        <w:rPr>
          <w:rFonts w:ascii="Calibri" w:eastAsia="Times" w:hAnsi="Calibri" w:cs="Times New Roman"/>
          <w:noProof/>
          <w:sz w:val="24"/>
          <w:szCs w:val="20"/>
          <w:lang w:val="en-US" w:eastAsia="hr-HR"/>
        </w:rPr>
        <w:t xml:space="preserve">                                                                                                           </w:t>
      </w:r>
    </w:p>
    <w:p w14:paraId="2145779F" w14:textId="77777777" w:rsidR="006474B8" w:rsidRPr="006474B8" w:rsidRDefault="006474B8" w:rsidP="006474B8">
      <w:pPr>
        <w:spacing w:after="200" w:line="360" w:lineRule="auto"/>
        <w:ind w:left="284" w:hanging="284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14:paraId="010AC012" w14:textId="77777777" w:rsidR="00D7435D" w:rsidRDefault="00D7435D"/>
    <w:sectPr w:rsidR="00D7435D" w:rsidSect="0023724A">
      <w:headerReference w:type="default" r:id="rId14"/>
      <w:footerReference w:type="default" r:id="rId15"/>
      <w:footerReference w:type="first" r:id="rId16"/>
      <w:pgSz w:w="11907" w:h="16839" w:code="9"/>
      <w:pgMar w:top="1134" w:right="1275" w:bottom="340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4B02E" w14:textId="77777777" w:rsidR="00AC5A1B" w:rsidRDefault="00AC5A1B">
      <w:pPr>
        <w:spacing w:after="0" w:line="240" w:lineRule="auto"/>
      </w:pPr>
      <w:r>
        <w:separator/>
      </w:r>
    </w:p>
  </w:endnote>
  <w:endnote w:type="continuationSeparator" w:id="0">
    <w:p w14:paraId="380A4E33" w14:textId="77777777" w:rsidR="00AC5A1B" w:rsidRDefault="00AC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97D90" w14:textId="77777777" w:rsidR="003A5AC4" w:rsidRDefault="003A5AC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0E1CF" w14:textId="77777777" w:rsidR="003A5AC4" w:rsidRDefault="003A5AC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53D12" w14:textId="77777777" w:rsidR="003A5AC4" w:rsidRDefault="003A5AC4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404647"/>
      <w:docPartObj>
        <w:docPartGallery w:val="Page Numbers (Bottom of Page)"/>
        <w:docPartUnique/>
      </w:docPartObj>
    </w:sdtPr>
    <w:sdtEndPr/>
    <w:sdtContent>
      <w:p w14:paraId="67C340A1" w14:textId="77777777" w:rsidR="003A5AC4" w:rsidRDefault="003A5AC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5BB">
          <w:t>2</w:t>
        </w:r>
        <w:r w:rsidR="008445BB">
          <w:t>7</w:t>
        </w:r>
        <w:r>
          <w:fldChar w:fldCharType="end"/>
        </w:r>
      </w:p>
    </w:sdtContent>
  </w:sdt>
  <w:p w14:paraId="48935C32" w14:textId="77777777" w:rsidR="003A5AC4" w:rsidRDefault="003A5AC4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1609677"/>
      <w:docPartObj>
        <w:docPartGallery w:val="Page Numbers (Bottom of Page)"/>
        <w:docPartUnique/>
      </w:docPartObj>
    </w:sdtPr>
    <w:sdtEndPr/>
    <w:sdtContent>
      <w:p w14:paraId="607C5368" w14:textId="77777777" w:rsidR="003A5AC4" w:rsidRDefault="00AC5A1B">
        <w:pPr>
          <w:pStyle w:val="Podnoje"/>
          <w:jc w:val="right"/>
        </w:pPr>
      </w:p>
    </w:sdtContent>
  </w:sdt>
  <w:p w14:paraId="1C989AE5" w14:textId="77777777" w:rsidR="003A5AC4" w:rsidRDefault="003A5A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45EBD" w14:textId="77777777" w:rsidR="00AC5A1B" w:rsidRDefault="00AC5A1B">
      <w:pPr>
        <w:spacing w:after="0" w:line="240" w:lineRule="auto"/>
      </w:pPr>
      <w:r>
        <w:separator/>
      </w:r>
    </w:p>
  </w:footnote>
  <w:footnote w:type="continuationSeparator" w:id="0">
    <w:p w14:paraId="7099B4A6" w14:textId="77777777" w:rsidR="00AC5A1B" w:rsidRDefault="00AC5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093D7" w14:textId="77777777" w:rsidR="003A5AC4" w:rsidRDefault="003A5AC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BC766" w14:textId="77777777" w:rsidR="003A5AC4" w:rsidRDefault="003A5AC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0B9F1" w14:textId="77777777" w:rsidR="003A5AC4" w:rsidRDefault="003A5AC4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4D93" w14:textId="77777777" w:rsidR="003A5AC4" w:rsidRDefault="003A5AC4">
    <w:pPr>
      <w:pStyle w:val="Zaglavlje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115A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62C0501"/>
    <w:multiLevelType w:val="hybridMultilevel"/>
    <w:tmpl w:val="54D4B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0E51"/>
    <w:multiLevelType w:val="multilevel"/>
    <w:tmpl w:val="BA3C05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9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2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9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288" w:hanging="1800"/>
      </w:pPr>
      <w:rPr>
        <w:rFonts w:hint="default"/>
        <w:b/>
      </w:rPr>
    </w:lvl>
  </w:abstractNum>
  <w:abstractNum w:abstractNumId="3" w15:restartNumberingAfterBreak="0">
    <w:nsid w:val="0C7D5184"/>
    <w:multiLevelType w:val="hybridMultilevel"/>
    <w:tmpl w:val="D85CF8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461FE"/>
    <w:multiLevelType w:val="hybridMultilevel"/>
    <w:tmpl w:val="13B687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19F5"/>
    <w:multiLevelType w:val="hybridMultilevel"/>
    <w:tmpl w:val="2200C0D4"/>
    <w:lvl w:ilvl="0" w:tplc="AEF8D0A6">
      <w:start w:val="1"/>
      <w:numFmt w:val="bullet"/>
      <w:lvlText w:val=""/>
      <w:lvlJc w:val="left"/>
      <w:pPr>
        <w:ind w:left="1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C3F5DE7"/>
    <w:multiLevelType w:val="hybridMultilevel"/>
    <w:tmpl w:val="581456F6"/>
    <w:lvl w:ilvl="0" w:tplc="2D72CA88">
      <w:start w:val="1"/>
      <w:numFmt w:val="upperRoman"/>
      <w:lvlText w:val="%1."/>
      <w:lvlJc w:val="left"/>
      <w:pPr>
        <w:ind w:left="94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8" w:hanging="360"/>
      </w:pPr>
    </w:lvl>
    <w:lvl w:ilvl="2" w:tplc="041A001B" w:tentative="1">
      <w:start w:val="1"/>
      <w:numFmt w:val="lowerRoman"/>
      <w:lvlText w:val="%3."/>
      <w:lvlJc w:val="right"/>
      <w:pPr>
        <w:ind w:left="2028" w:hanging="180"/>
      </w:pPr>
    </w:lvl>
    <w:lvl w:ilvl="3" w:tplc="041A000F" w:tentative="1">
      <w:start w:val="1"/>
      <w:numFmt w:val="decimal"/>
      <w:lvlText w:val="%4."/>
      <w:lvlJc w:val="left"/>
      <w:pPr>
        <w:ind w:left="2748" w:hanging="360"/>
      </w:pPr>
    </w:lvl>
    <w:lvl w:ilvl="4" w:tplc="041A0019" w:tentative="1">
      <w:start w:val="1"/>
      <w:numFmt w:val="lowerLetter"/>
      <w:lvlText w:val="%5."/>
      <w:lvlJc w:val="left"/>
      <w:pPr>
        <w:ind w:left="3468" w:hanging="360"/>
      </w:pPr>
    </w:lvl>
    <w:lvl w:ilvl="5" w:tplc="041A001B" w:tentative="1">
      <w:start w:val="1"/>
      <w:numFmt w:val="lowerRoman"/>
      <w:lvlText w:val="%6."/>
      <w:lvlJc w:val="right"/>
      <w:pPr>
        <w:ind w:left="4188" w:hanging="180"/>
      </w:pPr>
    </w:lvl>
    <w:lvl w:ilvl="6" w:tplc="041A000F" w:tentative="1">
      <w:start w:val="1"/>
      <w:numFmt w:val="decimal"/>
      <w:lvlText w:val="%7."/>
      <w:lvlJc w:val="left"/>
      <w:pPr>
        <w:ind w:left="4908" w:hanging="360"/>
      </w:pPr>
    </w:lvl>
    <w:lvl w:ilvl="7" w:tplc="041A0019" w:tentative="1">
      <w:start w:val="1"/>
      <w:numFmt w:val="lowerLetter"/>
      <w:lvlText w:val="%8."/>
      <w:lvlJc w:val="left"/>
      <w:pPr>
        <w:ind w:left="5628" w:hanging="360"/>
      </w:pPr>
    </w:lvl>
    <w:lvl w:ilvl="8" w:tplc="041A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7" w15:restartNumberingAfterBreak="0">
    <w:nsid w:val="25B247FA"/>
    <w:multiLevelType w:val="hybridMultilevel"/>
    <w:tmpl w:val="1568B6B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6360DBA"/>
    <w:multiLevelType w:val="hybridMultilevel"/>
    <w:tmpl w:val="E1B8E67C"/>
    <w:lvl w:ilvl="0" w:tplc="E13ECAC8">
      <w:start w:val="3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A7A65"/>
    <w:multiLevelType w:val="multilevel"/>
    <w:tmpl w:val="ACF249B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1"/>
      <w:numFmt w:val="bullet"/>
      <w:lvlText w:val=""/>
      <w:lvlJc w:val="left"/>
      <w:pPr>
        <w:ind w:left="114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10" w15:restartNumberingAfterBreak="0">
    <w:nsid w:val="370F7930"/>
    <w:multiLevelType w:val="hybridMultilevel"/>
    <w:tmpl w:val="581456F6"/>
    <w:lvl w:ilvl="0" w:tplc="2D72CA88">
      <w:start w:val="1"/>
      <w:numFmt w:val="upperRoman"/>
      <w:lvlText w:val="%1."/>
      <w:lvlJc w:val="left"/>
      <w:pPr>
        <w:ind w:left="94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8" w:hanging="360"/>
      </w:pPr>
    </w:lvl>
    <w:lvl w:ilvl="2" w:tplc="041A001B" w:tentative="1">
      <w:start w:val="1"/>
      <w:numFmt w:val="lowerRoman"/>
      <w:lvlText w:val="%3."/>
      <w:lvlJc w:val="right"/>
      <w:pPr>
        <w:ind w:left="2028" w:hanging="180"/>
      </w:pPr>
    </w:lvl>
    <w:lvl w:ilvl="3" w:tplc="041A000F" w:tentative="1">
      <w:start w:val="1"/>
      <w:numFmt w:val="decimal"/>
      <w:lvlText w:val="%4."/>
      <w:lvlJc w:val="left"/>
      <w:pPr>
        <w:ind w:left="2748" w:hanging="360"/>
      </w:pPr>
    </w:lvl>
    <w:lvl w:ilvl="4" w:tplc="041A0019" w:tentative="1">
      <w:start w:val="1"/>
      <w:numFmt w:val="lowerLetter"/>
      <w:lvlText w:val="%5."/>
      <w:lvlJc w:val="left"/>
      <w:pPr>
        <w:ind w:left="3468" w:hanging="360"/>
      </w:pPr>
    </w:lvl>
    <w:lvl w:ilvl="5" w:tplc="041A001B" w:tentative="1">
      <w:start w:val="1"/>
      <w:numFmt w:val="lowerRoman"/>
      <w:lvlText w:val="%6."/>
      <w:lvlJc w:val="right"/>
      <w:pPr>
        <w:ind w:left="4188" w:hanging="180"/>
      </w:pPr>
    </w:lvl>
    <w:lvl w:ilvl="6" w:tplc="041A000F" w:tentative="1">
      <w:start w:val="1"/>
      <w:numFmt w:val="decimal"/>
      <w:lvlText w:val="%7."/>
      <w:lvlJc w:val="left"/>
      <w:pPr>
        <w:ind w:left="4908" w:hanging="360"/>
      </w:pPr>
    </w:lvl>
    <w:lvl w:ilvl="7" w:tplc="041A0019" w:tentative="1">
      <w:start w:val="1"/>
      <w:numFmt w:val="lowerLetter"/>
      <w:lvlText w:val="%8."/>
      <w:lvlJc w:val="left"/>
      <w:pPr>
        <w:ind w:left="5628" w:hanging="360"/>
      </w:pPr>
    </w:lvl>
    <w:lvl w:ilvl="8" w:tplc="041A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" w15:restartNumberingAfterBreak="0">
    <w:nsid w:val="3C9E2CE1"/>
    <w:multiLevelType w:val="hybridMultilevel"/>
    <w:tmpl w:val="C232A45A"/>
    <w:lvl w:ilvl="0" w:tplc="AEF8D0A6">
      <w:start w:val="1"/>
      <w:numFmt w:val="bullet"/>
      <w:lvlText w:val="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68"/>
        </w:tabs>
        <w:ind w:left="70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</w:rPr>
    </w:lvl>
  </w:abstractNum>
  <w:abstractNum w:abstractNumId="12" w15:restartNumberingAfterBreak="0">
    <w:nsid w:val="3CA72587"/>
    <w:multiLevelType w:val="hybridMultilevel"/>
    <w:tmpl w:val="4078B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A4929"/>
    <w:multiLevelType w:val="multilevel"/>
    <w:tmpl w:val="B824D8E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14" w15:restartNumberingAfterBreak="0">
    <w:nsid w:val="45800584"/>
    <w:multiLevelType w:val="hybridMultilevel"/>
    <w:tmpl w:val="BEE4E266"/>
    <w:lvl w:ilvl="0" w:tplc="F4A627EA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5FA3B14"/>
    <w:multiLevelType w:val="hybridMultilevel"/>
    <w:tmpl w:val="7578DAB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80E0D0E"/>
    <w:multiLevelType w:val="hybridMultilevel"/>
    <w:tmpl w:val="0EC894B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00094D"/>
    <w:multiLevelType w:val="hybridMultilevel"/>
    <w:tmpl w:val="E6D2C5F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2890C1C"/>
    <w:multiLevelType w:val="multilevel"/>
    <w:tmpl w:val="99F6EE02"/>
    <w:lvl w:ilvl="0">
      <w:start w:val="317"/>
      <w:numFmt w:val="decimal"/>
      <w:lvlText w:val="%1"/>
      <w:lvlJc w:val="left"/>
      <w:pPr>
        <w:ind w:left="552" w:hanging="552"/>
      </w:pPr>
      <w:rPr>
        <w:rFonts w:hint="default"/>
        <w:b w:val="0"/>
      </w:rPr>
    </w:lvl>
    <w:lvl w:ilvl="1">
      <w:start w:val="747"/>
      <w:numFmt w:val="decimal"/>
      <w:lvlText w:val="%1.%2"/>
      <w:lvlJc w:val="left"/>
      <w:pPr>
        <w:ind w:left="1545" w:hanging="55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54BE49C3"/>
    <w:multiLevelType w:val="hybridMultilevel"/>
    <w:tmpl w:val="13003B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12490"/>
    <w:multiLevelType w:val="hybridMultilevel"/>
    <w:tmpl w:val="46B05FA8"/>
    <w:lvl w:ilvl="0" w:tplc="21DC5AC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0F2F59"/>
    <w:multiLevelType w:val="hybridMultilevel"/>
    <w:tmpl w:val="96B4FA50"/>
    <w:lvl w:ilvl="0" w:tplc="36C0C4B2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8652DDE"/>
    <w:multiLevelType w:val="hybridMultilevel"/>
    <w:tmpl w:val="96C489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A23D3"/>
    <w:multiLevelType w:val="hybridMultilevel"/>
    <w:tmpl w:val="FE74379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D6D55"/>
    <w:multiLevelType w:val="hybridMultilevel"/>
    <w:tmpl w:val="36D4E6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427BF"/>
    <w:multiLevelType w:val="hybridMultilevel"/>
    <w:tmpl w:val="2E5866A4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23"/>
  </w:num>
  <w:num w:numId="5">
    <w:abstractNumId w:val="6"/>
  </w:num>
  <w:num w:numId="6">
    <w:abstractNumId w:val="10"/>
  </w:num>
  <w:num w:numId="7">
    <w:abstractNumId w:val="18"/>
  </w:num>
  <w:num w:numId="8">
    <w:abstractNumId w:val="8"/>
  </w:num>
  <w:num w:numId="9">
    <w:abstractNumId w:val="3"/>
  </w:num>
  <w:num w:numId="10">
    <w:abstractNumId w:val="19"/>
  </w:num>
  <w:num w:numId="11">
    <w:abstractNumId w:val="24"/>
  </w:num>
  <w:num w:numId="12">
    <w:abstractNumId w:val="12"/>
  </w:num>
  <w:num w:numId="13">
    <w:abstractNumId w:val="0"/>
  </w:num>
  <w:num w:numId="14">
    <w:abstractNumId w:val="25"/>
  </w:num>
  <w:num w:numId="15">
    <w:abstractNumId w:val="22"/>
  </w:num>
  <w:num w:numId="16">
    <w:abstractNumId w:val="21"/>
  </w:num>
  <w:num w:numId="17">
    <w:abstractNumId w:val="14"/>
  </w:num>
  <w:num w:numId="18">
    <w:abstractNumId w:val="4"/>
  </w:num>
  <w:num w:numId="19">
    <w:abstractNumId w:val="7"/>
  </w:num>
  <w:num w:numId="20">
    <w:abstractNumId w:val="17"/>
  </w:num>
  <w:num w:numId="21">
    <w:abstractNumId w:val="16"/>
  </w:num>
  <w:num w:numId="22">
    <w:abstractNumId w:val="20"/>
  </w:num>
  <w:num w:numId="23">
    <w:abstractNumId w:val="15"/>
  </w:num>
  <w:num w:numId="24">
    <w:abstractNumId w:val="9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4B8"/>
    <w:rsid w:val="00000DD5"/>
    <w:rsid w:val="00015C97"/>
    <w:rsid w:val="00017528"/>
    <w:rsid w:val="000236DC"/>
    <w:rsid w:val="00024761"/>
    <w:rsid w:val="00056AC1"/>
    <w:rsid w:val="00057A35"/>
    <w:rsid w:val="0006341F"/>
    <w:rsid w:val="00067B86"/>
    <w:rsid w:val="000705E1"/>
    <w:rsid w:val="00076CAB"/>
    <w:rsid w:val="000770EC"/>
    <w:rsid w:val="00083061"/>
    <w:rsid w:val="000A68CB"/>
    <w:rsid w:val="000A6A8E"/>
    <w:rsid w:val="000B39F3"/>
    <w:rsid w:val="000C3BF8"/>
    <w:rsid w:val="000C3C85"/>
    <w:rsid w:val="000C677B"/>
    <w:rsid w:val="000C68C5"/>
    <w:rsid w:val="000C7D17"/>
    <w:rsid w:val="000D14E8"/>
    <w:rsid w:val="000D24CE"/>
    <w:rsid w:val="000D714A"/>
    <w:rsid w:val="000E0658"/>
    <w:rsid w:val="000E4091"/>
    <w:rsid w:val="000E697B"/>
    <w:rsid w:val="000F40F9"/>
    <w:rsid w:val="00106657"/>
    <w:rsid w:val="001074CE"/>
    <w:rsid w:val="0011489A"/>
    <w:rsid w:val="001209B5"/>
    <w:rsid w:val="00126E67"/>
    <w:rsid w:val="00127222"/>
    <w:rsid w:val="00131812"/>
    <w:rsid w:val="001358E9"/>
    <w:rsid w:val="001365EC"/>
    <w:rsid w:val="0014760D"/>
    <w:rsid w:val="00151E2E"/>
    <w:rsid w:val="001617DC"/>
    <w:rsid w:val="0016318A"/>
    <w:rsid w:val="00170DCC"/>
    <w:rsid w:val="0018036E"/>
    <w:rsid w:val="0018117B"/>
    <w:rsid w:val="00183FF6"/>
    <w:rsid w:val="001848D1"/>
    <w:rsid w:val="00187C48"/>
    <w:rsid w:val="0019163E"/>
    <w:rsid w:val="0019210E"/>
    <w:rsid w:val="00194CCC"/>
    <w:rsid w:val="001A28A6"/>
    <w:rsid w:val="001A2AE0"/>
    <w:rsid w:val="001A3BC4"/>
    <w:rsid w:val="001A6D23"/>
    <w:rsid w:val="001B0161"/>
    <w:rsid w:val="001B4EB5"/>
    <w:rsid w:val="001B7B23"/>
    <w:rsid w:val="001B7C49"/>
    <w:rsid w:val="001C27BD"/>
    <w:rsid w:val="001D260F"/>
    <w:rsid w:val="001E2491"/>
    <w:rsid w:val="001E5B9C"/>
    <w:rsid w:val="001F3E67"/>
    <w:rsid w:val="00214B44"/>
    <w:rsid w:val="0022219E"/>
    <w:rsid w:val="002226AC"/>
    <w:rsid w:val="00226510"/>
    <w:rsid w:val="0023724A"/>
    <w:rsid w:val="00237451"/>
    <w:rsid w:val="002405E7"/>
    <w:rsid w:val="002474FA"/>
    <w:rsid w:val="00253013"/>
    <w:rsid w:val="00256B40"/>
    <w:rsid w:val="00257357"/>
    <w:rsid w:val="00261AB4"/>
    <w:rsid w:val="00264DDF"/>
    <w:rsid w:val="002714A0"/>
    <w:rsid w:val="00286DF0"/>
    <w:rsid w:val="00296576"/>
    <w:rsid w:val="00297015"/>
    <w:rsid w:val="002A17E8"/>
    <w:rsid w:val="002A34F0"/>
    <w:rsid w:val="002A77BA"/>
    <w:rsid w:val="002B5787"/>
    <w:rsid w:val="002C069A"/>
    <w:rsid w:val="002C35BD"/>
    <w:rsid w:val="002C5AB4"/>
    <w:rsid w:val="002C601F"/>
    <w:rsid w:val="002E0E0C"/>
    <w:rsid w:val="002E49FA"/>
    <w:rsid w:val="002E4FDE"/>
    <w:rsid w:val="0030153E"/>
    <w:rsid w:val="0030428E"/>
    <w:rsid w:val="00305087"/>
    <w:rsid w:val="0030724B"/>
    <w:rsid w:val="00326EC6"/>
    <w:rsid w:val="003339AC"/>
    <w:rsid w:val="00335972"/>
    <w:rsid w:val="003371E6"/>
    <w:rsid w:val="0035000A"/>
    <w:rsid w:val="0035260D"/>
    <w:rsid w:val="00364C17"/>
    <w:rsid w:val="00366769"/>
    <w:rsid w:val="00370DAE"/>
    <w:rsid w:val="0037150C"/>
    <w:rsid w:val="00374A79"/>
    <w:rsid w:val="00397106"/>
    <w:rsid w:val="003A1228"/>
    <w:rsid w:val="003A23E9"/>
    <w:rsid w:val="003A5AC4"/>
    <w:rsid w:val="003A6FEA"/>
    <w:rsid w:val="003B1236"/>
    <w:rsid w:val="003B3EF4"/>
    <w:rsid w:val="003E3C35"/>
    <w:rsid w:val="003F38DB"/>
    <w:rsid w:val="003F4006"/>
    <w:rsid w:val="00400020"/>
    <w:rsid w:val="004018D0"/>
    <w:rsid w:val="00401DE0"/>
    <w:rsid w:val="004060C3"/>
    <w:rsid w:val="0041089E"/>
    <w:rsid w:val="0041134D"/>
    <w:rsid w:val="00411BC9"/>
    <w:rsid w:val="00417AF9"/>
    <w:rsid w:val="00430E6E"/>
    <w:rsid w:val="004343D2"/>
    <w:rsid w:val="00440617"/>
    <w:rsid w:val="00440DD6"/>
    <w:rsid w:val="004412B1"/>
    <w:rsid w:val="004508A8"/>
    <w:rsid w:val="004526A1"/>
    <w:rsid w:val="00454DCD"/>
    <w:rsid w:val="004606F4"/>
    <w:rsid w:val="004669AE"/>
    <w:rsid w:val="004701C9"/>
    <w:rsid w:val="00474E0C"/>
    <w:rsid w:val="0048311B"/>
    <w:rsid w:val="00483E64"/>
    <w:rsid w:val="00486E8E"/>
    <w:rsid w:val="00490FE8"/>
    <w:rsid w:val="0049228A"/>
    <w:rsid w:val="004A14CB"/>
    <w:rsid w:val="004A1E7A"/>
    <w:rsid w:val="004C0549"/>
    <w:rsid w:val="004C05C4"/>
    <w:rsid w:val="004C12D4"/>
    <w:rsid w:val="004C67DB"/>
    <w:rsid w:val="004F2B96"/>
    <w:rsid w:val="004F599D"/>
    <w:rsid w:val="005000A7"/>
    <w:rsid w:val="005008B9"/>
    <w:rsid w:val="00500CA8"/>
    <w:rsid w:val="00504E1A"/>
    <w:rsid w:val="005130BE"/>
    <w:rsid w:val="00524443"/>
    <w:rsid w:val="00532226"/>
    <w:rsid w:val="005341CB"/>
    <w:rsid w:val="0053525D"/>
    <w:rsid w:val="00536B58"/>
    <w:rsid w:val="005428CB"/>
    <w:rsid w:val="00545F95"/>
    <w:rsid w:val="005479CC"/>
    <w:rsid w:val="00551D84"/>
    <w:rsid w:val="0055573C"/>
    <w:rsid w:val="005618EC"/>
    <w:rsid w:val="0056474F"/>
    <w:rsid w:val="00572070"/>
    <w:rsid w:val="005727CD"/>
    <w:rsid w:val="00574F99"/>
    <w:rsid w:val="0057645F"/>
    <w:rsid w:val="005865BC"/>
    <w:rsid w:val="00591DD9"/>
    <w:rsid w:val="005925AA"/>
    <w:rsid w:val="00592B73"/>
    <w:rsid w:val="005A5F22"/>
    <w:rsid w:val="005A6BAF"/>
    <w:rsid w:val="005B0A0D"/>
    <w:rsid w:val="005B27B5"/>
    <w:rsid w:val="005B2C10"/>
    <w:rsid w:val="005B5448"/>
    <w:rsid w:val="005C0732"/>
    <w:rsid w:val="005C270E"/>
    <w:rsid w:val="005C74DF"/>
    <w:rsid w:val="005D4048"/>
    <w:rsid w:val="005D41F5"/>
    <w:rsid w:val="005D4951"/>
    <w:rsid w:val="005D73BC"/>
    <w:rsid w:val="005E353C"/>
    <w:rsid w:val="005E3754"/>
    <w:rsid w:val="005E7BCD"/>
    <w:rsid w:val="005F6C17"/>
    <w:rsid w:val="00604F62"/>
    <w:rsid w:val="00605B84"/>
    <w:rsid w:val="00607DCB"/>
    <w:rsid w:val="006123D1"/>
    <w:rsid w:val="006165A9"/>
    <w:rsid w:val="00623271"/>
    <w:rsid w:val="00623D64"/>
    <w:rsid w:val="006269DA"/>
    <w:rsid w:val="00627D00"/>
    <w:rsid w:val="00635A84"/>
    <w:rsid w:val="006378E9"/>
    <w:rsid w:val="006474B8"/>
    <w:rsid w:val="0064776C"/>
    <w:rsid w:val="00651680"/>
    <w:rsid w:val="00656994"/>
    <w:rsid w:val="00661FF2"/>
    <w:rsid w:val="006821C4"/>
    <w:rsid w:val="006827A7"/>
    <w:rsid w:val="00691CFA"/>
    <w:rsid w:val="006B58AB"/>
    <w:rsid w:val="006B6DA3"/>
    <w:rsid w:val="006C0A11"/>
    <w:rsid w:val="006C3806"/>
    <w:rsid w:val="006C3B8C"/>
    <w:rsid w:val="006C49BB"/>
    <w:rsid w:val="006C6375"/>
    <w:rsid w:val="006D25CB"/>
    <w:rsid w:val="006D2CF0"/>
    <w:rsid w:val="006E5C80"/>
    <w:rsid w:val="006F29F5"/>
    <w:rsid w:val="00704C29"/>
    <w:rsid w:val="0071106E"/>
    <w:rsid w:val="00715033"/>
    <w:rsid w:val="00717EED"/>
    <w:rsid w:val="00722A1F"/>
    <w:rsid w:val="0073139D"/>
    <w:rsid w:val="00734A86"/>
    <w:rsid w:val="00740F6C"/>
    <w:rsid w:val="007502D3"/>
    <w:rsid w:val="0075777F"/>
    <w:rsid w:val="00760D39"/>
    <w:rsid w:val="00760DC4"/>
    <w:rsid w:val="007708F4"/>
    <w:rsid w:val="00770EA9"/>
    <w:rsid w:val="00794E46"/>
    <w:rsid w:val="00796B3E"/>
    <w:rsid w:val="007A0127"/>
    <w:rsid w:val="007A0250"/>
    <w:rsid w:val="007A71C2"/>
    <w:rsid w:val="007B21E9"/>
    <w:rsid w:val="007B2C57"/>
    <w:rsid w:val="007B7440"/>
    <w:rsid w:val="007C2D68"/>
    <w:rsid w:val="007C62A3"/>
    <w:rsid w:val="007D1903"/>
    <w:rsid w:val="007E0461"/>
    <w:rsid w:val="007E27CF"/>
    <w:rsid w:val="007F2E83"/>
    <w:rsid w:val="007F75F7"/>
    <w:rsid w:val="00801A35"/>
    <w:rsid w:val="00806FD0"/>
    <w:rsid w:val="0081707A"/>
    <w:rsid w:val="00817DE5"/>
    <w:rsid w:val="00826407"/>
    <w:rsid w:val="00842273"/>
    <w:rsid w:val="008445BB"/>
    <w:rsid w:val="00852D7D"/>
    <w:rsid w:val="00855D21"/>
    <w:rsid w:val="00856F96"/>
    <w:rsid w:val="00864E98"/>
    <w:rsid w:val="00867B43"/>
    <w:rsid w:val="0087058B"/>
    <w:rsid w:val="00871F2B"/>
    <w:rsid w:val="00876517"/>
    <w:rsid w:val="0088372F"/>
    <w:rsid w:val="008857B5"/>
    <w:rsid w:val="008906E7"/>
    <w:rsid w:val="00897CF4"/>
    <w:rsid w:val="008A1536"/>
    <w:rsid w:val="008A678E"/>
    <w:rsid w:val="008B4B72"/>
    <w:rsid w:val="008B56B5"/>
    <w:rsid w:val="008C3DB1"/>
    <w:rsid w:val="008C41E4"/>
    <w:rsid w:val="008D0175"/>
    <w:rsid w:val="008D20C7"/>
    <w:rsid w:val="008D3484"/>
    <w:rsid w:val="008E0C92"/>
    <w:rsid w:val="008E1574"/>
    <w:rsid w:val="008E67B8"/>
    <w:rsid w:val="008E76BA"/>
    <w:rsid w:val="008F0AA5"/>
    <w:rsid w:val="008F2799"/>
    <w:rsid w:val="008F4E47"/>
    <w:rsid w:val="00900284"/>
    <w:rsid w:val="009005ED"/>
    <w:rsid w:val="0090208D"/>
    <w:rsid w:val="0091643B"/>
    <w:rsid w:val="00927762"/>
    <w:rsid w:val="00935E99"/>
    <w:rsid w:val="00943F15"/>
    <w:rsid w:val="00944662"/>
    <w:rsid w:val="00944EBC"/>
    <w:rsid w:val="009502F0"/>
    <w:rsid w:val="00953C41"/>
    <w:rsid w:val="009570FA"/>
    <w:rsid w:val="00957AC3"/>
    <w:rsid w:val="0096236E"/>
    <w:rsid w:val="00965D17"/>
    <w:rsid w:val="00967580"/>
    <w:rsid w:val="00972A37"/>
    <w:rsid w:val="00974460"/>
    <w:rsid w:val="00980ED9"/>
    <w:rsid w:val="00987BE9"/>
    <w:rsid w:val="00990CC0"/>
    <w:rsid w:val="00993BDC"/>
    <w:rsid w:val="009A2CC9"/>
    <w:rsid w:val="009A42D6"/>
    <w:rsid w:val="009A69B2"/>
    <w:rsid w:val="009B57A2"/>
    <w:rsid w:val="009C09D9"/>
    <w:rsid w:val="009C5F38"/>
    <w:rsid w:val="009C5F92"/>
    <w:rsid w:val="009E7F6B"/>
    <w:rsid w:val="009F78BD"/>
    <w:rsid w:val="00A046E7"/>
    <w:rsid w:val="00A27E36"/>
    <w:rsid w:val="00A33EBC"/>
    <w:rsid w:val="00A44F76"/>
    <w:rsid w:val="00A4679E"/>
    <w:rsid w:val="00A46DC0"/>
    <w:rsid w:val="00A47F3F"/>
    <w:rsid w:val="00A51484"/>
    <w:rsid w:val="00A55888"/>
    <w:rsid w:val="00A70250"/>
    <w:rsid w:val="00A83057"/>
    <w:rsid w:val="00A874F7"/>
    <w:rsid w:val="00A91EC2"/>
    <w:rsid w:val="00AA5FB0"/>
    <w:rsid w:val="00AA6D71"/>
    <w:rsid w:val="00AA7025"/>
    <w:rsid w:val="00AC5A1B"/>
    <w:rsid w:val="00AC6156"/>
    <w:rsid w:val="00AC7D8E"/>
    <w:rsid w:val="00AD070D"/>
    <w:rsid w:val="00AD0CCD"/>
    <w:rsid w:val="00AE5068"/>
    <w:rsid w:val="00AF22DD"/>
    <w:rsid w:val="00B14809"/>
    <w:rsid w:val="00B16BAB"/>
    <w:rsid w:val="00B36856"/>
    <w:rsid w:val="00B4289C"/>
    <w:rsid w:val="00B44E73"/>
    <w:rsid w:val="00B47623"/>
    <w:rsid w:val="00B62584"/>
    <w:rsid w:val="00B87D80"/>
    <w:rsid w:val="00B9066E"/>
    <w:rsid w:val="00BA3435"/>
    <w:rsid w:val="00BB06F2"/>
    <w:rsid w:val="00BB343F"/>
    <w:rsid w:val="00BD123F"/>
    <w:rsid w:val="00BD2083"/>
    <w:rsid w:val="00BD5764"/>
    <w:rsid w:val="00BE7318"/>
    <w:rsid w:val="00BE76B8"/>
    <w:rsid w:val="00BF35E9"/>
    <w:rsid w:val="00BF4F2D"/>
    <w:rsid w:val="00BF6791"/>
    <w:rsid w:val="00C2260F"/>
    <w:rsid w:val="00C256C6"/>
    <w:rsid w:val="00C25AB4"/>
    <w:rsid w:val="00C25BDC"/>
    <w:rsid w:val="00C3268A"/>
    <w:rsid w:val="00C33B2C"/>
    <w:rsid w:val="00C35B8C"/>
    <w:rsid w:val="00C42674"/>
    <w:rsid w:val="00C4312B"/>
    <w:rsid w:val="00C4420E"/>
    <w:rsid w:val="00C453EB"/>
    <w:rsid w:val="00C45D34"/>
    <w:rsid w:val="00C60614"/>
    <w:rsid w:val="00C61587"/>
    <w:rsid w:val="00C66B78"/>
    <w:rsid w:val="00C709A9"/>
    <w:rsid w:val="00C74D49"/>
    <w:rsid w:val="00C76BB2"/>
    <w:rsid w:val="00C77704"/>
    <w:rsid w:val="00C96C0F"/>
    <w:rsid w:val="00CB121C"/>
    <w:rsid w:val="00CB1346"/>
    <w:rsid w:val="00CB47B6"/>
    <w:rsid w:val="00CC103F"/>
    <w:rsid w:val="00CE3DEE"/>
    <w:rsid w:val="00CE4970"/>
    <w:rsid w:val="00CE4D09"/>
    <w:rsid w:val="00CF0C15"/>
    <w:rsid w:val="00CF6A77"/>
    <w:rsid w:val="00D026BF"/>
    <w:rsid w:val="00D04465"/>
    <w:rsid w:val="00D10165"/>
    <w:rsid w:val="00D164E6"/>
    <w:rsid w:val="00D225CC"/>
    <w:rsid w:val="00D3423E"/>
    <w:rsid w:val="00D41184"/>
    <w:rsid w:val="00D44793"/>
    <w:rsid w:val="00D6327D"/>
    <w:rsid w:val="00D710B8"/>
    <w:rsid w:val="00D7435D"/>
    <w:rsid w:val="00D80060"/>
    <w:rsid w:val="00D826A0"/>
    <w:rsid w:val="00DA0C36"/>
    <w:rsid w:val="00DA2788"/>
    <w:rsid w:val="00DB7A7B"/>
    <w:rsid w:val="00DE25D2"/>
    <w:rsid w:val="00DE2F70"/>
    <w:rsid w:val="00DF5496"/>
    <w:rsid w:val="00E00A27"/>
    <w:rsid w:val="00E0268D"/>
    <w:rsid w:val="00E117BF"/>
    <w:rsid w:val="00E15D94"/>
    <w:rsid w:val="00E16A8C"/>
    <w:rsid w:val="00E16C3F"/>
    <w:rsid w:val="00E17A3A"/>
    <w:rsid w:val="00E30596"/>
    <w:rsid w:val="00E347F3"/>
    <w:rsid w:val="00E35F23"/>
    <w:rsid w:val="00E37B3A"/>
    <w:rsid w:val="00E438B7"/>
    <w:rsid w:val="00E53B1E"/>
    <w:rsid w:val="00E55517"/>
    <w:rsid w:val="00E64F65"/>
    <w:rsid w:val="00E70458"/>
    <w:rsid w:val="00E7372A"/>
    <w:rsid w:val="00E84A3F"/>
    <w:rsid w:val="00E850C5"/>
    <w:rsid w:val="00EC0BCD"/>
    <w:rsid w:val="00EC5525"/>
    <w:rsid w:val="00EC64F8"/>
    <w:rsid w:val="00ED1082"/>
    <w:rsid w:val="00ED3CA4"/>
    <w:rsid w:val="00EE036F"/>
    <w:rsid w:val="00EE2FEC"/>
    <w:rsid w:val="00EE4016"/>
    <w:rsid w:val="00EF0B34"/>
    <w:rsid w:val="00F001E5"/>
    <w:rsid w:val="00F006C4"/>
    <w:rsid w:val="00F038E4"/>
    <w:rsid w:val="00F11496"/>
    <w:rsid w:val="00F154B1"/>
    <w:rsid w:val="00F17B84"/>
    <w:rsid w:val="00F27449"/>
    <w:rsid w:val="00F358D0"/>
    <w:rsid w:val="00F37D8F"/>
    <w:rsid w:val="00F4183B"/>
    <w:rsid w:val="00F47F9E"/>
    <w:rsid w:val="00F5049E"/>
    <w:rsid w:val="00F54050"/>
    <w:rsid w:val="00F6270E"/>
    <w:rsid w:val="00F63434"/>
    <w:rsid w:val="00F66C8E"/>
    <w:rsid w:val="00F83449"/>
    <w:rsid w:val="00F84D2C"/>
    <w:rsid w:val="00F95AE5"/>
    <w:rsid w:val="00F96BCE"/>
    <w:rsid w:val="00FA3133"/>
    <w:rsid w:val="00FA4E92"/>
    <w:rsid w:val="00FA5BF1"/>
    <w:rsid w:val="00FA5D2B"/>
    <w:rsid w:val="00FB4716"/>
    <w:rsid w:val="00FB612B"/>
    <w:rsid w:val="00FB68C3"/>
    <w:rsid w:val="00FB74AD"/>
    <w:rsid w:val="00FC17B6"/>
    <w:rsid w:val="00FC27B0"/>
    <w:rsid w:val="00FC7761"/>
    <w:rsid w:val="00FD37AC"/>
    <w:rsid w:val="00FD5619"/>
    <w:rsid w:val="00FE5C67"/>
    <w:rsid w:val="00FE5DD6"/>
    <w:rsid w:val="00FE736C"/>
    <w:rsid w:val="00F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339D"/>
  <w15:docId w15:val="{CF2C5229-727C-43A7-9C74-0CC7FC23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6474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32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474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36"/>
      <w:szCs w:val="20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474B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0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6474B8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b/>
      <w:i/>
      <w:noProof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474B8"/>
    <w:rPr>
      <w:rFonts w:ascii="Times New Roman" w:eastAsia="Times New Roman" w:hAnsi="Times New Roman" w:cs="Times New Roman"/>
      <w:b/>
      <w:noProof/>
      <w:sz w:val="32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6474B8"/>
    <w:rPr>
      <w:rFonts w:ascii="Times New Roman" w:eastAsia="Times New Roman" w:hAnsi="Times New Roman" w:cs="Times New Roman"/>
      <w:b/>
      <w:noProof/>
      <w:sz w:val="36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474B8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6474B8"/>
    <w:rPr>
      <w:rFonts w:ascii="Verdana" w:eastAsia="Times New Roman" w:hAnsi="Verdana" w:cs="Times New Roman"/>
      <w:b/>
      <w:i/>
      <w:noProof/>
      <w:sz w:val="28"/>
      <w:szCs w:val="20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474B8"/>
  </w:style>
  <w:style w:type="paragraph" w:styleId="Zaglavlje">
    <w:name w:val="header"/>
    <w:basedOn w:val="Normal"/>
    <w:link w:val="ZaglavljeChar"/>
    <w:semiHidden/>
    <w:rsid w:val="006474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6474B8"/>
    <w:rPr>
      <w:rFonts w:ascii="Times New Roman" w:eastAsia="Times New Roman" w:hAnsi="Times New Roman" w:cs="Times New Roman"/>
      <w:noProof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6474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6474B8"/>
    <w:rPr>
      <w:rFonts w:ascii="Times New Roman" w:eastAsia="Times New Roman" w:hAnsi="Times New Roman" w:cs="Times New Roman"/>
      <w:noProof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474B8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Cs w:val="20"/>
      <w:lang w:eastAsia="hr-HR"/>
    </w:rPr>
  </w:style>
  <w:style w:type="table" w:customStyle="1" w:styleId="Tablicareetke4-isticanje61">
    <w:name w:val="Tablica rešetke 4 - isticanje 61"/>
    <w:basedOn w:val="Obinatablica"/>
    <w:uiPriority w:val="49"/>
    <w:rsid w:val="006474B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Obinatablica11">
    <w:name w:val="Obična tablica 11"/>
    <w:basedOn w:val="Obinatablica"/>
    <w:uiPriority w:val="41"/>
    <w:rsid w:val="006474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41">
    <w:name w:val="Obična tablica 41"/>
    <w:basedOn w:val="Obinatablica"/>
    <w:uiPriority w:val="44"/>
    <w:rsid w:val="006474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474B8"/>
    <w:pPr>
      <w:spacing w:after="0" w:line="240" w:lineRule="auto"/>
    </w:pPr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4B8"/>
    <w:rPr>
      <w:rFonts w:ascii="Segoe UI" w:eastAsia="Times New Roman" w:hAnsi="Segoe UI" w:cs="Segoe UI"/>
      <w:noProof/>
      <w:sz w:val="18"/>
      <w:szCs w:val="18"/>
      <w:lang w:eastAsia="hr-HR"/>
    </w:rPr>
  </w:style>
  <w:style w:type="table" w:customStyle="1" w:styleId="Svijetlatablicareetke1-isticanje61">
    <w:name w:val="Svijetla tablica rešetke 1 - isticanje 61"/>
    <w:basedOn w:val="Obinatablica"/>
    <w:uiPriority w:val="46"/>
    <w:rsid w:val="00AE506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84A3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noProof w:val="0"/>
      <w:color w:val="2E74B5" w:themeColor="accent1" w:themeShade="BF"/>
      <w:sz w:val="28"/>
      <w:szCs w:val="28"/>
    </w:rPr>
  </w:style>
  <w:style w:type="table" w:customStyle="1" w:styleId="Svijetlipopis-Isticanje31">
    <w:name w:val="Svijetli popis - Isticanje 31"/>
    <w:basedOn w:val="Obinatablica"/>
    <w:next w:val="Svijetlipopis-Isticanje3"/>
    <w:uiPriority w:val="61"/>
    <w:rsid w:val="00E70458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vijetlipopis-Isticanje3">
    <w:name w:val="Light List Accent 3"/>
    <w:basedOn w:val="Obinatablica"/>
    <w:uiPriority w:val="61"/>
    <w:rsid w:val="00E7045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rednjareetka3-Isticanje6">
    <w:name w:val="Medium Grid 3 Accent 6"/>
    <w:basedOn w:val="Obinatablica"/>
    <w:uiPriority w:val="69"/>
    <w:rsid w:val="00A33E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esjenanje2-Isticanje6">
    <w:name w:val="Medium Shading 2 Accent 6"/>
    <w:basedOn w:val="Obinatablica"/>
    <w:uiPriority w:val="64"/>
    <w:rsid w:val="00A33E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areetka2-Isticanje6">
    <w:name w:val="Medium Grid 2 Accent 6"/>
    <w:basedOn w:val="Obinatablica"/>
    <w:uiPriority w:val="68"/>
    <w:rsid w:val="00FB74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mnatablicapopisa5-isticanje6">
    <w:name w:val="List Table 5 Dark Accent 6"/>
    <w:basedOn w:val="Obinatablica"/>
    <w:uiPriority w:val="50"/>
    <w:rsid w:val="00717E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Tekstrezerviranogmjesta">
    <w:name w:val="Placeholder Text"/>
    <w:basedOn w:val="Zadanifontodlomka"/>
    <w:uiPriority w:val="99"/>
    <w:semiHidden/>
    <w:rsid w:val="00CE3DEE"/>
    <w:rPr>
      <w:color w:val="808080"/>
    </w:rPr>
  </w:style>
  <w:style w:type="table" w:styleId="Tablicapopisa4-isticanje6">
    <w:name w:val="List Table 4 Accent 6"/>
    <w:basedOn w:val="Obinatablica"/>
    <w:uiPriority w:val="49"/>
    <w:rsid w:val="0030153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-isticanje6">
    <w:name w:val="Grid Table 5 Dark Accent 6"/>
    <w:basedOn w:val="Obinatablica"/>
    <w:uiPriority w:val="50"/>
    <w:rsid w:val="005428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icapopisa3-isticanje6">
    <w:name w:val="List Table 3 Accent 6"/>
    <w:basedOn w:val="Obinatablica"/>
    <w:uiPriority w:val="48"/>
    <w:rsid w:val="00D4118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Hiperveza">
    <w:name w:val="Hyperlink"/>
    <w:basedOn w:val="Zadanifontodlomka"/>
    <w:uiPriority w:val="99"/>
    <w:semiHidden/>
    <w:unhideWhenUsed/>
    <w:rsid w:val="000E697B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E697B"/>
    <w:rPr>
      <w:color w:val="954F72"/>
      <w:u w:val="single"/>
    </w:rPr>
  </w:style>
  <w:style w:type="paragraph" w:customStyle="1" w:styleId="xl65">
    <w:name w:val="xl65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AEDD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customStyle="1" w:styleId="xl66">
    <w:name w:val="xl66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E1B04A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customStyle="1" w:styleId="xl68">
    <w:name w:val="xl68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8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9">
    <w:name w:val="xl69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1D6A2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customStyle="1" w:styleId="xl70">
    <w:name w:val="xl70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E1B04A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customStyle="1" w:styleId="xl71">
    <w:name w:val="xl71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ECCB8A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customStyle="1" w:styleId="xl72">
    <w:name w:val="xl72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F8E8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customStyle="1" w:styleId="xl73">
    <w:name w:val="xl73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ECCB8A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customStyle="1" w:styleId="xl74">
    <w:name w:val="xl74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1D6A2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customStyle="1" w:styleId="xl75">
    <w:name w:val="xl75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AEDD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C4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scheck-corrected1">
    <w:name w:val="hascheck-corrected1"/>
    <w:basedOn w:val="Zadanifontodlomka"/>
    <w:rsid w:val="003A5AC4"/>
    <w:rPr>
      <w:vanish w:val="0"/>
      <w:webHidden w:val="0"/>
      <w:shd w:val="clear" w:color="auto" w:fill="C7F0C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D6E61-34C9-4893-B14C-B579B61E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7962</Words>
  <Characters>45385</Characters>
  <Application>Microsoft Office Word</Application>
  <DocSecurity>0</DocSecurity>
  <Lines>378</Lines>
  <Paragraphs>106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Šindija</dc:creator>
  <cp:keywords/>
  <dc:description/>
  <cp:lastModifiedBy>Roža Poznanović</cp:lastModifiedBy>
  <cp:revision>2</cp:revision>
  <cp:lastPrinted>2021-02-02T07:57:00Z</cp:lastPrinted>
  <dcterms:created xsi:type="dcterms:W3CDTF">2021-02-10T12:44:00Z</dcterms:created>
  <dcterms:modified xsi:type="dcterms:W3CDTF">2021-02-10T12:44:00Z</dcterms:modified>
</cp:coreProperties>
</file>