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9F" w:rsidRPr="007922CA" w:rsidRDefault="00473DAE" w:rsidP="00844E9F">
      <w:pPr>
        <w:pStyle w:val="Bezproreda"/>
        <w:rPr>
          <w:rFonts w:ascii="Cambria" w:hAnsi="Cambria"/>
          <w:sz w:val="24"/>
          <w:szCs w:val="24"/>
        </w:rPr>
      </w:pPr>
      <w:bookmarkStart w:id="0" w:name="_GoBack"/>
      <w:bookmarkEnd w:id="0"/>
      <w:r w:rsidRPr="00473DAE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E4363E1" wp14:editId="7A5BB395">
            <wp:extent cx="5731510" cy="926190"/>
            <wp:effectExtent l="0" t="0" r="2540" b="7620"/>
            <wp:docPr id="1" name="Slika 1" descr="K:\memorandumi_2022\memorandum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memorandumi_2022\memorandum_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8F" w:rsidRDefault="0052258F" w:rsidP="0052258F">
      <w:pPr>
        <w:outlineLvl w:val="0"/>
        <w:rPr>
          <w:rFonts w:ascii="Cambria" w:hAnsi="Cambria"/>
          <w:sz w:val="24"/>
          <w:szCs w:val="24"/>
        </w:rPr>
      </w:pPr>
    </w:p>
    <w:p w:rsidR="003460DC" w:rsidRDefault="003460DC" w:rsidP="0052258F">
      <w:pPr>
        <w:outlineLvl w:val="0"/>
        <w:rPr>
          <w:rFonts w:ascii="Cambria" w:hAnsi="Cambria"/>
          <w:sz w:val="24"/>
          <w:szCs w:val="24"/>
        </w:rPr>
      </w:pPr>
    </w:p>
    <w:tbl>
      <w:tblPr>
        <w:tblW w:w="19245" w:type="dxa"/>
        <w:tblInd w:w="108" w:type="dxa"/>
        <w:tblLook w:val="04A0" w:firstRow="1" w:lastRow="0" w:firstColumn="1" w:lastColumn="0" w:noHBand="0" w:noVBand="1"/>
      </w:tblPr>
      <w:tblGrid>
        <w:gridCol w:w="2654"/>
        <w:gridCol w:w="1310"/>
        <w:gridCol w:w="1565"/>
        <w:gridCol w:w="3685"/>
        <w:gridCol w:w="236"/>
        <w:gridCol w:w="69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460DC" w:rsidRPr="003460DC" w:rsidTr="003460DC">
        <w:trPr>
          <w:trHeight w:val="1125"/>
        </w:trPr>
        <w:tc>
          <w:tcPr>
            <w:tcW w:w="9214" w:type="dxa"/>
            <w:gridSpan w:val="4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6"/>
                <w:szCs w:val="36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sz w:val="36"/>
                <w:szCs w:val="36"/>
                <w:lang w:eastAsia="hr-HR"/>
              </w:rPr>
              <w:t>OBRAZAC PRORAČUNA</w:t>
            </w:r>
          </w:p>
        </w:tc>
        <w:tc>
          <w:tcPr>
            <w:tcW w:w="929" w:type="dxa"/>
            <w:gridSpan w:val="2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00"/>
        </w:trPr>
        <w:tc>
          <w:tcPr>
            <w:tcW w:w="2654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1310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5250" w:type="dxa"/>
            <w:gridSpan w:val="2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929" w:type="dxa"/>
            <w:gridSpan w:val="2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75"/>
        </w:trPr>
        <w:tc>
          <w:tcPr>
            <w:tcW w:w="9214" w:type="dxa"/>
            <w:gridSpan w:val="4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929" w:type="dxa"/>
            <w:gridSpan w:val="2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00"/>
        </w:trPr>
        <w:tc>
          <w:tcPr>
            <w:tcW w:w="265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>Naziv udruge:</w:t>
            </w:r>
          </w:p>
        </w:tc>
        <w:tc>
          <w:tcPr>
            <w:tcW w:w="6560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> 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563"/>
        </w:trPr>
        <w:tc>
          <w:tcPr>
            <w:tcW w:w="2654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6560" w:type="dxa"/>
            <w:gridSpan w:val="3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46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3460D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 L A N I R A N I   P R I H O D I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46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3460D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3460D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OČEKIVANI IZNOS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42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473DAE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b/>
                <w:lang w:eastAsia="hr-HR"/>
              </w:rPr>
            </w:pPr>
            <w:r w:rsidRPr="00473DAE">
              <w:rPr>
                <w:rFonts w:ascii="Cambria" w:eastAsia="Times New Roman" w:hAnsi="Cambria" w:cs="Arial"/>
                <w:b/>
                <w:lang w:eastAsia="hr-HR"/>
              </w:rPr>
              <w:t>Javna ustanova Nacionalni park Plitvička jezera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Arial"/>
                <w:b/>
                <w:bCs/>
                <w:lang w:eastAsia="hr-HR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42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Općina / Grad / Županija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42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Ostali proračuni (ministarstva…)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42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Vlastita sredstva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42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Sponzorstva, donacije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42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Članarine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13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Sredstva dobivena obavljanjem gospodarske djelatnosti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42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Međunarodne zaklade i fondacije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342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Ostali prihodi (navesti koji_____________________)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lang w:eastAsia="hr-HR"/>
              </w:rPr>
            </w:pPr>
            <w:r w:rsidRPr="003460DC">
              <w:rPr>
                <w:rFonts w:ascii="Cambria" w:eastAsia="Times New Roman" w:hAnsi="Cambria" w:cs="Arial"/>
                <w:lang w:eastAsia="hr-HR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697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Arial"/>
                <w:b/>
                <w:bCs/>
                <w:lang w:eastAsia="hr-HR"/>
              </w:rPr>
              <w:t>UKUPNO: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Arial"/>
                <w:b/>
                <w:bCs/>
                <w:lang w:eastAsia="hr-HR"/>
              </w:rPr>
              <w:t xml:space="preserve">                             </w:t>
            </w:r>
            <w:r w:rsidR="006D0E74">
              <w:rPr>
                <w:rFonts w:ascii="Cambria" w:eastAsia="Times New Roman" w:hAnsi="Cambria" w:cs="Arial"/>
                <w:b/>
                <w:bCs/>
                <w:lang w:eastAsia="hr-HR"/>
              </w:rPr>
              <w:t xml:space="preserve">                          -   EUR</w:t>
            </w:r>
            <w:r w:rsidRPr="003460DC">
              <w:rPr>
                <w:rFonts w:ascii="Cambria" w:eastAsia="Times New Roman" w:hAnsi="Cambria" w:cs="Arial"/>
                <w:b/>
                <w:bCs/>
                <w:lang w:eastAsia="hr-HR"/>
              </w:rPr>
              <w:t xml:space="preserve"> </w:t>
            </w:r>
          </w:p>
        </w:tc>
        <w:tc>
          <w:tcPr>
            <w:tcW w:w="236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hr-HR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</w:tbl>
    <w:p w:rsidR="003460DC" w:rsidRPr="003460DC" w:rsidRDefault="003460DC" w:rsidP="003460DC">
      <w:pPr>
        <w:suppressAutoHyphens w:val="0"/>
        <w:autoSpaceDN/>
        <w:spacing w:after="0" w:line="240" w:lineRule="auto"/>
        <w:rPr>
          <w:rFonts w:ascii="Cambria" w:eastAsia="MS Mincho" w:hAnsi="Cambria"/>
          <w:sz w:val="20"/>
          <w:szCs w:val="20"/>
        </w:rPr>
      </w:pPr>
      <w:r w:rsidRPr="003460DC">
        <w:rPr>
          <w:rFonts w:ascii="Cambria" w:eastAsia="MS Mincho" w:hAnsi="Cambria"/>
          <w:sz w:val="20"/>
          <w:szCs w:val="20"/>
        </w:rPr>
        <w:br w:type="page"/>
      </w:r>
    </w:p>
    <w:tbl>
      <w:tblPr>
        <w:tblW w:w="19245" w:type="dxa"/>
        <w:tblInd w:w="108" w:type="dxa"/>
        <w:tblLook w:val="04A0" w:firstRow="1" w:lastRow="0" w:firstColumn="1" w:lastColumn="0" w:noHBand="0" w:noVBand="1"/>
      </w:tblPr>
      <w:tblGrid>
        <w:gridCol w:w="2654"/>
        <w:gridCol w:w="3475"/>
        <w:gridCol w:w="379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460DC" w:rsidRPr="003460DC" w:rsidTr="003460DC">
        <w:trPr>
          <w:trHeight w:val="690"/>
        </w:trPr>
        <w:tc>
          <w:tcPr>
            <w:tcW w:w="9921" w:type="dxa"/>
            <w:gridSpan w:val="3"/>
            <w:tcBorders>
              <w:top w:val="nil"/>
              <w:left w:val="nil"/>
              <w:bottom w:val="single" w:sz="4" w:space="0" w:color="800080"/>
              <w:right w:val="nil"/>
            </w:tcBorders>
            <w:vAlign w:val="center"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>Napomena: u rubriku naziv upisati vrstu troška (nabavka opreme, ti</w:t>
            </w:r>
            <w:r>
              <w:rPr>
                <w:rFonts w:ascii="Cambria" w:eastAsia="Times New Roman" w:hAnsi="Cambria" w:cs="Calibri"/>
                <w:b/>
                <w:bCs/>
                <w:lang w:eastAsia="hr-HR"/>
              </w:rPr>
              <w:t>skanje letaka, trošak prijevoza...</w:t>
            </w: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, a za trošak plaća ili naknada navesti ime i prezime osobe i ulogu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>u ostvarivanju ciljeva i trošenju sredstava dodijeljenih ovim javnim pozivom</w:t>
            </w: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) </w:t>
            </w:r>
          </w:p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522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Opis troškova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Ukupni proračun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Udio koji se traži od Ustanove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1485"/>
        </w:trPr>
        <w:tc>
          <w:tcPr>
            <w:tcW w:w="9921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6D0E74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I.  IZRAVNI TROŠKOVI </w:t>
            </w:r>
            <w:r w:rsidRPr="003460DC">
              <w:rPr>
                <w:rFonts w:ascii="Cambria" w:eastAsia="Times New Roman" w:hAnsi="Cambria" w:cs="Calibri"/>
                <w:lang w:eastAsia="hr-HR"/>
              </w:rPr>
              <w:t xml:space="preserve">(specificirati troškove koji su izravno povezani </w:t>
            </w:r>
            <w:r w:rsidR="006D0E74">
              <w:rPr>
                <w:rFonts w:ascii="Cambria" w:eastAsia="Times New Roman" w:hAnsi="Cambria" w:cs="Calibri"/>
                <w:lang w:eastAsia="hr-HR"/>
              </w:rPr>
              <w:t xml:space="preserve">s dodjelom financijskih sredstava od Javne ustanove Nacionalni park Plitvička jezera </w:t>
            </w:r>
            <w:r w:rsidRPr="003460DC">
              <w:rPr>
                <w:rFonts w:ascii="Cambria" w:eastAsia="Times New Roman" w:hAnsi="Cambria" w:cs="Calibri"/>
                <w:lang w:eastAsia="hr-HR"/>
              </w:rPr>
              <w:t>kao što su troškovi zaposlenika-ime i prezime i bruto iznos plaće ili naknade, troškovi smještaja, putni troškovi, troškovi opreme</w:t>
            </w:r>
            <w:r w:rsidR="00F566A3">
              <w:rPr>
                <w:rFonts w:ascii="Cambria" w:eastAsia="Times New Roman" w:hAnsi="Cambria" w:cs="Calibri"/>
                <w:lang w:eastAsia="hr-HR"/>
              </w:rPr>
              <w:t>.</w:t>
            </w:r>
            <w:r w:rsidRPr="003460DC">
              <w:rPr>
                <w:rFonts w:ascii="Cambria" w:eastAsia="Times New Roman" w:hAnsi="Cambria" w:cs="Calibri"/>
                <w:lang w:eastAsia="hr-HR"/>
              </w:rPr>
              <w:t xml:space="preserve">..)         </w:t>
            </w: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282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Naziv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 xml:space="preserve"> Iznos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 xml:space="preserve"> Iznos 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5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i/>
                <w:iCs/>
                <w:lang w:eastAsia="hr-HR"/>
              </w:rPr>
              <w:t xml:space="preserve"> Ukupno: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6D0E74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-   EUR</w:t>
            </w:r>
            <w:r w:rsidR="003460DC"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    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-   EUR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282"/>
        </w:trPr>
        <w:tc>
          <w:tcPr>
            <w:tcW w:w="2654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3475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379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3460DC">
        <w:trPr>
          <w:trHeight w:val="795"/>
        </w:trPr>
        <w:tc>
          <w:tcPr>
            <w:tcW w:w="9921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6D0E74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>II.  NEIZRAVNI TROŠKOVI</w:t>
            </w:r>
            <w:r w:rsidRPr="003460DC">
              <w:rPr>
                <w:rFonts w:ascii="Cambria" w:eastAsia="Times New Roman" w:hAnsi="Cambria" w:cs="Calibri"/>
                <w:lang w:eastAsia="hr-HR"/>
              </w:rPr>
              <w:t xml:space="preserve"> (specificirati troškove koji su neizravno uključeni u ukupne troškove kao što su troškovi režija, uredskog materijala, najma prostora,..: udio najviše do 25% ukupnog proračuna)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282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Naziv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 xml:space="preserve"> Iznos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 xml:space="preserve"> Iznos 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lang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611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i/>
                <w:iCs/>
                <w:lang w:eastAsia="hr-HR"/>
              </w:rPr>
              <w:t xml:space="preserve"> Ukupno: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-   EUR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           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-   EUR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282"/>
        </w:trPr>
        <w:tc>
          <w:tcPr>
            <w:tcW w:w="2654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3475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379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Izravni troškovi </w:t>
            </w:r>
          </w:p>
        </w:tc>
        <w:tc>
          <w:tcPr>
            <w:tcW w:w="3475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 -  EUR</w:t>
            </w:r>
          </w:p>
        </w:tc>
        <w:tc>
          <w:tcPr>
            <w:tcW w:w="3792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   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 -   EUR</w:t>
            </w: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Neizravni troškovi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-   EUR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    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-   EUR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300"/>
        </w:trPr>
        <w:tc>
          <w:tcPr>
            <w:tcW w:w="2654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Sveukupno (I+II)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-   EUR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92D050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3460DC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     </w:t>
            </w:r>
            <w:r w:rsidR="006D0E74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                         -   EUR</w:t>
            </w: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  <w:tr w:rsidR="003460DC" w:rsidRPr="003460DC" w:rsidTr="006D0E74">
        <w:trPr>
          <w:trHeight w:val="282"/>
        </w:trPr>
        <w:tc>
          <w:tcPr>
            <w:tcW w:w="2654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3475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379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:rsidR="003460DC" w:rsidRPr="003460DC" w:rsidRDefault="003460DC" w:rsidP="003460DC">
            <w:pPr>
              <w:suppressAutoHyphens w:val="0"/>
              <w:autoSpaceDN/>
              <w:spacing w:after="0" w:line="240" w:lineRule="auto"/>
              <w:rPr>
                <w:rFonts w:ascii="Cambria" w:eastAsia="MS Mincho" w:hAnsi="Cambria"/>
                <w:sz w:val="20"/>
                <w:szCs w:val="20"/>
                <w:lang w:eastAsia="hr-HR"/>
              </w:rPr>
            </w:pPr>
          </w:p>
        </w:tc>
      </w:tr>
    </w:tbl>
    <w:p w:rsidR="006D0E74" w:rsidRDefault="006D0E74" w:rsidP="003460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6D0E74" w:rsidRDefault="006D0E74" w:rsidP="006D0E74">
      <w:pPr>
        <w:rPr>
          <w:rFonts w:ascii="Cambria" w:hAnsi="Cambria"/>
          <w:sz w:val="24"/>
          <w:szCs w:val="24"/>
        </w:rPr>
      </w:pPr>
    </w:p>
    <w:p w:rsidR="006D0E74" w:rsidRDefault="006D0E74" w:rsidP="006D0E7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Datum i mjesto: _______________________________</w:t>
      </w:r>
    </w:p>
    <w:p w:rsidR="007922CA" w:rsidRPr="006D0E74" w:rsidRDefault="006D0E74" w:rsidP="006D0E7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Potpis osobe ovlaštene za zastupanje_____________________________</w:t>
      </w:r>
    </w:p>
    <w:sectPr w:rsidR="007922CA" w:rsidRPr="006D0E74" w:rsidSect="003460DC">
      <w:footerReference w:type="default" r:id="rId9"/>
      <w:pgSz w:w="11906" w:h="16838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64" w:rsidRDefault="00E52164" w:rsidP="00CE3840">
      <w:pPr>
        <w:spacing w:after="0" w:line="240" w:lineRule="auto"/>
      </w:pPr>
      <w:r>
        <w:separator/>
      </w:r>
    </w:p>
  </w:endnote>
  <w:endnote w:type="continuationSeparator" w:id="0">
    <w:p w:rsidR="00E52164" w:rsidRDefault="00E52164" w:rsidP="00CE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124975"/>
      <w:docPartObj>
        <w:docPartGallery w:val="Page Numbers (Bottom of Page)"/>
        <w:docPartUnique/>
      </w:docPartObj>
    </w:sdtPr>
    <w:sdtEndPr/>
    <w:sdtContent>
      <w:p w:rsidR="00CE3840" w:rsidRDefault="00CE384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54">
          <w:rPr>
            <w:noProof/>
          </w:rPr>
          <w:t>2</w:t>
        </w:r>
        <w:r>
          <w:fldChar w:fldCharType="end"/>
        </w:r>
      </w:p>
    </w:sdtContent>
  </w:sdt>
  <w:p w:rsidR="00CE3840" w:rsidRDefault="00CE384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64" w:rsidRDefault="00E52164" w:rsidP="00CE3840">
      <w:pPr>
        <w:spacing w:after="0" w:line="240" w:lineRule="auto"/>
      </w:pPr>
      <w:r>
        <w:separator/>
      </w:r>
    </w:p>
  </w:footnote>
  <w:footnote w:type="continuationSeparator" w:id="0">
    <w:p w:rsidR="00E52164" w:rsidRDefault="00E52164" w:rsidP="00CE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8EC72FB"/>
    <w:multiLevelType w:val="hybridMultilevel"/>
    <w:tmpl w:val="30B27514"/>
    <w:lvl w:ilvl="0" w:tplc="367A4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35DEA"/>
    <w:multiLevelType w:val="hybridMultilevel"/>
    <w:tmpl w:val="6D34F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62497"/>
    <w:multiLevelType w:val="hybridMultilevel"/>
    <w:tmpl w:val="F924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69D5"/>
    <w:multiLevelType w:val="hybridMultilevel"/>
    <w:tmpl w:val="671E78AC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CE1"/>
    <w:multiLevelType w:val="hybridMultilevel"/>
    <w:tmpl w:val="EE8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7583F"/>
    <w:multiLevelType w:val="hybridMultilevel"/>
    <w:tmpl w:val="5D18DFD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9F"/>
    <w:rsid w:val="00035C7B"/>
    <w:rsid w:val="000507D8"/>
    <w:rsid w:val="000600C4"/>
    <w:rsid w:val="0006690F"/>
    <w:rsid w:val="000A6D7D"/>
    <w:rsid w:val="000B70EA"/>
    <w:rsid w:val="000D7C9E"/>
    <w:rsid w:val="00105142"/>
    <w:rsid w:val="00186485"/>
    <w:rsid w:val="001C089F"/>
    <w:rsid w:val="001F30C3"/>
    <w:rsid w:val="002612E0"/>
    <w:rsid w:val="002D4484"/>
    <w:rsid w:val="00301F6F"/>
    <w:rsid w:val="003460DC"/>
    <w:rsid w:val="003D282C"/>
    <w:rsid w:val="00473DAE"/>
    <w:rsid w:val="004C1760"/>
    <w:rsid w:val="004E4B3B"/>
    <w:rsid w:val="00502937"/>
    <w:rsid w:val="0052083C"/>
    <w:rsid w:val="0052258F"/>
    <w:rsid w:val="0053368D"/>
    <w:rsid w:val="005E1AAC"/>
    <w:rsid w:val="005E43FF"/>
    <w:rsid w:val="00600ECF"/>
    <w:rsid w:val="00643ACA"/>
    <w:rsid w:val="006822EC"/>
    <w:rsid w:val="00696820"/>
    <w:rsid w:val="006C61D7"/>
    <w:rsid w:val="006D0E74"/>
    <w:rsid w:val="00720FE8"/>
    <w:rsid w:val="00744888"/>
    <w:rsid w:val="00757563"/>
    <w:rsid w:val="007922CA"/>
    <w:rsid w:val="007A3969"/>
    <w:rsid w:val="007D4EB7"/>
    <w:rsid w:val="00844E9F"/>
    <w:rsid w:val="008C4271"/>
    <w:rsid w:val="008D3BB6"/>
    <w:rsid w:val="00916D65"/>
    <w:rsid w:val="009867FE"/>
    <w:rsid w:val="009C6DEF"/>
    <w:rsid w:val="00AC38F0"/>
    <w:rsid w:val="00AD073C"/>
    <w:rsid w:val="00AF2EC7"/>
    <w:rsid w:val="00AF6952"/>
    <w:rsid w:val="00B14043"/>
    <w:rsid w:val="00B333C3"/>
    <w:rsid w:val="00B417E7"/>
    <w:rsid w:val="00B45575"/>
    <w:rsid w:val="00B53AB7"/>
    <w:rsid w:val="00B62B95"/>
    <w:rsid w:val="00BB0947"/>
    <w:rsid w:val="00C10554"/>
    <w:rsid w:val="00C36FD7"/>
    <w:rsid w:val="00C46E3A"/>
    <w:rsid w:val="00C9100A"/>
    <w:rsid w:val="00CA7EAF"/>
    <w:rsid w:val="00CB3E2B"/>
    <w:rsid w:val="00CB50CE"/>
    <w:rsid w:val="00CE3840"/>
    <w:rsid w:val="00D45E69"/>
    <w:rsid w:val="00D728D3"/>
    <w:rsid w:val="00DA55A3"/>
    <w:rsid w:val="00DB2581"/>
    <w:rsid w:val="00E52164"/>
    <w:rsid w:val="00E56814"/>
    <w:rsid w:val="00EB34E2"/>
    <w:rsid w:val="00ED66C9"/>
    <w:rsid w:val="00ED7557"/>
    <w:rsid w:val="00EE780E"/>
    <w:rsid w:val="00F30B0C"/>
    <w:rsid w:val="00F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1270-77F5-4EB4-97E6-55BAEBF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E9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3460DC"/>
    <w:pPr>
      <w:keepNext/>
      <w:suppressAutoHyphens w:val="0"/>
      <w:autoSpaceDN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6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44E9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qFormat/>
    <w:rsid w:val="0052258F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B094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C36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CE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384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E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3840"/>
    <w:rPr>
      <w:rFonts w:ascii="Calibri" w:eastAsia="Calibri" w:hAnsi="Calibri" w:cs="Times New Roman"/>
    </w:rPr>
  </w:style>
  <w:style w:type="paragraph" w:customStyle="1" w:styleId="SubTitle2">
    <w:name w:val="SubTitle 2"/>
    <w:basedOn w:val="Normal"/>
    <w:rsid w:val="00AC38F0"/>
    <w:pPr>
      <w:suppressAutoHyphens w:val="0"/>
      <w:autoSpaceDN/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32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460DC"/>
    <w:rPr>
      <w:rFonts w:ascii="Calibri" w:eastAsia="MS Gothic" w:hAnsi="Calibri" w:cs="Times New Roman"/>
      <w:b/>
      <w:bCs/>
      <w:kern w:val="32"/>
      <w:sz w:val="32"/>
      <w:szCs w:val="32"/>
    </w:rPr>
  </w:style>
  <w:style w:type="numbering" w:customStyle="1" w:styleId="Bezpopisa1">
    <w:name w:val="Bez popisa1"/>
    <w:next w:val="Bezpopisa"/>
    <w:uiPriority w:val="99"/>
    <w:semiHidden/>
    <w:unhideWhenUsed/>
    <w:rsid w:val="003460DC"/>
  </w:style>
  <w:style w:type="character" w:styleId="Hiperveza">
    <w:name w:val="Hyperlink"/>
    <w:uiPriority w:val="99"/>
    <w:semiHidden/>
    <w:unhideWhenUsed/>
    <w:rsid w:val="003460DC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3460DC"/>
    <w:rPr>
      <w:color w:val="800080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3460DC"/>
    <w:pPr>
      <w:suppressAutoHyphens w:val="0"/>
      <w:autoSpaceDN/>
      <w:spacing w:before="240" w:after="60" w:line="240" w:lineRule="auto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460D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60DC"/>
    <w:pPr>
      <w:suppressAutoHyphens w:val="0"/>
      <w:autoSpaceDN/>
      <w:spacing w:after="0"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0DC"/>
    <w:rPr>
      <w:rFonts w:ascii="Lucida Grande" w:eastAsia="MS Mincho" w:hAnsi="Lucida Grande" w:cs="Lucida Grande"/>
      <w:sz w:val="18"/>
      <w:szCs w:val="18"/>
    </w:rPr>
  </w:style>
  <w:style w:type="paragraph" w:customStyle="1" w:styleId="NpKrka-Normal">
    <w:name w:val="NpKrka - Normal"/>
    <w:basedOn w:val="Normal"/>
    <w:qFormat/>
    <w:rsid w:val="003460DC"/>
    <w:pPr>
      <w:suppressAutoHyphens w:val="0"/>
      <w:autoSpaceDN/>
      <w:spacing w:after="0" w:line="240" w:lineRule="auto"/>
    </w:pPr>
    <w:rPr>
      <w:rFonts w:eastAsia="MS Mincho"/>
      <w:sz w:val="20"/>
      <w:szCs w:val="20"/>
    </w:rPr>
  </w:style>
  <w:style w:type="paragraph" w:customStyle="1" w:styleId="NpKrka-Naslov">
    <w:name w:val="NpKrka - Naslov"/>
    <w:basedOn w:val="NpKrka-Normal"/>
    <w:qFormat/>
    <w:rsid w:val="003460DC"/>
    <w:rPr>
      <w:sz w:val="26"/>
    </w:rPr>
  </w:style>
  <w:style w:type="paragraph" w:customStyle="1" w:styleId="NpKrka-Podnaslov">
    <w:name w:val="NpKrka - Podnaslov"/>
    <w:basedOn w:val="NpKrka-Normal"/>
    <w:qFormat/>
    <w:rsid w:val="003460DC"/>
    <w:rPr>
      <w:b/>
      <w:sz w:val="22"/>
    </w:rPr>
  </w:style>
  <w:style w:type="paragraph" w:customStyle="1" w:styleId="NpKrka-Adresaprimatelja">
    <w:name w:val="NpKrka - Adresa primatelja"/>
    <w:basedOn w:val="NpKrka-Normal"/>
    <w:qFormat/>
    <w:rsid w:val="003460DC"/>
    <w:rPr>
      <w:sz w:val="26"/>
    </w:rPr>
  </w:style>
  <w:style w:type="paragraph" w:customStyle="1" w:styleId="font0">
    <w:name w:val="font0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font5">
    <w:name w:val="font5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lang w:eastAsia="hr-HR"/>
    </w:rPr>
  </w:style>
  <w:style w:type="paragraph" w:customStyle="1" w:styleId="font6">
    <w:name w:val="font6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font7">
    <w:name w:val="font7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lang w:eastAsia="hr-HR"/>
    </w:rPr>
  </w:style>
  <w:style w:type="paragraph" w:customStyle="1" w:styleId="xl69">
    <w:name w:val="xl69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lang w:eastAsia="hr-HR"/>
    </w:rPr>
  </w:style>
  <w:style w:type="paragraph" w:customStyle="1" w:styleId="xl70">
    <w:name w:val="xl70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lang w:eastAsia="hr-HR"/>
    </w:rPr>
  </w:style>
  <w:style w:type="paragraph" w:customStyle="1" w:styleId="xl71">
    <w:name w:val="xl71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72">
    <w:name w:val="xl72"/>
    <w:basedOn w:val="Normal"/>
    <w:rsid w:val="003460DC"/>
    <w:pPr>
      <w:suppressAutoHyphens w:val="0"/>
      <w:autoSpaceDN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lang w:eastAsia="hr-HR"/>
    </w:rPr>
  </w:style>
  <w:style w:type="paragraph" w:customStyle="1" w:styleId="xl73">
    <w:name w:val="xl73"/>
    <w:basedOn w:val="Normal"/>
    <w:rsid w:val="003460DC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lang w:eastAsia="hr-HR"/>
    </w:rPr>
  </w:style>
  <w:style w:type="paragraph" w:customStyle="1" w:styleId="xl74">
    <w:name w:val="xl74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75">
    <w:name w:val="xl75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hr-HR"/>
    </w:rPr>
  </w:style>
  <w:style w:type="paragraph" w:customStyle="1" w:styleId="xl76">
    <w:name w:val="xl76"/>
    <w:basedOn w:val="Normal"/>
    <w:rsid w:val="003460DC"/>
    <w:pPr>
      <w:suppressAutoHyphens w:val="0"/>
      <w:autoSpaceDN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24"/>
      <w:szCs w:val="24"/>
      <w:lang w:eastAsia="hr-HR"/>
    </w:rPr>
  </w:style>
  <w:style w:type="paragraph" w:customStyle="1" w:styleId="xl77">
    <w:name w:val="xl77"/>
    <w:basedOn w:val="Normal"/>
    <w:rsid w:val="00346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</w:pPr>
    <w:rPr>
      <w:rFonts w:ascii="Arial Narrow" w:eastAsia="Times New Roman" w:hAnsi="Arial Narrow"/>
      <w:lang w:eastAsia="hr-HR"/>
    </w:rPr>
  </w:style>
  <w:style w:type="paragraph" w:customStyle="1" w:styleId="xl78">
    <w:name w:val="xl78"/>
    <w:basedOn w:val="Normal"/>
    <w:rsid w:val="00346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</w:pPr>
    <w:rPr>
      <w:rFonts w:ascii="Arial Narrow" w:eastAsia="Times New Roman" w:hAnsi="Arial Narrow"/>
      <w:b/>
      <w:bCs/>
      <w:lang w:eastAsia="hr-HR"/>
    </w:rPr>
  </w:style>
  <w:style w:type="paragraph" w:customStyle="1" w:styleId="xl79">
    <w:name w:val="xl79"/>
    <w:basedOn w:val="Normal"/>
    <w:rsid w:val="00346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</w:pPr>
    <w:rPr>
      <w:rFonts w:ascii="Arial Narrow" w:eastAsia="Times New Roman" w:hAnsi="Arial Narrow"/>
      <w:lang w:eastAsia="hr-HR"/>
    </w:rPr>
  </w:style>
  <w:style w:type="paragraph" w:customStyle="1" w:styleId="xl80">
    <w:name w:val="xl80"/>
    <w:basedOn w:val="Normal"/>
    <w:rsid w:val="00346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</w:pPr>
    <w:rPr>
      <w:rFonts w:ascii="Arial Narrow" w:eastAsia="Times New Roman" w:hAnsi="Arial Narrow"/>
      <w:lang w:eastAsia="hr-HR"/>
    </w:rPr>
  </w:style>
  <w:style w:type="paragraph" w:customStyle="1" w:styleId="xl81">
    <w:name w:val="xl81"/>
    <w:basedOn w:val="Normal"/>
    <w:rsid w:val="00346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D9"/>
      <w:suppressAutoHyphens w:val="0"/>
      <w:autoSpaceDN/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lang w:eastAsia="hr-HR"/>
    </w:rPr>
  </w:style>
  <w:style w:type="paragraph" w:customStyle="1" w:styleId="xl82">
    <w:name w:val="xl82"/>
    <w:basedOn w:val="Normal"/>
    <w:rsid w:val="00346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D9"/>
      <w:suppressAutoHyphens w:val="0"/>
      <w:autoSpaceDN/>
      <w:spacing w:before="100" w:beforeAutospacing="1" w:after="100" w:afterAutospacing="1" w:line="240" w:lineRule="auto"/>
      <w:jc w:val="right"/>
    </w:pPr>
    <w:rPr>
      <w:rFonts w:ascii="Arial Narrow" w:eastAsia="Times New Roman" w:hAnsi="Arial Narrow"/>
      <w:b/>
      <w:bCs/>
      <w:lang w:eastAsia="hr-HR"/>
    </w:rPr>
  </w:style>
  <w:style w:type="paragraph" w:customStyle="1" w:styleId="xl83">
    <w:name w:val="xl83"/>
    <w:basedOn w:val="Normal"/>
    <w:rsid w:val="003460DC"/>
    <w:pPr>
      <w:shd w:val="clear" w:color="auto" w:fill="FFFFD9"/>
      <w:suppressAutoHyphens w:val="0"/>
      <w:autoSpaceDN/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lang w:eastAsia="hr-HR"/>
    </w:rPr>
  </w:style>
  <w:style w:type="paragraph" w:customStyle="1" w:styleId="xl84">
    <w:name w:val="xl84"/>
    <w:basedOn w:val="Normal"/>
    <w:rsid w:val="003460DC"/>
    <w:pPr>
      <w:shd w:val="clear" w:color="auto" w:fill="FFFFD9"/>
      <w:suppressAutoHyphens w:val="0"/>
      <w:autoSpaceDN/>
      <w:spacing w:before="100" w:beforeAutospacing="1" w:after="100" w:afterAutospacing="1" w:line="240" w:lineRule="auto"/>
      <w:jc w:val="right"/>
    </w:pPr>
    <w:rPr>
      <w:rFonts w:ascii="Arial Narrow" w:eastAsia="Times New Roman" w:hAnsi="Arial Narrow"/>
      <w:b/>
      <w:bCs/>
      <w:lang w:eastAsia="hr-HR"/>
    </w:rPr>
  </w:style>
  <w:style w:type="paragraph" w:customStyle="1" w:styleId="xl85">
    <w:name w:val="xl85"/>
    <w:basedOn w:val="Normal"/>
    <w:rsid w:val="003460DC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FF"/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86">
    <w:name w:val="xl86"/>
    <w:basedOn w:val="Normal"/>
    <w:rsid w:val="003460DC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uppressAutoHyphens w:val="0"/>
      <w:autoSpaceDN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lang w:eastAsia="hr-HR"/>
    </w:rPr>
  </w:style>
  <w:style w:type="paragraph" w:customStyle="1" w:styleId="xl87">
    <w:name w:val="xl87"/>
    <w:basedOn w:val="Normal"/>
    <w:rsid w:val="003460DC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88">
    <w:name w:val="xl88"/>
    <w:basedOn w:val="Normal"/>
    <w:rsid w:val="003460DC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lang w:eastAsia="hr-HR"/>
    </w:rPr>
  </w:style>
  <w:style w:type="paragraph" w:customStyle="1" w:styleId="xl89">
    <w:name w:val="xl89"/>
    <w:basedOn w:val="Normal"/>
    <w:rsid w:val="003460DC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uppressAutoHyphens w:val="0"/>
      <w:autoSpaceDN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i/>
      <w:iCs/>
      <w:lang w:eastAsia="hr-HR"/>
    </w:rPr>
  </w:style>
  <w:style w:type="paragraph" w:customStyle="1" w:styleId="xl90">
    <w:name w:val="xl90"/>
    <w:basedOn w:val="Normal"/>
    <w:rsid w:val="003460DC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91">
    <w:name w:val="xl91"/>
    <w:basedOn w:val="Normal"/>
    <w:rsid w:val="00346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FFFF"/>
      <w:suppressAutoHyphens w:val="0"/>
      <w:autoSpaceDN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346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FFFF"/>
      <w:suppressAutoHyphens w:val="0"/>
      <w:autoSpaceDN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3460DC"/>
    <w:pPr>
      <w:suppressAutoHyphens w:val="0"/>
      <w:autoSpaceDN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6"/>
      <w:szCs w:val="36"/>
      <w:lang w:eastAsia="hr-HR"/>
    </w:rPr>
  </w:style>
  <w:style w:type="paragraph" w:customStyle="1" w:styleId="xl94">
    <w:name w:val="xl94"/>
    <w:basedOn w:val="Normal"/>
    <w:rsid w:val="003460DC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95">
    <w:name w:val="xl95"/>
    <w:basedOn w:val="Normal"/>
    <w:rsid w:val="003460DC"/>
    <w:pP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lang w:eastAsia="hr-HR"/>
    </w:rPr>
  </w:style>
  <w:style w:type="paragraph" w:customStyle="1" w:styleId="xl96">
    <w:name w:val="xl96"/>
    <w:basedOn w:val="Normal"/>
    <w:rsid w:val="003460DC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97">
    <w:name w:val="xl97"/>
    <w:basedOn w:val="Normal"/>
    <w:rsid w:val="003460DC"/>
    <w:pPr>
      <w:pBdr>
        <w:bottom w:val="single" w:sz="4" w:space="0" w:color="800080"/>
      </w:pBdr>
      <w:suppressAutoHyphens w:val="0"/>
      <w:autoSpaceDN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lang w:eastAsia="hr-HR"/>
    </w:rPr>
  </w:style>
  <w:style w:type="paragraph" w:customStyle="1" w:styleId="xl98">
    <w:name w:val="xl98"/>
    <w:basedOn w:val="Normal"/>
    <w:rsid w:val="003460DC"/>
    <w:pPr>
      <w:pBdr>
        <w:top w:val="single" w:sz="4" w:space="0" w:color="800080"/>
        <w:left w:val="single" w:sz="4" w:space="0" w:color="800080"/>
        <w:bottom w:val="single" w:sz="4" w:space="0" w:color="800080"/>
      </w:pBdr>
      <w:shd w:val="clear" w:color="auto" w:fill="CCFFFF"/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99">
    <w:name w:val="xl99"/>
    <w:basedOn w:val="Normal"/>
    <w:rsid w:val="003460DC"/>
    <w:pPr>
      <w:pBdr>
        <w:top w:val="single" w:sz="4" w:space="0" w:color="800080"/>
        <w:bottom w:val="single" w:sz="4" w:space="0" w:color="800080"/>
      </w:pBdr>
      <w:shd w:val="clear" w:color="auto" w:fill="CCFFFF"/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100">
    <w:name w:val="xl100"/>
    <w:basedOn w:val="Normal"/>
    <w:rsid w:val="003460DC"/>
    <w:pPr>
      <w:pBdr>
        <w:top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101">
    <w:name w:val="xl101"/>
    <w:basedOn w:val="Normal"/>
    <w:rsid w:val="00346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FFFF"/>
      <w:suppressAutoHyphens w:val="0"/>
      <w:autoSpaceDN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3460DC"/>
    <w:pPr>
      <w:pBdr>
        <w:top w:val="single" w:sz="4" w:space="0" w:color="333399"/>
        <w:left w:val="single" w:sz="4" w:space="0" w:color="333399"/>
        <w:bottom w:val="single" w:sz="4" w:space="0" w:color="333399"/>
      </w:pBd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  <w:style w:type="paragraph" w:customStyle="1" w:styleId="xl103">
    <w:name w:val="xl103"/>
    <w:basedOn w:val="Normal"/>
    <w:rsid w:val="003460DC"/>
    <w:pPr>
      <w:pBdr>
        <w:top w:val="single" w:sz="4" w:space="0" w:color="333399"/>
        <w:bottom w:val="single" w:sz="4" w:space="0" w:color="333399"/>
        <w:right w:val="single" w:sz="4" w:space="0" w:color="333399"/>
      </w:pBd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0C08-89A9-4BC4-B563-A0103750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Maričić</dc:creator>
  <cp:keywords/>
  <dc:description/>
  <cp:lastModifiedBy>Josipa Matanić</cp:lastModifiedBy>
  <cp:revision>2</cp:revision>
  <dcterms:created xsi:type="dcterms:W3CDTF">2025-02-14T12:19:00Z</dcterms:created>
  <dcterms:modified xsi:type="dcterms:W3CDTF">2025-02-14T12:19:00Z</dcterms:modified>
</cp:coreProperties>
</file>