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E9F" w:rsidRDefault="000363BF" w:rsidP="00844E9F">
      <w:pPr>
        <w:pStyle w:val="Bezproreda"/>
      </w:pPr>
      <w:r w:rsidRPr="000363BF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17BDDCEE" wp14:editId="69D15F70">
            <wp:extent cx="5731510" cy="926190"/>
            <wp:effectExtent l="0" t="0" r="2540" b="7620"/>
            <wp:docPr id="1" name="Slika 1" descr="K:\memorandumi_2022\memorandum_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memorandumi_2022\memorandum_2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2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58F" w:rsidRDefault="0052258F" w:rsidP="0052258F">
      <w:pPr>
        <w:outlineLvl w:val="0"/>
      </w:pPr>
    </w:p>
    <w:p w:rsidR="0052083C" w:rsidRDefault="0052083C" w:rsidP="007D4EB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680D5E" w:rsidRDefault="00680D5E" w:rsidP="007D4EB7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Upute za prijavitelje</w:t>
      </w:r>
    </w:p>
    <w:p w:rsidR="00680D5E" w:rsidRDefault="00680D5E" w:rsidP="007D4EB7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680D5E" w:rsidRDefault="00680D5E" w:rsidP="007D4EB7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na</w:t>
      </w:r>
    </w:p>
    <w:p w:rsidR="00680D5E" w:rsidRDefault="00680D5E" w:rsidP="007D4EB7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7D4EB7" w:rsidRDefault="007D4EB7" w:rsidP="007D4EB7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JAVNI POZIV ZA DODJELU FINANCIJSKIH SREDSTAVA UDRUGAMA I NEPROFITNIM ORGANIZACIJA</w:t>
      </w:r>
      <w:r w:rsidR="0028758F">
        <w:rPr>
          <w:rFonts w:ascii="Cambria" w:hAnsi="Cambria"/>
          <w:b/>
          <w:sz w:val="28"/>
          <w:szCs w:val="28"/>
        </w:rPr>
        <w:t xml:space="preserve">MA IZ PRORAČUNA JAVNE USTANOVE </w:t>
      </w:r>
      <w:r>
        <w:rPr>
          <w:rFonts w:ascii="Cambria" w:hAnsi="Cambria"/>
          <w:b/>
          <w:sz w:val="28"/>
          <w:szCs w:val="28"/>
        </w:rPr>
        <w:t>N</w:t>
      </w:r>
      <w:r w:rsidR="0028758F">
        <w:rPr>
          <w:rFonts w:ascii="Cambria" w:hAnsi="Cambria"/>
          <w:b/>
          <w:sz w:val="28"/>
          <w:szCs w:val="28"/>
        </w:rPr>
        <w:t>ACIONALNI PARK PLITVIČKA JEZERA</w:t>
      </w:r>
    </w:p>
    <w:p w:rsidR="007D4EB7" w:rsidRDefault="007D4EB7" w:rsidP="007D4EB7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7D4EB7" w:rsidRDefault="007D4EB7" w:rsidP="007D4E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80D5E">
        <w:rPr>
          <w:rFonts w:ascii="Cambria" w:hAnsi="Cambria"/>
          <w:b/>
          <w:sz w:val="24"/>
          <w:szCs w:val="24"/>
        </w:rPr>
        <w:t>I. OKVIR ZA DODJELU FINANCIJSKIH SREDSTAVA</w:t>
      </w:r>
    </w:p>
    <w:p w:rsidR="00680D5E" w:rsidRDefault="00680D5E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80D5E">
        <w:rPr>
          <w:rFonts w:ascii="Cambria" w:hAnsi="Cambria"/>
          <w:sz w:val="24"/>
          <w:szCs w:val="24"/>
        </w:rPr>
        <w:t>Javna ustanova</w:t>
      </w:r>
      <w:r w:rsidR="0028758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</w:t>
      </w:r>
      <w:r w:rsidR="00284E63">
        <w:rPr>
          <w:rFonts w:ascii="Cambria" w:hAnsi="Cambria"/>
          <w:sz w:val="24"/>
          <w:szCs w:val="24"/>
        </w:rPr>
        <w:t>acionalni park Plitvička jezera</w:t>
      </w:r>
      <w:r>
        <w:rPr>
          <w:rFonts w:ascii="Cambria" w:hAnsi="Cambria"/>
          <w:sz w:val="24"/>
          <w:szCs w:val="24"/>
        </w:rPr>
        <w:t xml:space="preserve"> (dalje u tekstu: </w:t>
      </w:r>
      <w:r w:rsidR="0000483B">
        <w:rPr>
          <w:rFonts w:ascii="Cambria" w:hAnsi="Cambria"/>
          <w:sz w:val="24"/>
          <w:szCs w:val="24"/>
        </w:rPr>
        <w:t>Ustanova) je dana 12. srpnja</w:t>
      </w:r>
      <w:r w:rsidR="00001F34">
        <w:rPr>
          <w:rFonts w:ascii="Cambria" w:hAnsi="Cambria"/>
          <w:sz w:val="24"/>
          <w:szCs w:val="24"/>
        </w:rPr>
        <w:t xml:space="preserve"> 2019. godine </w:t>
      </w:r>
      <w:r>
        <w:rPr>
          <w:rFonts w:ascii="Cambria" w:hAnsi="Cambria"/>
          <w:sz w:val="24"/>
          <w:szCs w:val="24"/>
        </w:rPr>
        <w:t>donijela Pravilnik o uvjetima i kriterijima za dodjelu financijskih sredstava udrugama i neprofitnim organizacija</w:t>
      </w:r>
      <w:r w:rsidR="00284E63">
        <w:rPr>
          <w:rFonts w:ascii="Cambria" w:hAnsi="Cambria"/>
          <w:sz w:val="24"/>
          <w:szCs w:val="24"/>
        </w:rPr>
        <w:t xml:space="preserve">ma iz proračuna Javne ustanove </w:t>
      </w:r>
      <w:r>
        <w:rPr>
          <w:rFonts w:ascii="Cambria" w:hAnsi="Cambria"/>
          <w:sz w:val="24"/>
          <w:szCs w:val="24"/>
        </w:rPr>
        <w:t xml:space="preserve">Nacionalni park </w:t>
      </w:r>
      <w:r w:rsidR="00284E63">
        <w:rPr>
          <w:rFonts w:ascii="Cambria" w:hAnsi="Cambria"/>
          <w:sz w:val="24"/>
          <w:szCs w:val="24"/>
        </w:rPr>
        <w:t>Plitvička jezera</w:t>
      </w:r>
      <w:r>
        <w:rPr>
          <w:rFonts w:ascii="Cambria" w:hAnsi="Cambria"/>
          <w:sz w:val="24"/>
          <w:szCs w:val="24"/>
        </w:rPr>
        <w:t xml:space="preserve"> (dalje u tekstu: Pravilnik). Sukladno Pravilniku, Ustanova je objavila Javni poziv za dodjelu financijskih sredstava udrugama i neprofitnim organizacija</w:t>
      </w:r>
      <w:r w:rsidR="00284E63">
        <w:rPr>
          <w:rFonts w:ascii="Cambria" w:hAnsi="Cambria"/>
          <w:sz w:val="24"/>
          <w:szCs w:val="24"/>
        </w:rPr>
        <w:t xml:space="preserve">ma iz proračuna Javne ustanove </w:t>
      </w:r>
      <w:r>
        <w:rPr>
          <w:rFonts w:ascii="Cambria" w:hAnsi="Cambria"/>
          <w:sz w:val="24"/>
          <w:szCs w:val="24"/>
        </w:rPr>
        <w:t>N</w:t>
      </w:r>
      <w:r w:rsidR="00284E63">
        <w:rPr>
          <w:rFonts w:ascii="Cambria" w:hAnsi="Cambria"/>
          <w:sz w:val="24"/>
          <w:szCs w:val="24"/>
        </w:rPr>
        <w:t>acionalni park Plitvička jezera</w:t>
      </w:r>
      <w:r>
        <w:rPr>
          <w:rFonts w:ascii="Cambria" w:hAnsi="Cambria"/>
          <w:sz w:val="24"/>
          <w:szCs w:val="24"/>
        </w:rPr>
        <w:t>.</w:t>
      </w: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E3544F" w:rsidRPr="00E3544F" w:rsidRDefault="00680D5E" w:rsidP="00680D5E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680D5E">
        <w:rPr>
          <w:rFonts w:ascii="Cambria" w:hAnsi="Cambria"/>
          <w:sz w:val="24"/>
          <w:szCs w:val="24"/>
        </w:rPr>
        <w:t>Z</w:t>
      </w:r>
      <w:r>
        <w:rPr>
          <w:rFonts w:ascii="Cambria" w:hAnsi="Cambria"/>
          <w:sz w:val="24"/>
          <w:szCs w:val="24"/>
        </w:rPr>
        <w:t xml:space="preserve">a </w:t>
      </w:r>
      <w:r w:rsidR="0000483B">
        <w:rPr>
          <w:rFonts w:ascii="Cambria" w:hAnsi="Cambria"/>
          <w:sz w:val="24"/>
          <w:szCs w:val="24"/>
        </w:rPr>
        <w:t>dodjelu financijskih sredstava</w:t>
      </w:r>
      <w:r w:rsidRPr="00680D5E">
        <w:rPr>
          <w:rFonts w:ascii="Cambria" w:hAnsi="Cambria"/>
          <w:sz w:val="24"/>
          <w:szCs w:val="24"/>
        </w:rPr>
        <w:t xml:space="preserve"> mogu se prijaviti </w:t>
      </w:r>
      <w:r w:rsidRPr="00680D5E">
        <w:rPr>
          <w:rFonts w:ascii="Cambria" w:hAnsi="Cambria"/>
          <w:b/>
          <w:sz w:val="24"/>
          <w:szCs w:val="24"/>
        </w:rPr>
        <w:t xml:space="preserve"> udruge</w:t>
      </w:r>
      <w:r>
        <w:rPr>
          <w:rFonts w:ascii="Cambria" w:hAnsi="Cambria"/>
          <w:b/>
          <w:sz w:val="24"/>
          <w:szCs w:val="24"/>
        </w:rPr>
        <w:t xml:space="preserve"> i neprofitne organizacije</w:t>
      </w:r>
      <w:r w:rsidRPr="00680D5E">
        <w:rPr>
          <w:rFonts w:ascii="Cambria" w:hAnsi="Cambria"/>
          <w:sz w:val="24"/>
          <w:szCs w:val="24"/>
        </w:rPr>
        <w:t xml:space="preserve"> </w:t>
      </w:r>
      <w:r w:rsidR="008D16CB">
        <w:rPr>
          <w:rFonts w:ascii="Cambria" w:hAnsi="Cambria"/>
          <w:sz w:val="24"/>
          <w:szCs w:val="24"/>
        </w:rPr>
        <w:t xml:space="preserve">čije </w:t>
      </w:r>
      <w:r w:rsidR="008D16CB" w:rsidRPr="008D16CB">
        <w:rPr>
          <w:rFonts w:ascii="Cambria" w:hAnsi="Cambria"/>
          <w:sz w:val="24"/>
          <w:szCs w:val="24"/>
        </w:rPr>
        <w:t xml:space="preserve">aktivnosti doprinose zadovoljenju javnih potreba i ispunjavanju ciljeva i prioriteta definiranih strateškim i planskim dokumentima Ustanove, registrirane za </w:t>
      </w:r>
      <w:r w:rsidR="00E3544F">
        <w:rPr>
          <w:rFonts w:ascii="Cambria" w:hAnsi="Cambria"/>
          <w:sz w:val="24"/>
          <w:szCs w:val="24"/>
        </w:rPr>
        <w:t>neko</w:t>
      </w:r>
      <w:r w:rsidR="008D16CB" w:rsidRPr="008D16CB">
        <w:rPr>
          <w:rFonts w:ascii="Cambria" w:hAnsi="Cambria"/>
          <w:sz w:val="24"/>
          <w:szCs w:val="24"/>
        </w:rPr>
        <w:t xml:space="preserve"> od područja djelovanja navedenih u Klasifikaciji djelatnosti udruga, a kojima su financijska sredstva potrebna u realizaciji </w:t>
      </w:r>
      <w:r w:rsidR="00E3544F">
        <w:rPr>
          <w:rFonts w:ascii="Cambria" w:hAnsi="Cambria"/>
          <w:sz w:val="24"/>
          <w:szCs w:val="24"/>
        </w:rPr>
        <w:t>aktivnosti</w:t>
      </w:r>
      <w:r w:rsidR="008D16CB" w:rsidRPr="008D16CB">
        <w:rPr>
          <w:rFonts w:ascii="Cambria" w:hAnsi="Cambria"/>
          <w:sz w:val="24"/>
          <w:szCs w:val="24"/>
        </w:rPr>
        <w:t xml:space="preserve"> iz područja djelovanja: </w:t>
      </w:r>
      <w:r w:rsidR="00E3544F">
        <w:rPr>
          <w:rFonts w:ascii="Cambria" w:hAnsi="Cambria"/>
          <w:b/>
          <w:sz w:val="24"/>
          <w:szCs w:val="24"/>
        </w:rPr>
        <w:t>poticanje zaštite prirode, održivog razvoja, ruralnog razvoja te povećanja ekološke spoznaje, razvoj lokalne poljoprivrede i održivog turizma, unapređenje sigurnosti kretanja u prirodi, zaštita i očuvanje nematerijalnih kulturnih dobara, razvoj sporta i sportskih aktivnosti te organizacija sportskih manifestacija, a naročito za programe koji su usmjereni na razvoj Ustanove i šire destinacije.</w:t>
      </w:r>
    </w:p>
    <w:p w:rsidR="00E3544F" w:rsidRDefault="00E3544F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8D16CB" w:rsidRPr="00680D5E" w:rsidRDefault="008D16CB" w:rsidP="00680D5E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680D5E">
        <w:rPr>
          <w:rFonts w:ascii="Cambria" w:hAnsi="Cambria"/>
          <w:sz w:val="24"/>
          <w:szCs w:val="24"/>
        </w:rPr>
        <w:t>Udruge dodijeljena sredstva ne smiju koristiti za razvoj gospodarske aktivnosti, odnosno ostvarenje ekonomske koristi sudjelovanjem na tržištu u prometu roba i usluga.</w:t>
      </w: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680D5E" w:rsidRPr="00680D5E" w:rsidRDefault="00866750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</w:t>
      </w:r>
      <w:r w:rsidR="00680D5E" w:rsidRPr="00680D5E">
        <w:rPr>
          <w:rFonts w:ascii="Cambria" w:hAnsi="Cambria"/>
          <w:b/>
          <w:sz w:val="24"/>
          <w:szCs w:val="24"/>
        </w:rPr>
        <w:t xml:space="preserve">I. </w:t>
      </w:r>
      <w:r w:rsidR="00915929">
        <w:rPr>
          <w:rFonts w:ascii="Cambria" w:hAnsi="Cambria"/>
          <w:b/>
          <w:sz w:val="24"/>
          <w:szCs w:val="24"/>
        </w:rPr>
        <w:t>FORMALNI UVJETI JAVNOG POZIVA</w:t>
      </w: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80D5E">
        <w:rPr>
          <w:rFonts w:ascii="Cambria" w:hAnsi="Cambria"/>
          <w:sz w:val="24"/>
          <w:szCs w:val="24"/>
        </w:rPr>
        <w:t>Sredstva za financiranje udrugama</w:t>
      </w:r>
      <w:r w:rsidR="00915929">
        <w:rPr>
          <w:rFonts w:ascii="Cambria" w:hAnsi="Cambria"/>
          <w:sz w:val="24"/>
          <w:szCs w:val="24"/>
        </w:rPr>
        <w:t xml:space="preserve">/neprofitnim organizacijama </w:t>
      </w:r>
      <w:r w:rsidRPr="00680D5E">
        <w:rPr>
          <w:rFonts w:ascii="Cambria" w:hAnsi="Cambria"/>
          <w:sz w:val="24"/>
          <w:szCs w:val="24"/>
        </w:rPr>
        <w:t>(dalje u tekstu: Korisnik) dodjeljivat će se uz uvjet da :</w:t>
      </w:r>
    </w:p>
    <w:p w:rsidR="00680D5E" w:rsidRPr="00915929" w:rsidRDefault="00680D5E" w:rsidP="00680D5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  <w:lang w:val="it-IT"/>
        </w:rPr>
      </w:pPr>
      <w:r w:rsidRPr="00680D5E">
        <w:rPr>
          <w:rFonts w:ascii="Cambria" w:hAnsi="Cambria"/>
          <w:sz w:val="24"/>
          <w:szCs w:val="24"/>
        </w:rPr>
        <w:t>su upisani u</w:t>
      </w:r>
      <w:r w:rsidR="00915929">
        <w:rPr>
          <w:rFonts w:ascii="Cambria" w:hAnsi="Cambria"/>
          <w:sz w:val="24"/>
          <w:szCs w:val="24"/>
        </w:rPr>
        <w:t xml:space="preserve"> odgovarajući Registar, odnosno da su registrirani kao udruga, zaklada, ustanova ili druga pravna osoba čija temeljna svrha nije stjecanje dobiti (neprofitna organizacija) u trajanju od najmanje od godinu dana od dana objave Javnog poziva;</w:t>
      </w:r>
    </w:p>
    <w:p w:rsidR="00915929" w:rsidRPr="00915929" w:rsidRDefault="00915929" w:rsidP="00680D5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</w:rPr>
        <w:lastRenderedPageBreak/>
        <w:t>su Statutom opredijeljeni za obavljanje djelatnosti i aktivnosti koje su predmet financiranja i kojima promiče uvjerenja i ciljeve koji nisu u suprotnosti sa Statutom Ustanove i zakonom;</w:t>
      </w:r>
    </w:p>
    <w:p w:rsidR="00680D5E" w:rsidRPr="00680D5E" w:rsidRDefault="00680D5E" w:rsidP="00680D5E">
      <w:pPr>
        <w:numPr>
          <w:ilvl w:val="0"/>
          <w:numId w:val="7"/>
        </w:numPr>
        <w:tabs>
          <w:tab w:val="num" w:pos="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80D5E">
        <w:rPr>
          <w:rFonts w:ascii="Cambria" w:hAnsi="Cambria"/>
          <w:sz w:val="24"/>
          <w:szCs w:val="24"/>
        </w:rPr>
        <w:t>uredno ispunjavaju obveze plaćanja doprinosa za mirovinsko i zdravstveno osiguranje i plaćanje poreza te drugih d</w:t>
      </w:r>
      <w:r w:rsidR="00915929">
        <w:rPr>
          <w:rFonts w:ascii="Cambria" w:hAnsi="Cambria"/>
          <w:sz w:val="24"/>
          <w:szCs w:val="24"/>
        </w:rPr>
        <w:t>avanja prema državnom proračunu i</w:t>
      </w:r>
      <w:r w:rsidRPr="00680D5E">
        <w:rPr>
          <w:rFonts w:ascii="Cambria" w:hAnsi="Cambria"/>
          <w:sz w:val="24"/>
          <w:szCs w:val="24"/>
        </w:rPr>
        <w:t xml:space="preserve"> proračunima jedinica</w:t>
      </w:r>
      <w:r w:rsidR="00915929">
        <w:rPr>
          <w:rFonts w:ascii="Cambria" w:hAnsi="Cambria"/>
          <w:sz w:val="24"/>
          <w:szCs w:val="24"/>
        </w:rPr>
        <w:t xml:space="preserve"> lokalne samouprave</w:t>
      </w:r>
    </w:p>
    <w:p w:rsidR="00680D5E" w:rsidRPr="00680D5E" w:rsidRDefault="00680D5E" w:rsidP="00680D5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80D5E">
        <w:rPr>
          <w:rFonts w:ascii="Cambria" w:hAnsi="Cambria"/>
          <w:sz w:val="24"/>
          <w:szCs w:val="24"/>
        </w:rPr>
        <w:t xml:space="preserve"> </w:t>
      </w:r>
      <w:r w:rsidR="00E3544F">
        <w:rPr>
          <w:rFonts w:ascii="Cambria" w:hAnsi="Cambria"/>
          <w:sz w:val="24"/>
          <w:szCs w:val="24"/>
        </w:rPr>
        <w:t xml:space="preserve">se protiv </w:t>
      </w:r>
      <w:r w:rsidRPr="00680D5E">
        <w:rPr>
          <w:rFonts w:ascii="Cambria" w:hAnsi="Cambria"/>
          <w:sz w:val="24"/>
          <w:szCs w:val="24"/>
        </w:rPr>
        <w:t>osobe ovlaštene za zastupanje ne vodi kazneni postupak i nije pravomoćno osuđen</w:t>
      </w:r>
      <w:r w:rsidR="00E3544F">
        <w:rPr>
          <w:rFonts w:ascii="Cambria" w:hAnsi="Cambria"/>
          <w:sz w:val="24"/>
          <w:szCs w:val="24"/>
        </w:rPr>
        <w:t>a</w:t>
      </w:r>
      <w:r w:rsidRPr="00680D5E">
        <w:rPr>
          <w:rFonts w:ascii="Cambria" w:hAnsi="Cambria"/>
          <w:sz w:val="24"/>
          <w:szCs w:val="24"/>
        </w:rPr>
        <w:t xml:space="preserve"> za prekršaj ili kaz</w:t>
      </w:r>
      <w:r w:rsidR="00051F48">
        <w:rPr>
          <w:rFonts w:ascii="Cambria" w:hAnsi="Cambria"/>
          <w:sz w:val="24"/>
          <w:szCs w:val="24"/>
        </w:rPr>
        <w:t xml:space="preserve">neno djelo iz </w:t>
      </w:r>
      <w:r w:rsidRPr="00680D5E">
        <w:rPr>
          <w:rFonts w:ascii="Cambria" w:hAnsi="Cambria"/>
          <w:sz w:val="24"/>
          <w:szCs w:val="24"/>
        </w:rPr>
        <w:t>Uredbe</w:t>
      </w:r>
      <w:r w:rsidR="00051F48">
        <w:rPr>
          <w:rFonts w:ascii="Cambria" w:hAnsi="Cambria"/>
          <w:sz w:val="24"/>
          <w:szCs w:val="24"/>
        </w:rPr>
        <w:t xml:space="preserve"> o kriterijima, mjerilima i postupcima financiranja i ugovaranja programa i projekata od interesa za opće dobro koje provode udruge</w:t>
      </w:r>
      <w:r w:rsidRPr="00680D5E">
        <w:rPr>
          <w:rFonts w:ascii="Cambria" w:hAnsi="Cambria"/>
          <w:sz w:val="24"/>
          <w:szCs w:val="24"/>
        </w:rPr>
        <w:t xml:space="preserve"> (što se dokazuje uvjerenjem/potvrdom nadležnog suda da se ne vodi postupak protiv osobe ovlaštene za zastupanje Korisnika koja je potpisala prijavu programa/projekta i koja je ovlaštena potpisati ugovor o financiranju, ne starijim od 6 mjeseci rač</w:t>
      </w:r>
      <w:r w:rsidR="00051F48">
        <w:rPr>
          <w:rFonts w:ascii="Cambria" w:hAnsi="Cambria"/>
          <w:sz w:val="24"/>
          <w:szCs w:val="24"/>
        </w:rPr>
        <w:t>unajući od dana objave javnog poziva</w:t>
      </w:r>
      <w:r w:rsidRPr="00680D5E">
        <w:rPr>
          <w:rFonts w:ascii="Cambria" w:hAnsi="Cambria"/>
          <w:sz w:val="24"/>
          <w:szCs w:val="24"/>
        </w:rPr>
        <w:t>);</w:t>
      </w:r>
    </w:p>
    <w:p w:rsidR="00680D5E" w:rsidRPr="00742A11" w:rsidRDefault="00E3544F" w:rsidP="00680D5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zahtjev odnosno prijava za dodjelu sredstva bude</w:t>
      </w:r>
      <w:r w:rsidR="00680D5E" w:rsidRPr="00680D5E">
        <w:rPr>
          <w:rFonts w:ascii="Cambria" w:hAnsi="Cambria"/>
          <w:sz w:val="24"/>
          <w:szCs w:val="24"/>
        </w:rPr>
        <w:t xml:space="preserve"> ocijenjen</w:t>
      </w:r>
      <w:r>
        <w:rPr>
          <w:rFonts w:ascii="Cambria" w:hAnsi="Cambria"/>
          <w:sz w:val="24"/>
          <w:szCs w:val="24"/>
        </w:rPr>
        <w:t>a kao značaj</w:t>
      </w:r>
      <w:r w:rsidR="00680D5E" w:rsidRPr="00680D5E"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a</w:t>
      </w:r>
      <w:r w:rsidR="00680D5E" w:rsidRPr="00680D5E">
        <w:rPr>
          <w:rFonts w:ascii="Cambria" w:hAnsi="Cambria"/>
          <w:sz w:val="24"/>
          <w:szCs w:val="24"/>
        </w:rPr>
        <w:t xml:space="preserve"> za zadovoljenje javnih</w:t>
      </w:r>
      <w:r w:rsidR="00742A11">
        <w:rPr>
          <w:rFonts w:ascii="Cambria" w:hAnsi="Cambria"/>
          <w:sz w:val="24"/>
          <w:szCs w:val="24"/>
        </w:rPr>
        <w:t xml:space="preserve"> potreba Ustanove</w:t>
      </w:r>
      <w:r w:rsidR="00680D5E" w:rsidRPr="00742A11">
        <w:rPr>
          <w:rFonts w:ascii="Cambria" w:hAnsi="Cambria"/>
          <w:sz w:val="24"/>
          <w:szCs w:val="24"/>
        </w:rPr>
        <w:t xml:space="preserve"> definiranih razvojnim i strateškim dokumentima, odnosno uvjetima </w:t>
      </w:r>
      <w:r>
        <w:rPr>
          <w:rFonts w:ascii="Cambria" w:hAnsi="Cambria"/>
          <w:sz w:val="24"/>
          <w:szCs w:val="24"/>
        </w:rPr>
        <w:t xml:space="preserve">javnog </w:t>
      </w:r>
      <w:r w:rsidR="00680D5E" w:rsidRPr="00742A11">
        <w:rPr>
          <w:rFonts w:ascii="Cambria" w:hAnsi="Cambria"/>
          <w:sz w:val="24"/>
          <w:szCs w:val="24"/>
        </w:rPr>
        <w:t>poziva;</w:t>
      </w:r>
    </w:p>
    <w:p w:rsidR="00680D5E" w:rsidRPr="00680D5E" w:rsidRDefault="00680D5E" w:rsidP="00680D5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80D5E">
        <w:rPr>
          <w:rFonts w:ascii="Cambria" w:hAnsi="Cambria"/>
          <w:sz w:val="24"/>
          <w:szCs w:val="24"/>
        </w:rPr>
        <w:t>su uredno ispunili obveze iz svih prethodno sklopljenih ugovora o fin</w:t>
      </w:r>
      <w:r w:rsidR="00742A11">
        <w:rPr>
          <w:rFonts w:ascii="Cambria" w:hAnsi="Cambria"/>
          <w:sz w:val="24"/>
          <w:szCs w:val="24"/>
        </w:rPr>
        <w:t xml:space="preserve">anciranju </w:t>
      </w:r>
      <w:r w:rsidRPr="00680D5E">
        <w:rPr>
          <w:rFonts w:ascii="Cambria" w:hAnsi="Cambria"/>
          <w:sz w:val="24"/>
          <w:szCs w:val="24"/>
        </w:rPr>
        <w:t>(što se dokazuje odgovarajućom izjavom potpisanom od osobe ovlaštene za zastupanje Korisnika);</w:t>
      </w: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80D5E" w:rsidRPr="00680D5E" w:rsidRDefault="00866750" w:rsidP="00680D5E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III</w:t>
      </w:r>
      <w:r w:rsidR="00680D5E" w:rsidRPr="00680D5E">
        <w:rPr>
          <w:rFonts w:ascii="Cambria" w:hAnsi="Cambria"/>
          <w:b/>
          <w:sz w:val="24"/>
          <w:szCs w:val="24"/>
        </w:rPr>
        <w:t>. PROVJERA ISPUNJAV</w:t>
      </w:r>
      <w:r w:rsidR="00742A11">
        <w:rPr>
          <w:rFonts w:ascii="Cambria" w:hAnsi="Cambria"/>
          <w:b/>
          <w:sz w:val="24"/>
          <w:szCs w:val="24"/>
        </w:rPr>
        <w:t>ANJA FORMALNIH UVJETA JAVNOG POZIVA</w:t>
      </w: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80D5E">
        <w:rPr>
          <w:rFonts w:ascii="Cambria" w:hAnsi="Cambria"/>
          <w:bCs/>
          <w:sz w:val="24"/>
          <w:szCs w:val="24"/>
        </w:rPr>
        <w:t>Provjeru ispunja</w:t>
      </w:r>
      <w:r w:rsidR="00742A11">
        <w:rPr>
          <w:rFonts w:ascii="Cambria" w:hAnsi="Cambria"/>
          <w:bCs/>
          <w:sz w:val="24"/>
          <w:szCs w:val="24"/>
        </w:rPr>
        <w:t>vanja formalnih uvjeta Javnog poziva</w:t>
      </w:r>
      <w:r w:rsidRPr="00680D5E">
        <w:rPr>
          <w:rFonts w:ascii="Cambria" w:hAnsi="Cambria"/>
          <w:bCs/>
          <w:sz w:val="24"/>
          <w:szCs w:val="24"/>
        </w:rPr>
        <w:t xml:space="preserve"> provodi Povjerenstvo. </w:t>
      </w: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80D5E">
        <w:rPr>
          <w:rFonts w:ascii="Cambria" w:hAnsi="Cambria"/>
          <w:sz w:val="24"/>
          <w:szCs w:val="24"/>
        </w:rPr>
        <w:t>U postupku provjere ispunjavanja formalnih uvjeta provjerava se:</w:t>
      </w:r>
    </w:p>
    <w:p w:rsidR="00680D5E" w:rsidRPr="00680D5E" w:rsidRDefault="00742A11" w:rsidP="00680D5E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je li prijava dostavljena pravodobno</w:t>
      </w:r>
    </w:p>
    <w:p w:rsidR="00680D5E" w:rsidRPr="00680D5E" w:rsidRDefault="00680D5E" w:rsidP="00680D5E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80D5E">
        <w:rPr>
          <w:rFonts w:ascii="Cambria" w:hAnsi="Cambria"/>
          <w:sz w:val="24"/>
          <w:szCs w:val="24"/>
        </w:rPr>
        <w:t>jesu li dostavljeni, potpisani i ovjereni svi obvezni obrasci :</w:t>
      </w:r>
    </w:p>
    <w:p w:rsidR="00680D5E" w:rsidRPr="008073BE" w:rsidRDefault="002B6F4E" w:rsidP="00680D5E">
      <w:pPr>
        <w:spacing w:after="0" w:line="240" w:lineRule="auto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1. Obrazac za prijavu</w:t>
      </w:r>
    </w:p>
    <w:p w:rsidR="00E82B2B" w:rsidRDefault="008073BE" w:rsidP="008073BE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073BE">
        <w:rPr>
          <w:rFonts w:ascii="Cambria" w:hAnsi="Cambria"/>
          <w:color w:val="000000" w:themeColor="text1"/>
          <w:sz w:val="24"/>
          <w:szCs w:val="24"/>
        </w:rPr>
        <w:t>2. Ispis ili izvadak iz Registra Udruga ili drugog odgovar</w:t>
      </w:r>
      <w:r w:rsidR="00EF3102">
        <w:rPr>
          <w:rFonts w:ascii="Cambria" w:hAnsi="Cambria"/>
          <w:color w:val="000000" w:themeColor="text1"/>
          <w:sz w:val="24"/>
          <w:szCs w:val="24"/>
        </w:rPr>
        <w:t xml:space="preserve">ajućeg registra </w:t>
      </w:r>
    </w:p>
    <w:p w:rsidR="008073BE" w:rsidRPr="008073BE" w:rsidRDefault="008073BE" w:rsidP="008073BE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bookmarkStart w:id="0" w:name="_GoBack"/>
      <w:bookmarkEnd w:id="0"/>
      <w:r w:rsidRPr="008073BE">
        <w:rPr>
          <w:rFonts w:ascii="Cambria" w:hAnsi="Cambria"/>
          <w:color w:val="000000" w:themeColor="text1"/>
          <w:sz w:val="24"/>
          <w:szCs w:val="24"/>
        </w:rPr>
        <w:t>3. Potvrdu Ministarstva financija/Porezne uprave o stanju javnog dugovanja iz koje je vidljivo da organizacija nema duga</w:t>
      </w:r>
      <w:r w:rsidR="00EF3102">
        <w:rPr>
          <w:rFonts w:ascii="Cambria" w:hAnsi="Cambria"/>
          <w:color w:val="000000" w:themeColor="text1"/>
          <w:sz w:val="24"/>
          <w:szCs w:val="24"/>
        </w:rPr>
        <w:t xml:space="preserve"> (ne starija od 30 dana od dana objave javnog poziva)</w:t>
      </w:r>
    </w:p>
    <w:p w:rsidR="008073BE" w:rsidRPr="008073BE" w:rsidRDefault="008073BE" w:rsidP="008073BE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073BE">
        <w:rPr>
          <w:rFonts w:ascii="Cambria" w:hAnsi="Cambria"/>
          <w:color w:val="000000" w:themeColor="text1"/>
          <w:sz w:val="24"/>
          <w:szCs w:val="24"/>
        </w:rPr>
        <w:t>4. Preslika uvjerenja nadležnog suda, ne starije od šest (6) mjeseci od dana objave Javnog poziva, da se protiv osobe ovlaštene za zastupanje udruge/neprofitne organizacije (koja je potpisala obrasce za prijavu programa i koja je ovlaštena potpisati ugovor o financiranju) ne vodi kazneni postupak u skladu s odredbama Uredbe</w:t>
      </w:r>
    </w:p>
    <w:p w:rsidR="008073BE" w:rsidRPr="008073BE" w:rsidRDefault="008073BE" w:rsidP="008073BE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073BE">
        <w:rPr>
          <w:rFonts w:ascii="Cambria" w:hAnsi="Cambria"/>
          <w:color w:val="000000" w:themeColor="text1"/>
          <w:sz w:val="24"/>
          <w:szCs w:val="24"/>
        </w:rPr>
        <w:t>5.</w:t>
      </w:r>
      <w:r w:rsidR="009B57CA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8073BE">
        <w:rPr>
          <w:rFonts w:ascii="Cambria" w:hAnsi="Cambria"/>
          <w:color w:val="000000" w:themeColor="text1"/>
          <w:sz w:val="24"/>
          <w:szCs w:val="24"/>
        </w:rPr>
        <w:t>Izjava o ispunjavanju preuzetih obveza iz svih prethodno sklopljenih ugovora o financiranju iz javnih izvora</w:t>
      </w:r>
    </w:p>
    <w:p w:rsidR="00680D5E" w:rsidRDefault="00680D5E" w:rsidP="00680D5E">
      <w:pPr>
        <w:spacing w:after="0" w:line="240" w:lineRule="auto"/>
        <w:jc w:val="both"/>
        <w:rPr>
          <w:rFonts w:ascii="Cambria" w:hAnsi="Cambria"/>
          <w:color w:val="FF0000"/>
          <w:sz w:val="24"/>
          <w:szCs w:val="24"/>
        </w:rPr>
      </w:pPr>
    </w:p>
    <w:p w:rsidR="008073BE" w:rsidRPr="00680D5E" w:rsidRDefault="008073BE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80D5E">
        <w:rPr>
          <w:rFonts w:ascii="Cambria" w:hAnsi="Cambria"/>
          <w:sz w:val="24"/>
          <w:szCs w:val="24"/>
        </w:rPr>
        <w:t xml:space="preserve">Udruge su bile dužne  uskladiti svoj statut s odredbama Zakona o udrugama NN 74/14 do 1.10 2015.g. </w:t>
      </w:r>
      <w:r w:rsidR="00742A11">
        <w:rPr>
          <w:rFonts w:ascii="Cambria" w:hAnsi="Cambria"/>
          <w:sz w:val="24"/>
          <w:szCs w:val="24"/>
        </w:rPr>
        <w:t xml:space="preserve"> </w:t>
      </w:r>
      <w:r w:rsidRPr="00680D5E">
        <w:rPr>
          <w:rFonts w:ascii="Cambria" w:hAnsi="Cambria"/>
          <w:sz w:val="24"/>
          <w:szCs w:val="24"/>
        </w:rPr>
        <w:t>Za udruge koje nisu izvršile obvezu usklađivanja statuta će to biti vidljivo u ispisu iz Registra udruga RH jer je osobi ovlaštenoj za zastupanje istekao mandat te se neće moći prijaviti na natječaj.</w:t>
      </w: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80D5E">
        <w:rPr>
          <w:rFonts w:ascii="Cambria" w:hAnsi="Cambria"/>
          <w:b/>
          <w:sz w:val="24"/>
          <w:szCs w:val="24"/>
          <w:u w:val="single"/>
        </w:rPr>
        <w:t>Za obveznike dvojnog knjigovodstva</w:t>
      </w:r>
      <w:r w:rsidRPr="00680D5E">
        <w:rPr>
          <w:rFonts w:ascii="Cambria" w:hAnsi="Cambria"/>
          <w:sz w:val="24"/>
          <w:szCs w:val="24"/>
        </w:rPr>
        <w:t xml:space="preserve">: </w:t>
      </w: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80D5E">
        <w:rPr>
          <w:rFonts w:ascii="Cambria" w:hAnsi="Cambria"/>
          <w:sz w:val="24"/>
          <w:szCs w:val="24"/>
        </w:rPr>
        <w:t>Udruga je dužna javno objaviti financijske izvještaje sukladno Zakonu o financijskom poslovanju i računovodstvu nepr</w:t>
      </w:r>
      <w:r w:rsidR="00742A11">
        <w:rPr>
          <w:rFonts w:ascii="Cambria" w:hAnsi="Cambria"/>
          <w:sz w:val="24"/>
          <w:szCs w:val="24"/>
        </w:rPr>
        <w:t>ofitnih organizacija NN 121/14</w:t>
      </w:r>
      <w:r w:rsidR="009A447B">
        <w:rPr>
          <w:rFonts w:ascii="Cambria" w:hAnsi="Cambria"/>
          <w:sz w:val="24"/>
          <w:szCs w:val="24"/>
        </w:rPr>
        <w:t xml:space="preserve"> i 114/22</w:t>
      </w:r>
      <w:r w:rsidR="00742A11">
        <w:rPr>
          <w:rFonts w:ascii="Cambria" w:hAnsi="Cambria"/>
          <w:sz w:val="24"/>
          <w:szCs w:val="24"/>
        </w:rPr>
        <w:t xml:space="preserve">  </w:t>
      </w:r>
      <w:r w:rsidRPr="00680D5E">
        <w:rPr>
          <w:rFonts w:ascii="Cambria" w:hAnsi="Cambria"/>
          <w:sz w:val="24"/>
          <w:szCs w:val="24"/>
        </w:rPr>
        <w:t xml:space="preserve">te bi financijski izvještaji trebali biti javno dostupni u </w:t>
      </w:r>
      <w:r w:rsidR="00742A11">
        <w:rPr>
          <w:rFonts w:ascii="Cambria" w:hAnsi="Cambria"/>
          <w:sz w:val="24"/>
          <w:szCs w:val="24"/>
        </w:rPr>
        <w:t xml:space="preserve">odgovarajućem </w:t>
      </w:r>
      <w:r w:rsidRPr="00680D5E">
        <w:rPr>
          <w:rFonts w:ascii="Cambria" w:hAnsi="Cambria"/>
          <w:sz w:val="24"/>
          <w:szCs w:val="24"/>
        </w:rPr>
        <w:t>Registru.</w:t>
      </w: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80D5E" w:rsidRPr="00680D5E" w:rsidRDefault="00680D5E" w:rsidP="00680D5E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80D5E">
        <w:rPr>
          <w:rFonts w:ascii="Cambria" w:hAnsi="Cambria"/>
          <w:sz w:val="24"/>
          <w:szCs w:val="24"/>
        </w:rPr>
        <w:t>jesu li ispunjeni drugi formalni uvjeti natječaja.</w:t>
      </w: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80D5E" w:rsidRPr="00680D5E" w:rsidRDefault="002B6F4E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Prijavitelji</w:t>
      </w:r>
      <w:r w:rsidR="00680D5E" w:rsidRPr="00680D5E">
        <w:rPr>
          <w:rFonts w:ascii="Cambria" w:hAnsi="Cambria"/>
          <w:sz w:val="24"/>
          <w:szCs w:val="24"/>
        </w:rPr>
        <w:t xml:space="preserve"> čije prijave budu odbijene iz razloga neispunja</w:t>
      </w:r>
      <w:r w:rsidR="00742A11">
        <w:rPr>
          <w:rFonts w:ascii="Cambria" w:hAnsi="Cambria"/>
          <w:sz w:val="24"/>
          <w:szCs w:val="24"/>
        </w:rPr>
        <w:t>vanja formalnih uvjeta Javnog poziva</w:t>
      </w:r>
      <w:r w:rsidR="00680D5E" w:rsidRPr="00680D5E">
        <w:rPr>
          <w:rFonts w:ascii="Cambria" w:hAnsi="Cambria"/>
          <w:sz w:val="24"/>
          <w:szCs w:val="24"/>
        </w:rPr>
        <w:t xml:space="preserve">, o toj činjenici moraju biti obaviještene pisanim putem. </w:t>
      </w: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80D5E">
        <w:rPr>
          <w:rFonts w:ascii="Cambria" w:hAnsi="Cambria"/>
          <w:sz w:val="24"/>
          <w:szCs w:val="24"/>
        </w:rPr>
        <w:t>Od prijavitelja je moguće zatražiti dodatna pojašnjenja i dopune prijave tako da se dopunom ne utječe na sadržaj prijave bitan za ocjenjivanje prijave.</w:t>
      </w: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680D5E" w:rsidRPr="00680D5E" w:rsidRDefault="00866750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</w:t>
      </w:r>
      <w:r w:rsidR="00680D5E" w:rsidRPr="00680D5E">
        <w:rPr>
          <w:rFonts w:ascii="Cambria" w:hAnsi="Cambria"/>
          <w:b/>
          <w:sz w:val="24"/>
          <w:szCs w:val="24"/>
        </w:rPr>
        <w:t>V. OCJENJIVANJE PRIJAVA KOJE SU IS</w:t>
      </w:r>
      <w:r w:rsidR="00742A11">
        <w:rPr>
          <w:rFonts w:ascii="Cambria" w:hAnsi="Cambria"/>
          <w:b/>
          <w:sz w:val="24"/>
          <w:szCs w:val="24"/>
        </w:rPr>
        <w:t>PUNILE FORMALNE UVJETE JAVNOG POZIVA</w:t>
      </w: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80D5E">
        <w:rPr>
          <w:rFonts w:ascii="Cambria" w:hAnsi="Cambria"/>
          <w:sz w:val="24"/>
          <w:szCs w:val="24"/>
        </w:rPr>
        <w:t>Ocjenjivanje prijava koje su is</w:t>
      </w:r>
      <w:r w:rsidR="00742A11">
        <w:rPr>
          <w:rFonts w:ascii="Cambria" w:hAnsi="Cambria"/>
          <w:sz w:val="24"/>
          <w:szCs w:val="24"/>
        </w:rPr>
        <w:t>punile formalne uvjete Javnog poziva</w:t>
      </w:r>
      <w:r w:rsidRPr="00680D5E">
        <w:rPr>
          <w:rFonts w:ascii="Cambria" w:hAnsi="Cambria"/>
          <w:sz w:val="24"/>
          <w:szCs w:val="24"/>
        </w:rPr>
        <w:t xml:space="preserve"> provodi Povjerenstvo.</w:t>
      </w:r>
    </w:p>
    <w:p w:rsidR="00680D5E" w:rsidRPr="00742A11" w:rsidRDefault="00680D5E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80D5E">
        <w:rPr>
          <w:rFonts w:ascii="Cambria" w:hAnsi="Cambria"/>
          <w:sz w:val="24"/>
          <w:szCs w:val="24"/>
        </w:rPr>
        <w:t>Zadaća Povjerenstva je razmotriti i ocijeniti prijave koje su ispunile formalne uvjete sukladno</w:t>
      </w:r>
      <w:r w:rsidR="00742A11">
        <w:rPr>
          <w:rFonts w:ascii="Cambria" w:hAnsi="Cambria"/>
          <w:sz w:val="24"/>
          <w:szCs w:val="24"/>
        </w:rPr>
        <w:t xml:space="preserve"> </w:t>
      </w:r>
      <w:r w:rsidRPr="00680D5E">
        <w:rPr>
          <w:rFonts w:ascii="Cambria" w:hAnsi="Cambria"/>
          <w:sz w:val="24"/>
          <w:szCs w:val="24"/>
        </w:rPr>
        <w:t>kriteriji</w:t>
      </w:r>
      <w:r w:rsidR="00742A11">
        <w:rPr>
          <w:rFonts w:ascii="Cambria" w:hAnsi="Cambria"/>
          <w:sz w:val="24"/>
          <w:szCs w:val="24"/>
        </w:rPr>
        <w:t>ma koji su propisani Javnim pozivom</w:t>
      </w:r>
      <w:r w:rsidRPr="00680D5E">
        <w:rPr>
          <w:rFonts w:ascii="Cambria" w:hAnsi="Cambria"/>
          <w:sz w:val="24"/>
          <w:szCs w:val="24"/>
        </w:rPr>
        <w:t xml:space="preserve"> te dostaviti prijedlog za odobravanje sredstava Ravnatelju na</w:t>
      </w:r>
      <w:r w:rsidR="00742A11">
        <w:rPr>
          <w:rFonts w:ascii="Cambria" w:hAnsi="Cambria"/>
          <w:sz w:val="24"/>
          <w:szCs w:val="24"/>
        </w:rPr>
        <w:t xml:space="preserve"> </w:t>
      </w:r>
      <w:r w:rsidRPr="00680D5E">
        <w:rPr>
          <w:rFonts w:ascii="Cambria" w:hAnsi="Cambria"/>
          <w:sz w:val="24"/>
          <w:szCs w:val="24"/>
        </w:rPr>
        <w:t>odlučivanje.</w:t>
      </w:r>
    </w:p>
    <w:p w:rsidR="00742A11" w:rsidRDefault="00742A11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80D5E" w:rsidRDefault="00680D5E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80D5E">
        <w:rPr>
          <w:rFonts w:ascii="Cambria" w:hAnsi="Cambria"/>
          <w:sz w:val="24"/>
          <w:szCs w:val="24"/>
        </w:rPr>
        <w:t xml:space="preserve">U roku od 8 dana od donošenja odluke, Ustanova će na mrežnim stranicama </w:t>
      </w:r>
      <w:hyperlink r:id="rId9" w:history="1">
        <w:r w:rsidR="00742A11" w:rsidRPr="00742A11">
          <w:rPr>
            <w:rStyle w:val="Hiperveza"/>
            <w:rFonts w:ascii="Cambria" w:hAnsi="Cambria"/>
            <w:sz w:val="24"/>
            <w:szCs w:val="24"/>
          </w:rPr>
          <w:t>https://np-plitvicka-jezera.hr/</w:t>
        </w:r>
      </w:hyperlink>
      <w:r w:rsidRPr="00680D5E">
        <w:rPr>
          <w:rFonts w:ascii="Cambria" w:hAnsi="Cambria"/>
          <w:sz w:val="24"/>
          <w:szCs w:val="24"/>
        </w:rPr>
        <w:t xml:space="preserve"> ja</w:t>
      </w:r>
      <w:r w:rsidR="00742A11">
        <w:rPr>
          <w:rFonts w:ascii="Cambria" w:hAnsi="Cambria"/>
          <w:sz w:val="24"/>
          <w:szCs w:val="24"/>
        </w:rPr>
        <w:t xml:space="preserve">vno objaviti rezultate </w:t>
      </w:r>
      <w:r w:rsidRPr="00680D5E">
        <w:rPr>
          <w:rFonts w:ascii="Cambria" w:hAnsi="Cambria"/>
          <w:sz w:val="24"/>
          <w:szCs w:val="24"/>
        </w:rPr>
        <w:t xml:space="preserve"> s podacima o </w:t>
      </w:r>
      <w:r w:rsidR="00E3544F">
        <w:rPr>
          <w:rFonts w:ascii="Cambria" w:hAnsi="Cambria"/>
          <w:sz w:val="24"/>
          <w:szCs w:val="24"/>
        </w:rPr>
        <w:t>Korisnicima</w:t>
      </w:r>
      <w:r w:rsidRPr="00680D5E">
        <w:rPr>
          <w:rFonts w:ascii="Cambria" w:hAnsi="Cambria"/>
          <w:sz w:val="24"/>
          <w:szCs w:val="24"/>
        </w:rPr>
        <w:t xml:space="preserve"> kojima su odobrena sredstva i iznosima odobrenih sredstava, čime se sv</w:t>
      </w:r>
      <w:r w:rsidR="00E3544F">
        <w:rPr>
          <w:rFonts w:ascii="Cambria" w:hAnsi="Cambria"/>
          <w:sz w:val="24"/>
          <w:szCs w:val="24"/>
        </w:rPr>
        <w:t xml:space="preserve">i prijavitelji </w:t>
      </w:r>
      <w:r w:rsidRPr="00680D5E">
        <w:rPr>
          <w:rFonts w:ascii="Cambria" w:hAnsi="Cambria"/>
          <w:sz w:val="24"/>
          <w:szCs w:val="24"/>
        </w:rPr>
        <w:t>smatraju obaviještenima o rezultatima natječaja.</w:t>
      </w:r>
    </w:p>
    <w:p w:rsidR="00742A11" w:rsidRPr="00680D5E" w:rsidRDefault="00742A11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80D5E">
        <w:rPr>
          <w:rFonts w:ascii="Cambria" w:hAnsi="Cambria"/>
          <w:sz w:val="24"/>
          <w:szCs w:val="24"/>
        </w:rPr>
        <w:t xml:space="preserve">Prijaviteljima koji su nezadovoljni odlukom o dodjeli financijskih sredstava omogućit će se pravo na prigovor. </w:t>
      </w: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80D5E">
        <w:rPr>
          <w:rFonts w:ascii="Cambria" w:hAnsi="Cambria"/>
          <w:sz w:val="24"/>
          <w:szCs w:val="24"/>
        </w:rPr>
        <w:t xml:space="preserve">Prigovor se podnosi </w:t>
      </w:r>
      <w:r w:rsidR="00E3544F">
        <w:rPr>
          <w:rFonts w:ascii="Cambria" w:hAnsi="Cambria"/>
          <w:sz w:val="24"/>
          <w:szCs w:val="24"/>
        </w:rPr>
        <w:t>ravnatelju Ustanove</w:t>
      </w:r>
      <w:r w:rsidRPr="00680D5E">
        <w:rPr>
          <w:rFonts w:ascii="Cambria" w:hAnsi="Cambria"/>
          <w:sz w:val="24"/>
          <w:szCs w:val="24"/>
        </w:rPr>
        <w:t xml:space="preserve"> u pi</w:t>
      </w:r>
      <w:r w:rsidR="00E3544F">
        <w:rPr>
          <w:rFonts w:ascii="Cambria" w:hAnsi="Cambria"/>
          <w:sz w:val="24"/>
          <w:szCs w:val="24"/>
        </w:rPr>
        <w:t>sanom obliku, u roku od 8</w:t>
      </w:r>
      <w:r w:rsidRPr="00680D5E">
        <w:rPr>
          <w:rFonts w:ascii="Cambria" w:hAnsi="Cambria"/>
          <w:sz w:val="24"/>
          <w:szCs w:val="24"/>
        </w:rPr>
        <w:t xml:space="preserve"> dana od dana primitka obavijesti.</w:t>
      </w:r>
    </w:p>
    <w:p w:rsidR="00680D5E" w:rsidRPr="00680D5E" w:rsidRDefault="00E3544F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Odluka</w:t>
      </w:r>
      <w:r w:rsidR="00680D5E" w:rsidRPr="00680D5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po prigovoru donosi se</w:t>
      </w:r>
      <w:r w:rsidR="00680D5E" w:rsidRPr="00680D5E">
        <w:rPr>
          <w:rFonts w:ascii="Cambria" w:hAnsi="Cambria"/>
          <w:sz w:val="24"/>
          <w:szCs w:val="24"/>
        </w:rPr>
        <w:t xml:space="preserve"> u roku od 8</w:t>
      </w:r>
      <w:r>
        <w:rPr>
          <w:rFonts w:ascii="Cambria" w:hAnsi="Cambria"/>
          <w:sz w:val="24"/>
          <w:szCs w:val="24"/>
        </w:rPr>
        <w:t xml:space="preserve"> radnih</w:t>
      </w:r>
      <w:r w:rsidR="00680D5E" w:rsidRPr="00680D5E">
        <w:rPr>
          <w:rFonts w:ascii="Cambria" w:hAnsi="Cambria"/>
          <w:sz w:val="24"/>
          <w:szCs w:val="24"/>
        </w:rPr>
        <w:t xml:space="preserve"> dana od dana primitka prigovora. Prigovor ne odgađa izvršenje odluke i daljnj</w:t>
      </w:r>
      <w:r w:rsidR="00742A11">
        <w:rPr>
          <w:rFonts w:ascii="Cambria" w:hAnsi="Cambria"/>
          <w:sz w:val="24"/>
          <w:szCs w:val="24"/>
        </w:rPr>
        <w:t>u provedbu postupka</w:t>
      </w:r>
      <w:r w:rsidR="00680D5E" w:rsidRPr="00680D5E">
        <w:rPr>
          <w:rFonts w:ascii="Cambria" w:hAnsi="Cambria"/>
          <w:sz w:val="24"/>
          <w:szCs w:val="24"/>
        </w:rPr>
        <w:t>.</w:t>
      </w: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80D5E">
        <w:rPr>
          <w:rFonts w:ascii="Cambria" w:hAnsi="Cambria"/>
          <w:sz w:val="24"/>
          <w:szCs w:val="24"/>
        </w:rPr>
        <w:t xml:space="preserve">Prigovor se može odnositi isključivo na </w:t>
      </w:r>
      <w:r w:rsidR="00742A11">
        <w:rPr>
          <w:rFonts w:ascii="Cambria" w:hAnsi="Cambria"/>
          <w:sz w:val="24"/>
          <w:szCs w:val="24"/>
        </w:rPr>
        <w:t>postupak vezan uz Javni poziv</w:t>
      </w:r>
      <w:r w:rsidRPr="00680D5E">
        <w:rPr>
          <w:rFonts w:ascii="Cambria" w:hAnsi="Cambria"/>
          <w:sz w:val="24"/>
          <w:szCs w:val="24"/>
        </w:rPr>
        <w:t xml:space="preserve">. Prigovor mora biti obrazložen i ovjeren od osobe ovlaštene za zastupanje. </w:t>
      </w: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80D5E">
        <w:rPr>
          <w:rFonts w:ascii="Cambria" w:hAnsi="Cambria"/>
          <w:sz w:val="24"/>
          <w:szCs w:val="24"/>
        </w:rPr>
        <w:t>Postupak dodjele</w:t>
      </w:r>
      <w:r w:rsidR="002B6F4E">
        <w:rPr>
          <w:rFonts w:ascii="Cambria" w:hAnsi="Cambria"/>
          <w:sz w:val="24"/>
          <w:szCs w:val="24"/>
        </w:rPr>
        <w:t xml:space="preserve"> financijskih sredstava</w:t>
      </w:r>
      <w:r w:rsidRPr="00680D5E">
        <w:rPr>
          <w:rFonts w:ascii="Cambria" w:hAnsi="Cambria"/>
          <w:sz w:val="24"/>
          <w:szCs w:val="24"/>
        </w:rPr>
        <w:t xml:space="preserve"> je akt poslovanja i ne vodi se kao upravni postupak te se na postupak prigovora ne primjenjuju odredbe o žalbi kao pravnom lijeku u upravnom postupku. Odluka kojom je odlučeno o prigovoru je konačna. </w:t>
      </w: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80D5E" w:rsidRPr="00680D5E" w:rsidRDefault="00866750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V</w:t>
      </w:r>
      <w:r w:rsidR="00680D5E" w:rsidRPr="00680D5E">
        <w:rPr>
          <w:rFonts w:ascii="Cambria" w:hAnsi="Cambria"/>
          <w:b/>
          <w:sz w:val="24"/>
          <w:szCs w:val="24"/>
        </w:rPr>
        <w:t xml:space="preserve">. SKLAPANJE UGOVORA O FINANCIRANJU </w:t>
      </w: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r w:rsidRPr="00680D5E">
        <w:rPr>
          <w:rFonts w:ascii="Cambria" w:hAnsi="Cambria"/>
          <w:sz w:val="24"/>
          <w:szCs w:val="24"/>
        </w:rPr>
        <w:t>Sa prijaviteljima kojima su odobrena financijska sredstva Ustanova će potpisati ugovor o financiranju najkasnije u roku od 30 dana od dana donošenja odluke o financiranju.</w:t>
      </w:r>
      <w:r w:rsidRPr="00680D5E">
        <w:rPr>
          <w:rFonts w:ascii="Cambria" w:hAnsi="Cambria"/>
          <w:sz w:val="24"/>
          <w:szCs w:val="24"/>
          <w:lang w:val="en-US"/>
        </w:rPr>
        <w:t> </w:t>
      </w:r>
    </w:p>
    <w:p w:rsidR="00742A11" w:rsidRDefault="00742A11" w:rsidP="00680D5E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680D5E">
        <w:rPr>
          <w:rFonts w:ascii="Cambria" w:hAnsi="Cambria"/>
          <w:sz w:val="24"/>
          <w:szCs w:val="24"/>
          <w:lang w:val="en-US"/>
        </w:rPr>
        <w:t>Ugovor</w:t>
      </w:r>
      <w:proofErr w:type="spellEnd"/>
      <w:r w:rsidRPr="00680D5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80D5E">
        <w:rPr>
          <w:rFonts w:ascii="Cambria" w:hAnsi="Cambria"/>
          <w:sz w:val="24"/>
          <w:szCs w:val="24"/>
          <w:lang w:val="en-US"/>
        </w:rPr>
        <w:t>osobito</w:t>
      </w:r>
      <w:proofErr w:type="spellEnd"/>
      <w:r w:rsidRPr="00680D5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80D5E">
        <w:rPr>
          <w:rFonts w:ascii="Cambria" w:hAnsi="Cambria"/>
          <w:sz w:val="24"/>
          <w:szCs w:val="24"/>
          <w:lang w:val="en-US"/>
        </w:rPr>
        <w:t>sadrži</w:t>
      </w:r>
      <w:proofErr w:type="spellEnd"/>
      <w:r w:rsidRPr="00680D5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80D5E">
        <w:rPr>
          <w:rFonts w:ascii="Cambria" w:hAnsi="Cambria"/>
          <w:sz w:val="24"/>
          <w:szCs w:val="24"/>
          <w:lang w:val="en-US"/>
        </w:rPr>
        <w:t>odredbe</w:t>
      </w:r>
      <w:proofErr w:type="spellEnd"/>
      <w:r w:rsidRPr="00680D5E">
        <w:rPr>
          <w:rFonts w:ascii="Cambria" w:hAnsi="Cambria"/>
          <w:sz w:val="24"/>
          <w:szCs w:val="24"/>
          <w:lang w:val="en-US"/>
        </w:rPr>
        <w:t xml:space="preserve"> u </w:t>
      </w:r>
      <w:proofErr w:type="spellStart"/>
      <w:r w:rsidRPr="00680D5E">
        <w:rPr>
          <w:rFonts w:ascii="Cambria" w:hAnsi="Cambria"/>
          <w:sz w:val="24"/>
          <w:szCs w:val="24"/>
          <w:lang w:val="en-US"/>
        </w:rPr>
        <w:t>kojima</w:t>
      </w:r>
      <w:proofErr w:type="spellEnd"/>
      <w:r w:rsidRPr="00680D5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80D5E">
        <w:rPr>
          <w:rFonts w:ascii="Cambria" w:hAnsi="Cambria"/>
          <w:sz w:val="24"/>
          <w:szCs w:val="24"/>
          <w:lang w:val="en-US"/>
        </w:rPr>
        <w:t>ugovorne</w:t>
      </w:r>
      <w:proofErr w:type="spellEnd"/>
      <w:r w:rsidRPr="00680D5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80D5E">
        <w:rPr>
          <w:rFonts w:ascii="Cambria" w:hAnsi="Cambria"/>
          <w:sz w:val="24"/>
          <w:szCs w:val="24"/>
          <w:lang w:val="en-US"/>
        </w:rPr>
        <w:t>stra</w:t>
      </w:r>
      <w:r w:rsidR="00866750">
        <w:rPr>
          <w:rFonts w:ascii="Cambria" w:hAnsi="Cambria"/>
          <w:sz w:val="24"/>
          <w:szCs w:val="24"/>
          <w:lang w:val="en-US"/>
        </w:rPr>
        <w:t>ne</w:t>
      </w:r>
      <w:proofErr w:type="spellEnd"/>
      <w:r w:rsidR="00866750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866750">
        <w:rPr>
          <w:rFonts w:ascii="Cambria" w:hAnsi="Cambria"/>
          <w:sz w:val="24"/>
          <w:szCs w:val="24"/>
          <w:lang w:val="en-US"/>
        </w:rPr>
        <w:t>specificiraju</w:t>
      </w:r>
      <w:proofErr w:type="spellEnd"/>
      <w:r w:rsidRPr="00680D5E">
        <w:rPr>
          <w:rFonts w:ascii="Cambria" w:hAnsi="Cambria"/>
          <w:sz w:val="24"/>
          <w:szCs w:val="24"/>
          <w:lang w:val="en-US"/>
        </w:rPr>
        <w:t>, </w:t>
      </w:r>
      <w:proofErr w:type="spellStart"/>
      <w:r w:rsidRPr="00680D5E">
        <w:rPr>
          <w:rFonts w:ascii="Cambria" w:hAnsi="Cambria"/>
          <w:sz w:val="24"/>
          <w:szCs w:val="24"/>
          <w:lang w:val="en-US"/>
        </w:rPr>
        <w:t>iznos</w:t>
      </w:r>
      <w:proofErr w:type="spellEnd"/>
      <w:r w:rsidR="00866750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866750">
        <w:rPr>
          <w:rFonts w:ascii="Cambria" w:hAnsi="Cambria"/>
          <w:sz w:val="24"/>
          <w:szCs w:val="24"/>
          <w:lang w:val="en-US"/>
        </w:rPr>
        <w:t>koji</w:t>
      </w:r>
      <w:proofErr w:type="spellEnd"/>
      <w:r w:rsidR="00866750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proofErr w:type="gramStart"/>
      <w:r w:rsidR="00866750">
        <w:rPr>
          <w:rFonts w:ascii="Cambria" w:hAnsi="Cambria"/>
          <w:sz w:val="24"/>
          <w:szCs w:val="24"/>
          <w:lang w:val="en-US"/>
        </w:rPr>
        <w:t>će</w:t>
      </w:r>
      <w:proofErr w:type="spellEnd"/>
      <w:proofErr w:type="gramEnd"/>
      <w:r w:rsidR="00866750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866750">
        <w:rPr>
          <w:rFonts w:ascii="Cambria" w:hAnsi="Cambria"/>
          <w:sz w:val="24"/>
          <w:szCs w:val="24"/>
          <w:lang w:val="en-US"/>
        </w:rPr>
        <w:t>biti</w:t>
      </w:r>
      <w:proofErr w:type="spellEnd"/>
      <w:r w:rsidR="00866750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866750">
        <w:rPr>
          <w:rFonts w:ascii="Cambria" w:hAnsi="Cambria"/>
          <w:sz w:val="24"/>
          <w:szCs w:val="24"/>
          <w:lang w:val="en-US"/>
        </w:rPr>
        <w:t>dodijeljen</w:t>
      </w:r>
      <w:proofErr w:type="spellEnd"/>
      <w:r w:rsidR="00866750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="00866750">
        <w:rPr>
          <w:rFonts w:ascii="Cambria" w:hAnsi="Cambria"/>
          <w:sz w:val="24"/>
          <w:szCs w:val="24"/>
          <w:lang w:val="en-US"/>
        </w:rPr>
        <w:t>svrhu</w:t>
      </w:r>
      <w:proofErr w:type="spellEnd"/>
      <w:r w:rsidR="00866750">
        <w:rPr>
          <w:rFonts w:ascii="Cambria" w:hAnsi="Cambria"/>
          <w:sz w:val="24"/>
          <w:szCs w:val="24"/>
          <w:lang w:val="en-US"/>
        </w:rPr>
        <w:t xml:space="preserve"> u </w:t>
      </w:r>
      <w:proofErr w:type="spellStart"/>
      <w:r w:rsidR="00866750">
        <w:rPr>
          <w:rFonts w:ascii="Cambria" w:hAnsi="Cambria"/>
          <w:sz w:val="24"/>
          <w:szCs w:val="24"/>
          <w:lang w:val="en-US"/>
        </w:rPr>
        <w:t>koju</w:t>
      </w:r>
      <w:proofErr w:type="spellEnd"/>
      <w:r w:rsidR="00866750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866750">
        <w:rPr>
          <w:rFonts w:ascii="Cambria" w:hAnsi="Cambria"/>
          <w:sz w:val="24"/>
          <w:szCs w:val="24"/>
          <w:lang w:val="en-US"/>
        </w:rPr>
        <w:t>će</w:t>
      </w:r>
      <w:proofErr w:type="spellEnd"/>
      <w:r w:rsidR="00866750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866750">
        <w:rPr>
          <w:rFonts w:ascii="Cambria" w:hAnsi="Cambria"/>
          <w:sz w:val="24"/>
          <w:szCs w:val="24"/>
          <w:lang w:val="en-US"/>
        </w:rPr>
        <w:t>sredstva</w:t>
      </w:r>
      <w:proofErr w:type="spellEnd"/>
      <w:r w:rsidR="00866750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866750">
        <w:rPr>
          <w:rFonts w:ascii="Cambria" w:hAnsi="Cambria"/>
          <w:sz w:val="24"/>
          <w:szCs w:val="24"/>
          <w:lang w:val="en-US"/>
        </w:rPr>
        <w:t>biti</w:t>
      </w:r>
      <w:proofErr w:type="spellEnd"/>
      <w:r w:rsidR="00866750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866750">
        <w:rPr>
          <w:rFonts w:ascii="Cambria" w:hAnsi="Cambria"/>
          <w:sz w:val="24"/>
          <w:szCs w:val="24"/>
          <w:lang w:val="en-US"/>
        </w:rPr>
        <w:t>utrošena</w:t>
      </w:r>
      <w:proofErr w:type="spellEnd"/>
      <w:r w:rsidRPr="00680D5E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680D5E">
        <w:rPr>
          <w:rFonts w:ascii="Cambria" w:hAnsi="Cambria"/>
          <w:sz w:val="24"/>
          <w:szCs w:val="24"/>
          <w:lang w:val="en-US"/>
        </w:rPr>
        <w:t>obvezu</w:t>
      </w:r>
      <w:proofErr w:type="spellEnd"/>
      <w:r w:rsidRPr="00680D5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80D5E">
        <w:rPr>
          <w:rFonts w:ascii="Cambria" w:hAnsi="Cambria"/>
          <w:sz w:val="24"/>
          <w:szCs w:val="24"/>
          <w:lang w:val="en-US"/>
        </w:rPr>
        <w:t>dostave</w:t>
      </w:r>
      <w:proofErr w:type="spellEnd"/>
      <w:r w:rsidRPr="00680D5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80D5E">
        <w:rPr>
          <w:rFonts w:ascii="Cambria" w:hAnsi="Cambria"/>
          <w:sz w:val="24"/>
          <w:szCs w:val="24"/>
          <w:lang w:val="en-US"/>
        </w:rPr>
        <w:t>financijskog</w:t>
      </w:r>
      <w:proofErr w:type="spellEnd"/>
      <w:r w:rsidRPr="00680D5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80D5E">
        <w:rPr>
          <w:rFonts w:ascii="Cambria" w:hAnsi="Cambria"/>
          <w:sz w:val="24"/>
          <w:szCs w:val="24"/>
          <w:lang w:val="en-US"/>
        </w:rPr>
        <w:t>izvješća</w:t>
      </w:r>
      <w:proofErr w:type="spellEnd"/>
      <w:r w:rsidRPr="00680D5E">
        <w:rPr>
          <w:rFonts w:ascii="Cambria" w:hAnsi="Cambria"/>
          <w:sz w:val="24"/>
          <w:szCs w:val="24"/>
          <w:lang w:val="en-US"/>
        </w:rPr>
        <w:t xml:space="preserve"> o </w:t>
      </w:r>
      <w:proofErr w:type="spellStart"/>
      <w:r w:rsidRPr="00680D5E">
        <w:rPr>
          <w:rFonts w:ascii="Cambria" w:hAnsi="Cambria"/>
          <w:sz w:val="24"/>
          <w:szCs w:val="24"/>
          <w:lang w:val="en-US"/>
        </w:rPr>
        <w:t>izvršenju</w:t>
      </w:r>
      <w:proofErr w:type="spellEnd"/>
      <w:r w:rsidRPr="00680D5E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680D5E">
        <w:rPr>
          <w:rFonts w:ascii="Cambria" w:hAnsi="Cambria"/>
          <w:sz w:val="24"/>
          <w:szCs w:val="24"/>
          <w:lang w:val="en-US"/>
        </w:rPr>
        <w:t>rokove</w:t>
      </w:r>
      <w:proofErr w:type="spellEnd"/>
      <w:r w:rsidRPr="00680D5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80D5E">
        <w:rPr>
          <w:rFonts w:ascii="Cambria" w:hAnsi="Cambria"/>
          <w:sz w:val="24"/>
          <w:szCs w:val="24"/>
          <w:lang w:val="en-US"/>
        </w:rPr>
        <w:t>za</w:t>
      </w:r>
      <w:proofErr w:type="spellEnd"/>
      <w:r w:rsidRPr="00680D5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80D5E">
        <w:rPr>
          <w:rFonts w:ascii="Cambria" w:hAnsi="Cambria"/>
          <w:sz w:val="24"/>
          <w:szCs w:val="24"/>
          <w:lang w:val="en-US"/>
        </w:rPr>
        <w:t>pojedinu</w:t>
      </w:r>
      <w:proofErr w:type="spellEnd"/>
      <w:r w:rsidRPr="00680D5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80D5E">
        <w:rPr>
          <w:rFonts w:ascii="Cambria" w:hAnsi="Cambria"/>
          <w:sz w:val="24"/>
          <w:szCs w:val="24"/>
          <w:lang w:val="en-US"/>
        </w:rPr>
        <w:t>obvezu</w:t>
      </w:r>
      <w:proofErr w:type="spellEnd"/>
      <w:r w:rsidRPr="00680D5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80D5E">
        <w:rPr>
          <w:rFonts w:ascii="Cambria" w:hAnsi="Cambria"/>
          <w:sz w:val="24"/>
          <w:szCs w:val="24"/>
          <w:lang w:val="en-US"/>
        </w:rPr>
        <w:t>udruge</w:t>
      </w:r>
      <w:proofErr w:type="spellEnd"/>
      <w:r w:rsidRPr="00680D5E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680D5E">
        <w:rPr>
          <w:rFonts w:ascii="Cambria" w:hAnsi="Cambria"/>
          <w:sz w:val="24"/>
          <w:szCs w:val="24"/>
          <w:lang w:val="en-US"/>
        </w:rPr>
        <w:t>nadzoru</w:t>
      </w:r>
      <w:proofErr w:type="spellEnd"/>
      <w:r w:rsidRPr="00680D5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80D5E">
        <w:rPr>
          <w:rFonts w:ascii="Cambria" w:hAnsi="Cambria"/>
          <w:sz w:val="24"/>
          <w:szCs w:val="24"/>
          <w:lang w:val="en-US"/>
        </w:rPr>
        <w:t>i</w:t>
      </w:r>
      <w:proofErr w:type="spellEnd"/>
      <w:r w:rsidRPr="00680D5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80D5E">
        <w:rPr>
          <w:rFonts w:ascii="Cambria" w:hAnsi="Cambria"/>
          <w:sz w:val="24"/>
          <w:szCs w:val="24"/>
          <w:lang w:val="en-US"/>
        </w:rPr>
        <w:t>financijskoj</w:t>
      </w:r>
      <w:proofErr w:type="spellEnd"/>
      <w:r w:rsidRPr="00680D5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80D5E">
        <w:rPr>
          <w:rFonts w:ascii="Cambria" w:hAnsi="Cambria"/>
          <w:sz w:val="24"/>
          <w:szCs w:val="24"/>
          <w:lang w:val="en-US"/>
        </w:rPr>
        <w:t>provjeri</w:t>
      </w:r>
      <w:proofErr w:type="spellEnd"/>
      <w:r w:rsidRPr="00680D5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80D5E">
        <w:rPr>
          <w:rFonts w:ascii="Cambria" w:hAnsi="Cambria"/>
          <w:sz w:val="24"/>
          <w:szCs w:val="24"/>
          <w:lang w:val="en-US"/>
        </w:rPr>
        <w:t>i</w:t>
      </w:r>
      <w:proofErr w:type="spellEnd"/>
      <w:r w:rsidRPr="00680D5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80D5E">
        <w:rPr>
          <w:rFonts w:ascii="Cambria" w:hAnsi="Cambria"/>
          <w:sz w:val="24"/>
          <w:szCs w:val="24"/>
          <w:lang w:val="en-US"/>
        </w:rPr>
        <w:t>mogućo</w:t>
      </w:r>
      <w:r w:rsidR="00866750">
        <w:rPr>
          <w:rFonts w:ascii="Cambria" w:hAnsi="Cambria"/>
          <w:sz w:val="24"/>
          <w:szCs w:val="24"/>
          <w:lang w:val="en-US"/>
        </w:rPr>
        <w:t>j</w:t>
      </w:r>
      <w:proofErr w:type="spellEnd"/>
      <w:r w:rsidR="00866750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866750">
        <w:rPr>
          <w:rFonts w:ascii="Cambria" w:hAnsi="Cambria"/>
          <w:sz w:val="24"/>
          <w:szCs w:val="24"/>
          <w:lang w:val="en-US"/>
        </w:rPr>
        <w:t>obvezi</w:t>
      </w:r>
      <w:proofErr w:type="spellEnd"/>
      <w:r w:rsidR="00866750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866750">
        <w:rPr>
          <w:rFonts w:ascii="Cambria" w:hAnsi="Cambria"/>
          <w:sz w:val="24"/>
          <w:szCs w:val="24"/>
          <w:lang w:val="en-US"/>
        </w:rPr>
        <w:t>povrata</w:t>
      </w:r>
      <w:proofErr w:type="spellEnd"/>
      <w:r w:rsidRPr="00680D5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80D5E">
        <w:rPr>
          <w:rFonts w:ascii="Cambria" w:hAnsi="Cambria"/>
          <w:sz w:val="24"/>
          <w:szCs w:val="24"/>
          <w:lang w:val="en-US"/>
        </w:rPr>
        <w:t>financijskih</w:t>
      </w:r>
      <w:proofErr w:type="spellEnd"/>
      <w:r w:rsidRPr="00680D5E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680D5E">
        <w:rPr>
          <w:rFonts w:ascii="Cambria" w:hAnsi="Cambria"/>
          <w:sz w:val="24"/>
          <w:szCs w:val="24"/>
          <w:lang w:val="en-US"/>
        </w:rPr>
        <w:t>sredstava</w:t>
      </w:r>
      <w:proofErr w:type="spellEnd"/>
      <w:r w:rsidRPr="00680D5E">
        <w:rPr>
          <w:rFonts w:ascii="Cambria" w:hAnsi="Cambria"/>
          <w:sz w:val="24"/>
          <w:szCs w:val="24"/>
          <w:lang w:val="en-US"/>
        </w:rPr>
        <w:t>.</w:t>
      </w: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80D5E">
        <w:rPr>
          <w:rFonts w:ascii="Cambria" w:hAnsi="Cambria"/>
          <w:sz w:val="24"/>
          <w:szCs w:val="24"/>
        </w:rPr>
        <w:t xml:space="preserve">Po </w:t>
      </w:r>
      <w:r w:rsidR="00866750">
        <w:rPr>
          <w:rFonts w:ascii="Cambria" w:hAnsi="Cambria"/>
          <w:sz w:val="24"/>
          <w:szCs w:val="24"/>
        </w:rPr>
        <w:t>izvršenju obveza preuzetih ugovorom, Korisnik</w:t>
      </w:r>
      <w:r w:rsidRPr="00680D5E">
        <w:rPr>
          <w:rFonts w:ascii="Cambria" w:hAnsi="Cambria"/>
          <w:sz w:val="24"/>
          <w:szCs w:val="24"/>
        </w:rPr>
        <w:t xml:space="preserve"> dostavlja Ustanovi obrazac opisnog izvještaja i druge potrebne priloge.</w:t>
      </w: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80D5E" w:rsidRPr="00680D5E" w:rsidRDefault="00866750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VI</w:t>
      </w:r>
      <w:r w:rsidR="00680D5E" w:rsidRPr="00680D5E">
        <w:rPr>
          <w:rFonts w:ascii="Cambria" w:hAnsi="Cambria"/>
          <w:b/>
          <w:sz w:val="24"/>
          <w:szCs w:val="24"/>
        </w:rPr>
        <w:t>. PRIHVATLJIVOST TROŠKOVA</w:t>
      </w: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80D5E">
        <w:rPr>
          <w:rFonts w:ascii="Cambria" w:hAnsi="Cambria"/>
          <w:sz w:val="24"/>
          <w:szCs w:val="24"/>
        </w:rPr>
        <w:t>Odobrena financijska sredstva mogu se utrošiti isključivo za aktivnosti i troškove utvrđene ugovorom o financiranju.</w:t>
      </w:r>
    </w:p>
    <w:p w:rsidR="00680D5E" w:rsidRPr="00680D5E" w:rsidRDefault="00680D5E" w:rsidP="00680D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80D5E" w:rsidRPr="00680D5E" w:rsidRDefault="00866750" w:rsidP="00680D5E">
      <w:pPr>
        <w:spacing w:after="0" w:line="240" w:lineRule="auto"/>
        <w:jc w:val="both"/>
        <w:rPr>
          <w:rFonts w:ascii="Cambria" w:hAnsi="Cambria"/>
          <w:bCs/>
          <w:iCs/>
          <w:sz w:val="24"/>
          <w:szCs w:val="24"/>
          <w:lang w:val="es-ES"/>
        </w:rPr>
      </w:pPr>
      <w:r>
        <w:rPr>
          <w:rFonts w:ascii="Cambria" w:hAnsi="Cambria"/>
          <w:b/>
          <w:sz w:val="24"/>
          <w:szCs w:val="24"/>
          <w:lang w:val="es-ES"/>
        </w:rPr>
        <w:t>VII</w:t>
      </w:r>
      <w:r w:rsidR="000363BF">
        <w:rPr>
          <w:rFonts w:ascii="Cambria" w:hAnsi="Cambria"/>
          <w:b/>
          <w:sz w:val="24"/>
          <w:szCs w:val="24"/>
          <w:lang w:val="es-ES"/>
        </w:rPr>
        <w:t>. PRIJAVA NA JAVNI POZIV</w:t>
      </w:r>
    </w:p>
    <w:p w:rsidR="00696820" w:rsidRPr="00696820" w:rsidRDefault="00680D5E" w:rsidP="006968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80D5E">
        <w:rPr>
          <w:rFonts w:ascii="Cambria" w:hAnsi="Cambria"/>
          <w:bCs/>
          <w:iCs/>
          <w:sz w:val="24"/>
          <w:szCs w:val="24"/>
          <w:lang w:val="es-ES"/>
        </w:rPr>
        <w:t>Prijave se dostavljaju isključivo na propisanim obrascima, koji su zajedno s Uputama za prijavitelje i ostalom natječajnom dokumentacijom, objavljeni na mrežnim stranicama Ustanove.</w:t>
      </w:r>
    </w:p>
    <w:sectPr w:rsidR="00696820" w:rsidRPr="00696820" w:rsidSect="005E1AAC">
      <w:footerReference w:type="default" r:id="rId10"/>
      <w:pgSz w:w="11906" w:h="16838"/>
      <w:pgMar w:top="1135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2CB" w:rsidRDefault="00C422CB" w:rsidP="00CE3840">
      <w:pPr>
        <w:spacing w:after="0" w:line="240" w:lineRule="auto"/>
      </w:pPr>
      <w:r>
        <w:separator/>
      </w:r>
    </w:p>
  </w:endnote>
  <w:endnote w:type="continuationSeparator" w:id="0">
    <w:p w:rsidR="00C422CB" w:rsidRDefault="00C422CB" w:rsidP="00CE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163529"/>
      <w:docPartObj>
        <w:docPartGallery w:val="Page Numbers (Bottom of Page)"/>
        <w:docPartUnique/>
      </w:docPartObj>
    </w:sdtPr>
    <w:sdtEndPr/>
    <w:sdtContent>
      <w:p w:rsidR="00CE3840" w:rsidRDefault="00CE384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B2B">
          <w:rPr>
            <w:noProof/>
          </w:rPr>
          <w:t>3</w:t>
        </w:r>
        <w:r>
          <w:fldChar w:fldCharType="end"/>
        </w:r>
      </w:p>
    </w:sdtContent>
  </w:sdt>
  <w:p w:rsidR="00CE3840" w:rsidRDefault="00CE384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2CB" w:rsidRDefault="00C422CB" w:rsidP="00CE3840">
      <w:pPr>
        <w:spacing w:after="0" w:line="240" w:lineRule="auto"/>
      </w:pPr>
      <w:r>
        <w:separator/>
      </w:r>
    </w:p>
  </w:footnote>
  <w:footnote w:type="continuationSeparator" w:id="0">
    <w:p w:rsidR="00C422CB" w:rsidRDefault="00C422CB" w:rsidP="00CE3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">
    <w:nsid w:val="00000005"/>
    <w:multiLevelType w:val="singleLevel"/>
    <w:tmpl w:val="041A0017"/>
    <w:lvl w:ilvl="0">
      <w:start w:val="1"/>
      <w:numFmt w:val="lowerLetter"/>
      <w:lvlText w:val="%1)"/>
      <w:lvlJc w:val="left"/>
      <w:pPr>
        <w:ind w:left="774" w:hanging="360"/>
      </w:pPr>
      <w:rPr>
        <w:sz w:val="24"/>
        <w:szCs w:val="24"/>
      </w:rPr>
    </w:lvl>
  </w:abstractNum>
  <w:abstractNum w:abstractNumId="2">
    <w:nsid w:val="08EC72FB"/>
    <w:multiLevelType w:val="hybridMultilevel"/>
    <w:tmpl w:val="30B27514"/>
    <w:lvl w:ilvl="0" w:tplc="367A4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435DEA"/>
    <w:multiLevelType w:val="hybridMultilevel"/>
    <w:tmpl w:val="6D34F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62497"/>
    <w:multiLevelType w:val="hybridMultilevel"/>
    <w:tmpl w:val="F9247F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A69D5"/>
    <w:multiLevelType w:val="hybridMultilevel"/>
    <w:tmpl w:val="671E78AC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95CE1"/>
    <w:multiLevelType w:val="hybridMultilevel"/>
    <w:tmpl w:val="EE828F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7583F"/>
    <w:multiLevelType w:val="hybridMultilevel"/>
    <w:tmpl w:val="5D18DFD8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9F"/>
    <w:rsid w:val="00001F34"/>
    <w:rsid w:val="0000483B"/>
    <w:rsid w:val="000271F7"/>
    <w:rsid w:val="00035C7B"/>
    <w:rsid w:val="000363BF"/>
    <w:rsid w:val="00051F48"/>
    <w:rsid w:val="000600C4"/>
    <w:rsid w:val="0006690F"/>
    <w:rsid w:val="000A6D7D"/>
    <w:rsid w:val="000B70EA"/>
    <w:rsid w:val="000D7C9E"/>
    <w:rsid w:val="00105142"/>
    <w:rsid w:val="00186485"/>
    <w:rsid w:val="001C089F"/>
    <w:rsid w:val="001C1777"/>
    <w:rsid w:val="001F30C3"/>
    <w:rsid w:val="00284E63"/>
    <w:rsid w:val="0028758F"/>
    <w:rsid w:val="002B6F4E"/>
    <w:rsid w:val="002D4484"/>
    <w:rsid w:val="00301F6F"/>
    <w:rsid w:val="0042627E"/>
    <w:rsid w:val="00431F50"/>
    <w:rsid w:val="00446A4B"/>
    <w:rsid w:val="004769BD"/>
    <w:rsid w:val="004C1760"/>
    <w:rsid w:val="004E4B3B"/>
    <w:rsid w:val="00502937"/>
    <w:rsid w:val="0052083C"/>
    <w:rsid w:val="0052258F"/>
    <w:rsid w:val="0053368D"/>
    <w:rsid w:val="005E1AAC"/>
    <w:rsid w:val="005E43FF"/>
    <w:rsid w:val="00643ACA"/>
    <w:rsid w:val="00645568"/>
    <w:rsid w:val="00680D5E"/>
    <w:rsid w:val="006822EC"/>
    <w:rsid w:val="00696820"/>
    <w:rsid w:val="006C61D7"/>
    <w:rsid w:val="00742A11"/>
    <w:rsid w:val="00757563"/>
    <w:rsid w:val="007A3969"/>
    <w:rsid w:val="007D4EB7"/>
    <w:rsid w:val="008073BE"/>
    <w:rsid w:val="00844E9F"/>
    <w:rsid w:val="00866750"/>
    <w:rsid w:val="008C4271"/>
    <w:rsid w:val="008D16CB"/>
    <w:rsid w:val="008D3BB6"/>
    <w:rsid w:val="00915929"/>
    <w:rsid w:val="00916D65"/>
    <w:rsid w:val="009A447B"/>
    <w:rsid w:val="009B57CA"/>
    <w:rsid w:val="009C6DEF"/>
    <w:rsid w:val="00AF2EC7"/>
    <w:rsid w:val="00AF6952"/>
    <w:rsid w:val="00B14043"/>
    <w:rsid w:val="00B333C3"/>
    <w:rsid w:val="00B417E7"/>
    <w:rsid w:val="00B45575"/>
    <w:rsid w:val="00B53AB7"/>
    <w:rsid w:val="00B62B95"/>
    <w:rsid w:val="00BB0947"/>
    <w:rsid w:val="00BF4FDD"/>
    <w:rsid w:val="00C36FD7"/>
    <w:rsid w:val="00C422CB"/>
    <w:rsid w:val="00C46E3A"/>
    <w:rsid w:val="00C83254"/>
    <w:rsid w:val="00C9100A"/>
    <w:rsid w:val="00CA7EAF"/>
    <w:rsid w:val="00CB3E2B"/>
    <w:rsid w:val="00CB50CE"/>
    <w:rsid w:val="00CE3840"/>
    <w:rsid w:val="00D45E69"/>
    <w:rsid w:val="00D728D3"/>
    <w:rsid w:val="00DA724C"/>
    <w:rsid w:val="00DB2581"/>
    <w:rsid w:val="00DF499E"/>
    <w:rsid w:val="00E3544F"/>
    <w:rsid w:val="00E82B2B"/>
    <w:rsid w:val="00EB34E2"/>
    <w:rsid w:val="00ED66C9"/>
    <w:rsid w:val="00ED7557"/>
    <w:rsid w:val="00EE780E"/>
    <w:rsid w:val="00EF3102"/>
    <w:rsid w:val="00F30B0C"/>
    <w:rsid w:val="00FA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C1270-77F5-4EB4-97E6-55BAEBF1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E9F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36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rsid w:val="00844E9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qFormat/>
    <w:rsid w:val="0052258F"/>
    <w:pPr>
      <w:suppressAutoHyphens w:val="0"/>
      <w:autoSpaceDN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B0947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C36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CE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384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E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3840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680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p-plitvicka-jezera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FE344-1106-4349-B3DA-066D5356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Maričić</dc:creator>
  <cp:keywords/>
  <dc:description/>
  <cp:lastModifiedBy>Josipa Matanić</cp:lastModifiedBy>
  <cp:revision>3</cp:revision>
  <dcterms:created xsi:type="dcterms:W3CDTF">2025-02-14T12:22:00Z</dcterms:created>
  <dcterms:modified xsi:type="dcterms:W3CDTF">2025-02-26T11:29:00Z</dcterms:modified>
</cp:coreProperties>
</file>