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706" w:rsidRPr="00876F79" w:rsidRDefault="0010011E" w:rsidP="00257706">
      <w:pPr>
        <w:spacing w:before="100"/>
        <w:jc w:val="center"/>
        <w:rPr>
          <w:rFonts w:ascii="Times New Roman" w:eastAsia="MS Mincho" w:hAnsi="Times New Roman"/>
          <w:b/>
          <w:sz w:val="40"/>
          <w:szCs w:val="40"/>
          <w:u w:val="single"/>
          <w:lang w:eastAsia="ja-JP"/>
        </w:rPr>
      </w:pPr>
      <w:bookmarkStart w:id="0" w:name="_GoBack"/>
      <w:bookmarkEnd w:id="0"/>
      <w:r>
        <w:rPr>
          <w:rFonts w:ascii="Times New Roman" w:eastAsia="MS Mincho" w:hAnsi="Times New Roman"/>
          <w:b/>
          <w:sz w:val="40"/>
          <w:szCs w:val="40"/>
          <w:u w:val="single"/>
          <w:lang w:eastAsia="ja-JP"/>
        </w:rPr>
        <w:t xml:space="preserve">Javna ustanova </w:t>
      </w:r>
      <w:r w:rsidR="00257706" w:rsidRPr="00876F79">
        <w:rPr>
          <w:rFonts w:ascii="Times New Roman" w:eastAsia="MS Mincho" w:hAnsi="Times New Roman"/>
          <w:b/>
          <w:sz w:val="40"/>
          <w:szCs w:val="40"/>
          <w:u w:val="single"/>
          <w:lang w:eastAsia="ja-JP"/>
        </w:rPr>
        <w:t>N</w:t>
      </w:r>
      <w:r>
        <w:rPr>
          <w:rFonts w:ascii="Times New Roman" w:eastAsia="MS Mincho" w:hAnsi="Times New Roman"/>
          <w:b/>
          <w:sz w:val="40"/>
          <w:szCs w:val="40"/>
          <w:u w:val="single"/>
          <w:lang w:eastAsia="ja-JP"/>
        </w:rPr>
        <w:t>acionalni park Plitvička jezera</w:t>
      </w:r>
    </w:p>
    <w:p w:rsidR="00257706" w:rsidRDefault="00257706" w:rsidP="00257706">
      <w:pPr>
        <w:spacing w:before="100"/>
        <w:jc w:val="center"/>
        <w:rPr>
          <w:rFonts w:ascii="Times New Roman" w:eastAsia="MS Mincho" w:hAnsi="Times New Roman"/>
          <w:b/>
          <w:sz w:val="40"/>
          <w:szCs w:val="40"/>
          <w:lang w:eastAsia="ja-JP"/>
        </w:rPr>
      </w:pPr>
    </w:p>
    <w:p w:rsidR="00257706" w:rsidRDefault="00257706" w:rsidP="00257706">
      <w:pPr>
        <w:spacing w:before="100"/>
        <w:jc w:val="center"/>
        <w:rPr>
          <w:rFonts w:ascii="Times New Roman" w:eastAsia="MS Mincho" w:hAnsi="Times New Roman"/>
          <w:b/>
          <w:sz w:val="40"/>
          <w:szCs w:val="40"/>
          <w:lang w:eastAsia="ja-JP"/>
        </w:rPr>
      </w:pPr>
    </w:p>
    <w:p w:rsidR="00257706" w:rsidRDefault="00257706" w:rsidP="00257706">
      <w:pPr>
        <w:spacing w:before="100"/>
        <w:jc w:val="center"/>
        <w:rPr>
          <w:rFonts w:ascii="Times New Roman" w:eastAsia="MS Mincho" w:hAnsi="Times New Roman"/>
          <w:b/>
          <w:sz w:val="40"/>
          <w:szCs w:val="40"/>
          <w:lang w:eastAsia="ja-JP"/>
        </w:rPr>
      </w:pPr>
    </w:p>
    <w:p w:rsidR="00257706" w:rsidRDefault="00257706" w:rsidP="00257706">
      <w:pPr>
        <w:spacing w:before="100"/>
        <w:jc w:val="center"/>
        <w:rPr>
          <w:rFonts w:ascii="Times New Roman" w:eastAsia="MS Mincho" w:hAnsi="Times New Roman"/>
          <w:b/>
          <w:sz w:val="40"/>
          <w:szCs w:val="40"/>
          <w:lang w:eastAsia="ja-JP"/>
        </w:rPr>
      </w:pPr>
    </w:p>
    <w:p w:rsidR="00257706" w:rsidRDefault="00257706" w:rsidP="00257706">
      <w:pPr>
        <w:spacing w:before="100"/>
        <w:jc w:val="center"/>
        <w:rPr>
          <w:rFonts w:ascii="Times New Roman" w:eastAsia="MS Mincho" w:hAnsi="Times New Roman"/>
          <w:b/>
          <w:sz w:val="40"/>
          <w:szCs w:val="40"/>
          <w:lang w:eastAsia="ja-JP"/>
        </w:rPr>
      </w:pPr>
    </w:p>
    <w:p w:rsidR="00257706" w:rsidRDefault="00257706" w:rsidP="00257706">
      <w:pPr>
        <w:spacing w:before="100"/>
        <w:jc w:val="center"/>
        <w:rPr>
          <w:rFonts w:ascii="Times New Roman" w:eastAsia="MS Mincho" w:hAnsi="Times New Roman"/>
          <w:b/>
          <w:sz w:val="40"/>
          <w:szCs w:val="40"/>
          <w:lang w:eastAsia="ja-JP"/>
        </w:rPr>
      </w:pPr>
    </w:p>
    <w:p w:rsidR="00257706" w:rsidRDefault="00257706" w:rsidP="00257706">
      <w:pPr>
        <w:spacing w:before="100"/>
        <w:jc w:val="center"/>
        <w:rPr>
          <w:rFonts w:ascii="Times New Roman" w:eastAsia="MS Mincho" w:hAnsi="Times New Roman"/>
          <w:b/>
          <w:sz w:val="40"/>
          <w:szCs w:val="40"/>
          <w:lang w:eastAsia="ja-JP"/>
        </w:rPr>
      </w:pPr>
    </w:p>
    <w:p w:rsidR="00257706" w:rsidRDefault="00257706" w:rsidP="00257706">
      <w:pPr>
        <w:spacing w:before="100"/>
        <w:jc w:val="center"/>
        <w:rPr>
          <w:rFonts w:ascii="Times New Roman" w:eastAsia="MS Mincho" w:hAnsi="Times New Roman"/>
          <w:b/>
          <w:sz w:val="40"/>
          <w:szCs w:val="40"/>
          <w:lang w:eastAsia="ja-JP"/>
        </w:rPr>
      </w:pPr>
    </w:p>
    <w:p w:rsidR="00257706" w:rsidRPr="00876F79" w:rsidRDefault="00257706" w:rsidP="00257706">
      <w:pPr>
        <w:spacing w:before="100"/>
        <w:jc w:val="center"/>
        <w:rPr>
          <w:rFonts w:ascii="Times New Roman" w:eastAsia="MS Mincho" w:hAnsi="Times New Roman"/>
          <w:b/>
          <w:sz w:val="52"/>
          <w:szCs w:val="52"/>
          <w:lang w:eastAsia="ja-JP"/>
        </w:rPr>
      </w:pPr>
      <w:r w:rsidRPr="00876F79">
        <w:rPr>
          <w:rFonts w:ascii="Times New Roman" w:eastAsia="MS Mincho" w:hAnsi="Times New Roman"/>
          <w:b/>
          <w:sz w:val="52"/>
          <w:szCs w:val="52"/>
          <w:lang w:eastAsia="ja-JP"/>
        </w:rPr>
        <w:t>ZAPISNIK</w:t>
      </w:r>
    </w:p>
    <w:p w:rsidR="00257706" w:rsidRPr="00876F79" w:rsidRDefault="00833E9A" w:rsidP="00257706">
      <w:pPr>
        <w:spacing w:before="100"/>
        <w:jc w:val="center"/>
        <w:rPr>
          <w:rFonts w:ascii="Times New Roman" w:eastAsia="MS Mincho" w:hAnsi="Times New Roman"/>
          <w:sz w:val="28"/>
          <w:szCs w:val="28"/>
          <w:lang w:eastAsia="ja-JP"/>
        </w:rPr>
      </w:pPr>
      <w:r>
        <w:rPr>
          <w:rFonts w:ascii="Times New Roman" w:eastAsia="MS Mincho" w:hAnsi="Times New Roman"/>
          <w:sz w:val="28"/>
          <w:szCs w:val="28"/>
          <w:lang w:eastAsia="ja-JP"/>
        </w:rPr>
        <w:t>s</w:t>
      </w:r>
      <w:r w:rsidR="00257706">
        <w:rPr>
          <w:rFonts w:ascii="Times New Roman" w:eastAsia="MS Mincho" w:hAnsi="Times New Roman"/>
          <w:sz w:val="28"/>
          <w:szCs w:val="28"/>
          <w:lang w:eastAsia="ja-JP"/>
        </w:rPr>
        <w:t xml:space="preserve"> </w:t>
      </w:r>
      <w:r w:rsidR="00E91C5C">
        <w:rPr>
          <w:rFonts w:ascii="Times New Roman" w:eastAsia="MS Mincho" w:hAnsi="Times New Roman"/>
          <w:sz w:val="28"/>
          <w:szCs w:val="28"/>
          <w:lang w:eastAsia="ja-JP"/>
        </w:rPr>
        <w:t>dvanaeste</w:t>
      </w:r>
      <w:r w:rsidR="00257706" w:rsidRPr="00876F79">
        <w:rPr>
          <w:rFonts w:ascii="Times New Roman" w:eastAsia="MS Mincho" w:hAnsi="Times New Roman"/>
          <w:sz w:val="28"/>
          <w:szCs w:val="28"/>
          <w:lang w:eastAsia="ja-JP"/>
        </w:rPr>
        <w:t xml:space="preserve"> </w:t>
      </w:r>
      <w:r w:rsidR="00257706">
        <w:rPr>
          <w:rFonts w:ascii="Times New Roman" w:eastAsia="MS Mincho" w:hAnsi="Times New Roman"/>
          <w:sz w:val="28"/>
          <w:szCs w:val="28"/>
          <w:lang w:eastAsia="ja-JP"/>
        </w:rPr>
        <w:t>(</w:t>
      </w:r>
      <w:r w:rsidR="00E91C5C">
        <w:rPr>
          <w:rFonts w:ascii="Times New Roman" w:eastAsia="MS Mincho" w:hAnsi="Times New Roman"/>
          <w:sz w:val="28"/>
          <w:szCs w:val="28"/>
          <w:lang w:eastAsia="ja-JP"/>
        </w:rPr>
        <w:t>12</w:t>
      </w:r>
      <w:r w:rsidR="00257706" w:rsidRPr="00876F79">
        <w:rPr>
          <w:rFonts w:ascii="Times New Roman" w:eastAsia="MS Mincho" w:hAnsi="Times New Roman"/>
          <w:sz w:val="28"/>
          <w:szCs w:val="28"/>
          <w:lang w:eastAsia="ja-JP"/>
        </w:rPr>
        <w:t>.</w:t>
      </w:r>
      <w:r w:rsidR="00257706">
        <w:rPr>
          <w:rFonts w:ascii="Times New Roman" w:eastAsia="MS Mincho" w:hAnsi="Times New Roman"/>
          <w:sz w:val="28"/>
          <w:szCs w:val="28"/>
          <w:lang w:eastAsia="ja-JP"/>
        </w:rPr>
        <w:t>)</w:t>
      </w:r>
      <w:r w:rsidR="00257706" w:rsidRPr="00876F79">
        <w:rPr>
          <w:rFonts w:ascii="Times New Roman" w:eastAsia="MS Mincho" w:hAnsi="Times New Roman"/>
          <w:sz w:val="28"/>
          <w:szCs w:val="28"/>
          <w:lang w:eastAsia="ja-JP"/>
        </w:rPr>
        <w:t xml:space="preserve"> </w:t>
      </w:r>
      <w:r w:rsidR="00A21257">
        <w:rPr>
          <w:rFonts w:ascii="Times New Roman" w:eastAsia="MS Mincho" w:hAnsi="Times New Roman"/>
          <w:sz w:val="28"/>
          <w:szCs w:val="28"/>
          <w:lang w:eastAsia="ja-JP"/>
        </w:rPr>
        <w:t>s</w:t>
      </w:r>
      <w:r w:rsidR="00257706" w:rsidRPr="00876F79">
        <w:rPr>
          <w:rFonts w:ascii="Times New Roman" w:eastAsia="MS Mincho" w:hAnsi="Times New Roman"/>
          <w:sz w:val="28"/>
          <w:szCs w:val="28"/>
          <w:lang w:eastAsia="ja-JP"/>
        </w:rPr>
        <w:t xml:space="preserve">jednice Upravnog vijeća Javne ustanove </w:t>
      </w:r>
    </w:p>
    <w:p w:rsidR="00257706" w:rsidRPr="00876F79" w:rsidRDefault="00257706" w:rsidP="00257706">
      <w:pPr>
        <w:spacing w:before="100"/>
        <w:jc w:val="center"/>
        <w:rPr>
          <w:rFonts w:ascii="Times New Roman" w:eastAsia="MS Mincho" w:hAnsi="Times New Roman"/>
          <w:sz w:val="28"/>
          <w:szCs w:val="28"/>
          <w:lang w:eastAsia="ja-JP"/>
        </w:rPr>
      </w:pPr>
      <w:r w:rsidRPr="00876F79">
        <w:rPr>
          <w:rFonts w:ascii="Times New Roman" w:eastAsia="MS Mincho" w:hAnsi="Times New Roman"/>
          <w:sz w:val="28"/>
          <w:szCs w:val="28"/>
          <w:lang w:eastAsia="ja-JP"/>
        </w:rPr>
        <w:t>N</w:t>
      </w:r>
      <w:r w:rsidR="0010011E">
        <w:rPr>
          <w:rFonts w:ascii="Times New Roman" w:eastAsia="MS Mincho" w:hAnsi="Times New Roman"/>
          <w:sz w:val="28"/>
          <w:szCs w:val="28"/>
          <w:lang w:eastAsia="ja-JP"/>
        </w:rPr>
        <w:t>acionalni park Plitvička jezera</w:t>
      </w:r>
    </w:p>
    <w:p w:rsidR="00257706" w:rsidRDefault="00257706" w:rsidP="00257706">
      <w:pPr>
        <w:spacing w:before="100"/>
        <w:jc w:val="center"/>
        <w:rPr>
          <w:rFonts w:ascii="Times New Roman" w:eastAsia="MS Mincho" w:hAnsi="Times New Roman"/>
          <w:b/>
          <w:sz w:val="40"/>
          <w:szCs w:val="40"/>
          <w:lang w:eastAsia="ja-JP"/>
        </w:rPr>
      </w:pPr>
    </w:p>
    <w:p w:rsidR="00257706" w:rsidRDefault="00257706" w:rsidP="00257706">
      <w:pPr>
        <w:spacing w:before="100"/>
        <w:jc w:val="center"/>
        <w:rPr>
          <w:rFonts w:ascii="Times New Roman" w:eastAsia="MS Mincho" w:hAnsi="Times New Roman"/>
          <w:b/>
          <w:sz w:val="40"/>
          <w:szCs w:val="40"/>
          <w:lang w:eastAsia="ja-JP"/>
        </w:rPr>
      </w:pPr>
    </w:p>
    <w:p w:rsidR="00257706" w:rsidRDefault="00257706" w:rsidP="00257706">
      <w:pPr>
        <w:spacing w:before="100"/>
        <w:jc w:val="center"/>
        <w:rPr>
          <w:rFonts w:ascii="Times New Roman" w:eastAsia="MS Mincho" w:hAnsi="Times New Roman"/>
          <w:b/>
          <w:sz w:val="40"/>
          <w:szCs w:val="40"/>
          <w:lang w:eastAsia="ja-JP"/>
        </w:rPr>
      </w:pPr>
    </w:p>
    <w:p w:rsidR="00257706" w:rsidRDefault="00257706" w:rsidP="00257706">
      <w:pPr>
        <w:spacing w:before="100"/>
        <w:jc w:val="center"/>
        <w:rPr>
          <w:rFonts w:ascii="Times New Roman" w:eastAsia="MS Mincho" w:hAnsi="Times New Roman"/>
          <w:b/>
          <w:sz w:val="40"/>
          <w:szCs w:val="40"/>
          <w:lang w:eastAsia="ja-JP"/>
        </w:rPr>
      </w:pPr>
    </w:p>
    <w:p w:rsidR="00257706" w:rsidRDefault="00257706" w:rsidP="00257706">
      <w:pPr>
        <w:spacing w:before="100"/>
        <w:jc w:val="center"/>
        <w:rPr>
          <w:rFonts w:ascii="Times New Roman" w:eastAsia="MS Mincho" w:hAnsi="Times New Roman"/>
          <w:b/>
          <w:sz w:val="40"/>
          <w:szCs w:val="40"/>
          <w:lang w:eastAsia="ja-JP"/>
        </w:rPr>
      </w:pPr>
    </w:p>
    <w:p w:rsidR="00257706" w:rsidRDefault="00257706" w:rsidP="00257706">
      <w:pPr>
        <w:spacing w:before="100"/>
        <w:jc w:val="center"/>
        <w:rPr>
          <w:rFonts w:ascii="Times New Roman" w:eastAsia="MS Mincho" w:hAnsi="Times New Roman"/>
          <w:b/>
          <w:sz w:val="40"/>
          <w:szCs w:val="40"/>
          <w:lang w:eastAsia="ja-JP"/>
        </w:rPr>
      </w:pPr>
    </w:p>
    <w:p w:rsidR="00257706" w:rsidRDefault="00257706" w:rsidP="00257706">
      <w:pPr>
        <w:spacing w:before="100"/>
        <w:jc w:val="center"/>
        <w:rPr>
          <w:rFonts w:ascii="Times New Roman" w:eastAsia="MS Mincho" w:hAnsi="Times New Roman"/>
          <w:b/>
          <w:sz w:val="40"/>
          <w:szCs w:val="40"/>
          <w:lang w:eastAsia="ja-JP"/>
        </w:rPr>
      </w:pPr>
    </w:p>
    <w:p w:rsidR="00257706" w:rsidRDefault="00257706" w:rsidP="00257706">
      <w:pPr>
        <w:spacing w:before="100"/>
        <w:jc w:val="center"/>
        <w:rPr>
          <w:rFonts w:ascii="Times New Roman" w:eastAsia="MS Mincho" w:hAnsi="Times New Roman"/>
          <w:b/>
          <w:sz w:val="40"/>
          <w:szCs w:val="40"/>
          <w:lang w:eastAsia="ja-JP"/>
        </w:rPr>
      </w:pPr>
    </w:p>
    <w:p w:rsidR="00257706" w:rsidRDefault="00257706" w:rsidP="00257706">
      <w:pPr>
        <w:spacing w:before="100"/>
        <w:jc w:val="center"/>
        <w:rPr>
          <w:rFonts w:ascii="Times New Roman" w:eastAsia="MS Mincho" w:hAnsi="Times New Roman"/>
          <w:b/>
          <w:sz w:val="40"/>
          <w:szCs w:val="40"/>
          <w:lang w:eastAsia="ja-JP"/>
        </w:rPr>
      </w:pPr>
    </w:p>
    <w:p w:rsidR="00257706" w:rsidRDefault="00257706" w:rsidP="00257706">
      <w:pPr>
        <w:spacing w:before="100"/>
        <w:jc w:val="center"/>
        <w:rPr>
          <w:rFonts w:ascii="Times New Roman" w:eastAsia="MS Mincho" w:hAnsi="Times New Roman"/>
          <w:b/>
          <w:sz w:val="40"/>
          <w:szCs w:val="40"/>
          <w:lang w:eastAsia="ja-JP"/>
        </w:rPr>
      </w:pPr>
    </w:p>
    <w:p w:rsidR="00EA6ECD" w:rsidRDefault="00EA6ECD" w:rsidP="00257706">
      <w:pPr>
        <w:spacing w:before="100"/>
        <w:jc w:val="center"/>
        <w:rPr>
          <w:rFonts w:ascii="Times New Roman" w:eastAsia="MS Mincho" w:hAnsi="Times New Roman"/>
          <w:b/>
          <w:sz w:val="40"/>
          <w:szCs w:val="40"/>
          <w:lang w:eastAsia="ja-JP"/>
        </w:rPr>
      </w:pPr>
    </w:p>
    <w:p w:rsidR="00257706" w:rsidRDefault="00257706" w:rsidP="00257706">
      <w:pPr>
        <w:pStyle w:val="Bezproreda"/>
        <w:rPr>
          <w:lang w:eastAsia="ja-JP"/>
        </w:rPr>
      </w:pPr>
    </w:p>
    <w:p w:rsidR="00257706" w:rsidRPr="00C24FB2" w:rsidRDefault="00E91C5C" w:rsidP="00257706">
      <w:pPr>
        <w:pStyle w:val="Bezproreda"/>
        <w:jc w:val="center"/>
        <w:rPr>
          <w:rFonts w:ascii="Times New Roman" w:hAnsi="Times New Roman" w:cs="Times New Roman"/>
          <w:b/>
          <w:sz w:val="40"/>
          <w:szCs w:val="40"/>
          <w:lang w:eastAsia="ja-JP"/>
        </w:rPr>
      </w:pPr>
      <w:r>
        <w:rPr>
          <w:rFonts w:ascii="Times New Roman" w:hAnsi="Times New Roman" w:cs="Times New Roman"/>
          <w:b/>
          <w:sz w:val="40"/>
          <w:szCs w:val="40"/>
          <w:lang w:eastAsia="ja-JP"/>
        </w:rPr>
        <w:t>Plitvička Jezera</w:t>
      </w:r>
      <w:r w:rsidR="00257706" w:rsidRPr="00C24FB2">
        <w:rPr>
          <w:rFonts w:ascii="Times New Roman" w:hAnsi="Times New Roman" w:cs="Times New Roman"/>
          <w:b/>
          <w:sz w:val="40"/>
          <w:szCs w:val="40"/>
          <w:lang w:eastAsia="ja-JP"/>
        </w:rPr>
        <w:t xml:space="preserve">, </w:t>
      </w:r>
      <w:r>
        <w:rPr>
          <w:rFonts w:ascii="Times New Roman" w:hAnsi="Times New Roman" w:cs="Times New Roman"/>
          <w:b/>
          <w:sz w:val="40"/>
          <w:szCs w:val="40"/>
          <w:lang w:eastAsia="ja-JP"/>
        </w:rPr>
        <w:t>ožujak 2025</w:t>
      </w:r>
      <w:r w:rsidR="0010011E">
        <w:rPr>
          <w:rFonts w:ascii="Times New Roman" w:hAnsi="Times New Roman" w:cs="Times New Roman"/>
          <w:b/>
          <w:sz w:val="40"/>
          <w:szCs w:val="40"/>
          <w:lang w:eastAsia="ja-JP"/>
        </w:rPr>
        <w:t>.</w:t>
      </w:r>
    </w:p>
    <w:p w:rsidR="00257706" w:rsidRDefault="00257706" w:rsidP="00257706">
      <w:pPr>
        <w:pStyle w:val="Bezproreda"/>
        <w:rPr>
          <w:rFonts w:eastAsia="Times New Roman"/>
          <w:sz w:val="28"/>
          <w:szCs w:val="28"/>
        </w:rPr>
      </w:pPr>
      <w:r>
        <w:rPr>
          <w:rFonts w:eastAsia="Times New Roman"/>
          <w:sz w:val="28"/>
          <w:szCs w:val="28"/>
        </w:rPr>
        <w:t>________________________________________________________________</w:t>
      </w:r>
    </w:p>
    <w:p w:rsidR="00257706" w:rsidRDefault="00257706" w:rsidP="00DC2E52">
      <w:pPr>
        <w:suppressAutoHyphens/>
        <w:autoSpaceDN w:val="0"/>
        <w:spacing w:after="200" w:line="276" w:lineRule="auto"/>
        <w:jc w:val="center"/>
        <w:textAlignment w:val="baseline"/>
        <w:rPr>
          <w:rFonts w:ascii="Times New Roman" w:eastAsia="Times New Roman" w:hAnsi="Times New Roman"/>
          <w:b/>
          <w:sz w:val="28"/>
          <w:szCs w:val="28"/>
        </w:rPr>
      </w:pPr>
    </w:p>
    <w:p w:rsidR="00DC2E52" w:rsidRPr="00F425B4" w:rsidRDefault="00DC2E52" w:rsidP="00DC2E52">
      <w:pPr>
        <w:suppressAutoHyphens/>
        <w:autoSpaceDN w:val="0"/>
        <w:spacing w:after="200" w:line="276" w:lineRule="auto"/>
        <w:jc w:val="center"/>
        <w:textAlignment w:val="baseline"/>
        <w:rPr>
          <w:rFonts w:ascii="Times New Roman" w:eastAsia="Times New Roman" w:hAnsi="Times New Roman"/>
          <w:b/>
          <w:sz w:val="40"/>
          <w:szCs w:val="40"/>
        </w:rPr>
      </w:pPr>
      <w:r w:rsidRPr="00F425B4">
        <w:rPr>
          <w:rFonts w:ascii="Times New Roman" w:eastAsia="Times New Roman" w:hAnsi="Times New Roman"/>
          <w:b/>
          <w:sz w:val="40"/>
          <w:szCs w:val="40"/>
        </w:rPr>
        <w:lastRenderedPageBreak/>
        <w:t>ZAPISNIK</w:t>
      </w:r>
    </w:p>
    <w:p w:rsidR="0010011E" w:rsidRDefault="0010011E" w:rsidP="00122482">
      <w:pPr>
        <w:suppressAutoHyphens/>
        <w:autoSpaceDN w:val="0"/>
        <w:jc w:val="both"/>
        <w:textAlignment w:val="baseline"/>
        <w:rPr>
          <w:rFonts w:ascii="Times New Roman" w:eastAsia="Times New Roman" w:hAnsi="Times New Roman"/>
          <w:sz w:val="22"/>
          <w:szCs w:val="22"/>
        </w:rPr>
      </w:pPr>
      <w:r>
        <w:rPr>
          <w:rFonts w:ascii="Times New Roman" w:eastAsia="Times New Roman" w:hAnsi="Times New Roman"/>
          <w:sz w:val="22"/>
          <w:szCs w:val="22"/>
        </w:rPr>
        <w:t>s</w:t>
      </w:r>
      <w:r w:rsidR="00122482" w:rsidRPr="006F5748">
        <w:rPr>
          <w:rFonts w:ascii="Times New Roman" w:eastAsia="Times New Roman" w:hAnsi="Times New Roman"/>
          <w:sz w:val="22"/>
          <w:szCs w:val="22"/>
        </w:rPr>
        <w:t xml:space="preserve"> </w:t>
      </w:r>
      <w:r w:rsidR="00E91C5C">
        <w:rPr>
          <w:rFonts w:ascii="Times New Roman" w:eastAsia="Times New Roman" w:hAnsi="Times New Roman"/>
          <w:b/>
          <w:sz w:val="22"/>
          <w:szCs w:val="22"/>
        </w:rPr>
        <w:t>dvanaeste (12</w:t>
      </w:r>
      <w:r w:rsidR="00122482" w:rsidRPr="002C62D5">
        <w:rPr>
          <w:rFonts w:ascii="Times New Roman" w:eastAsia="Times New Roman" w:hAnsi="Times New Roman"/>
          <w:b/>
          <w:sz w:val="22"/>
          <w:szCs w:val="22"/>
        </w:rPr>
        <w:t>.)</w:t>
      </w:r>
      <w:r w:rsidR="00122482" w:rsidRPr="006F5748">
        <w:rPr>
          <w:rFonts w:ascii="Times New Roman" w:eastAsia="Times New Roman" w:hAnsi="Times New Roman"/>
          <w:sz w:val="22"/>
          <w:szCs w:val="22"/>
        </w:rPr>
        <w:t xml:space="preserve"> sjednice </w:t>
      </w:r>
      <w:r>
        <w:rPr>
          <w:rFonts w:ascii="Times New Roman" w:eastAsia="Times New Roman" w:hAnsi="Times New Roman"/>
          <w:sz w:val="22"/>
          <w:szCs w:val="22"/>
        </w:rPr>
        <w:t xml:space="preserve">Upravnog vijeća Javne ustanove </w:t>
      </w:r>
      <w:r w:rsidR="00122482" w:rsidRPr="006F5748">
        <w:rPr>
          <w:rFonts w:ascii="Times New Roman" w:eastAsia="Times New Roman" w:hAnsi="Times New Roman"/>
          <w:sz w:val="22"/>
          <w:szCs w:val="22"/>
        </w:rPr>
        <w:t>Na</w:t>
      </w:r>
      <w:r>
        <w:rPr>
          <w:rFonts w:ascii="Times New Roman" w:eastAsia="Times New Roman" w:hAnsi="Times New Roman"/>
          <w:sz w:val="22"/>
          <w:szCs w:val="22"/>
        </w:rPr>
        <w:t xml:space="preserve">cionalni park Plitvička jezera </w:t>
      </w:r>
      <w:r w:rsidR="00122482" w:rsidRPr="006F5748">
        <w:rPr>
          <w:rFonts w:ascii="Times New Roman" w:eastAsia="Times New Roman" w:hAnsi="Times New Roman"/>
          <w:sz w:val="22"/>
          <w:szCs w:val="22"/>
        </w:rPr>
        <w:t xml:space="preserve">održane dana </w:t>
      </w:r>
      <w:r w:rsidR="00E91C5C">
        <w:rPr>
          <w:rFonts w:ascii="Times New Roman" w:eastAsia="Times New Roman" w:hAnsi="Times New Roman"/>
          <w:b/>
          <w:sz w:val="22"/>
          <w:szCs w:val="22"/>
        </w:rPr>
        <w:t>20</w:t>
      </w:r>
      <w:r w:rsidR="00122482" w:rsidRPr="002C62D5">
        <w:rPr>
          <w:rFonts w:ascii="Times New Roman" w:eastAsia="Times New Roman" w:hAnsi="Times New Roman"/>
          <w:b/>
          <w:sz w:val="22"/>
          <w:szCs w:val="22"/>
        </w:rPr>
        <w:t xml:space="preserve">. </w:t>
      </w:r>
      <w:r w:rsidR="00E91C5C">
        <w:rPr>
          <w:rFonts w:ascii="Times New Roman" w:eastAsia="Times New Roman" w:hAnsi="Times New Roman"/>
          <w:b/>
          <w:sz w:val="22"/>
          <w:szCs w:val="22"/>
        </w:rPr>
        <w:t>ožujka 2025</w:t>
      </w:r>
      <w:r w:rsidR="00122482" w:rsidRPr="006F5748">
        <w:rPr>
          <w:rFonts w:ascii="Times New Roman" w:eastAsia="Times New Roman" w:hAnsi="Times New Roman"/>
          <w:sz w:val="22"/>
          <w:szCs w:val="22"/>
        </w:rPr>
        <w:t>. godine (</w:t>
      </w:r>
      <w:r>
        <w:rPr>
          <w:rFonts w:ascii="Times New Roman" w:eastAsia="Times New Roman" w:hAnsi="Times New Roman"/>
          <w:sz w:val="22"/>
          <w:szCs w:val="22"/>
        </w:rPr>
        <w:t>utorak</w:t>
      </w:r>
      <w:r w:rsidR="00122482">
        <w:rPr>
          <w:rFonts w:ascii="Times New Roman" w:eastAsia="Times New Roman" w:hAnsi="Times New Roman"/>
          <w:sz w:val="22"/>
          <w:szCs w:val="22"/>
        </w:rPr>
        <w:t>) u</w:t>
      </w:r>
      <w:r w:rsidR="00E91C5C">
        <w:rPr>
          <w:rFonts w:ascii="Times New Roman" w:eastAsia="Times New Roman" w:hAnsi="Times New Roman"/>
          <w:sz w:val="22"/>
          <w:szCs w:val="22"/>
        </w:rPr>
        <w:t xml:space="preserve"> Plitvičkim Jezerima, hotelu Jezero (dvorana Flora) s početkom u 12,00</w:t>
      </w:r>
      <w:r>
        <w:rPr>
          <w:rFonts w:ascii="Times New Roman" w:eastAsia="Times New Roman" w:hAnsi="Times New Roman"/>
          <w:sz w:val="22"/>
          <w:szCs w:val="22"/>
        </w:rPr>
        <w:t xml:space="preserve"> sati.</w:t>
      </w:r>
    </w:p>
    <w:p w:rsidR="00122482" w:rsidRDefault="00122482" w:rsidP="00DC2E52">
      <w:pPr>
        <w:suppressAutoHyphens/>
        <w:autoSpaceDN w:val="0"/>
        <w:rPr>
          <w:rFonts w:ascii="Times New Roman" w:eastAsia="Times New Roman" w:hAnsi="Times New Roman"/>
          <w:sz w:val="22"/>
          <w:szCs w:val="22"/>
        </w:rPr>
      </w:pPr>
    </w:p>
    <w:p w:rsidR="00DC2E52" w:rsidRPr="00EA6ECD" w:rsidRDefault="00DC2E52" w:rsidP="00DC2E52">
      <w:pPr>
        <w:suppressAutoHyphens/>
        <w:autoSpaceDN w:val="0"/>
        <w:rPr>
          <w:rFonts w:ascii="Times New Roman" w:eastAsia="Times New Roman" w:hAnsi="Times New Roman"/>
          <w:b/>
          <w:sz w:val="22"/>
          <w:szCs w:val="22"/>
        </w:rPr>
      </w:pPr>
      <w:r w:rsidRPr="00EA6ECD">
        <w:rPr>
          <w:rFonts w:ascii="Times New Roman" w:eastAsia="Times New Roman" w:hAnsi="Times New Roman"/>
          <w:b/>
          <w:sz w:val="22"/>
          <w:szCs w:val="22"/>
        </w:rPr>
        <w:t xml:space="preserve">Nazočni </w:t>
      </w:r>
      <w:r w:rsidR="007D32BB" w:rsidRPr="00EA6ECD">
        <w:rPr>
          <w:rFonts w:ascii="Times New Roman" w:eastAsia="Times New Roman" w:hAnsi="Times New Roman"/>
          <w:b/>
          <w:sz w:val="22"/>
          <w:szCs w:val="22"/>
        </w:rPr>
        <w:t>na sjednici</w:t>
      </w:r>
      <w:r w:rsidRPr="00EA6ECD">
        <w:rPr>
          <w:rFonts w:ascii="Times New Roman" w:eastAsia="Times New Roman" w:hAnsi="Times New Roman"/>
          <w:b/>
          <w:sz w:val="22"/>
          <w:szCs w:val="22"/>
        </w:rPr>
        <w:t>:</w:t>
      </w:r>
    </w:p>
    <w:p w:rsidR="00DC2E52" w:rsidRPr="00DC2E52" w:rsidRDefault="00DC2E52" w:rsidP="00DC2E52">
      <w:pPr>
        <w:suppressAutoHyphens/>
        <w:autoSpaceDN w:val="0"/>
        <w:jc w:val="both"/>
        <w:rPr>
          <w:rFonts w:ascii="Times New Roman" w:eastAsia="Times New Roman" w:hAnsi="Times New Roman"/>
          <w:b/>
          <w:sz w:val="22"/>
          <w:szCs w:val="22"/>
        </w:rPr>
      </w:pPr>
      <w:r w:rsidRPr="00DC2E52">
        <w:rPr>
          <w:rFonts w:ascii="Times New Roman" w:eastAsia="Times New Roman" w:hAnsi="Times New Roman"/>
          <w:b/>
          <w:sz w:val="22"/>
          <w:szCs w:val="22"/>
        </w:rPr>
        <w:tab/>
        <w:t>Igor Kreitmeyer</w:t>
      </w:r>
      <w:r w:rsidRPr="00DC2E52">
        <w:rPr>
          <w:rFonts w:ascii="Times New Roman" w:eastAsia="Times New Roman" w:hAnsi="Times New Roman"/>
          <w:sz w:val="22"/>
          <w:szCs w:val="22"/>
        </w:rPr>
        <w:t>, predsjednik</w:t>
      </w:r>
      <w:r w:rsidRPr="00DC2E52">
        <w:rPr>
          <w:rFonts w:ascii="Times New Roman" w:eastAsia="Times New Roman" w:hAnsi="Times New Roman"/>
          <w:sz w:val="22"/>
          <w:szCs w:val="22"/>
        </w:rPr>
        <w:tab/>
      </w:r>
    </w:p>
    <w:p w:rsidR="0010011E" w:rsidRDefault="0010011E" w:rsidP="00EB190C">
      <w:pPr>
        <w:suppressAutoHyphens/>
        <w:autoSpaceDN w:val="0"/>
        <w:ind w:firstLine="708"/>
        <w:jc w:val="both"/>
        <w:rPr>
          <w:rFonts w:ascii="Times New Roman" w:eastAsia="Times New Roman" w:hAnsi="Times New Roman"/>
          <w:sz w:val="22"/>
          <w:szCs w:val="22"/>
        </w:rPr>
      </w:pPr>
      <w:r w:rsidRPr="0010011E">
        <w:rPr>
          <w:rFonts w:ascii="Times New Roman" w:eastAsia="Times New Roman" w:hAnsi="Times New Roman"/>
          <w:b/>
          <w:sz w:val="22"/>
          <w:szCs w:val="22"/>
        </w:rPr>
        <w:t>Ivan Lončar,</w:t>
      </w:r>
      <w:r>
        <w:rPr>
          <w:rFonts w:ascii="Times New Roman" w:eastAsia="Times New Roman" w:hAnsi="Times New Roman"/>
          <w:sz w:val="22"/>
          <w:szCs w:val="22"/>
        </w:rPr>
        <w:t xml:space="preserve"> član</w:t>
      </w:r>
    </w:p>
    <w:p w:rsidR="00682A0C" w:rsidRDefault="00682A0C" w:rsidP="00EB190C">
      <w:pPr>
        <w:suppressAutoHyphens/>
        <w:autoSpaceDN w:val="0"/>
        <w:ind w:firstLine="708"/>
        <w:jc w:val="both"/>
        <w:rPr>
          <w:rFonts w:ascii="Times New Roman" w:eastAsia="Times New Roman" w:hAnsi="Times New Roman"/>
          <w:sz w:val="22"/>
          <w:szCs w:val="22"/>
        </w:rPr>
      </w:pPr>
      <w:r w:rsidRPr="00682A0C">
        <w:rPr>
          <w:rFonts w:ascii="Times New Roman" w:eastAsia="Times New Roman" w:hAnsi="Times New Roman"/>
          <w:b/>
          <w:sz w:val="22"/>
          <w:szCs w:val="22"/>
        </w:rPr>
        <w:t>Ivana Sabljić,</w:t>
      </w:r>
      <w:r>
        <w:rPr>
          <w:rFonts w:ascii="Times New Roman" w:eastAsia="Times New Roman" w:hAnsi="Times New Roman"/>
          <w:sz w:val="22"/>
          <w:szCs w:val="22"/>
        </w:rPr>
        <w:t xml:space="preserve"> član</w:t>
      </w:r>
    </w:p>
    <w:p w:rsidR="00682A0C" w:rsidRDefault="00682A0C" w:rsidP="00EB190C">
      <w:pPr>
        <w:suppressAutoHyphens/>
        <w:autoSpaceDN w:val="0"/>
        <w:ind w:firstLine="708"/>
        <w:jc w:val="both"/>
        <w:rPr>
          <w:rFonts w:ascii="Times New Roman" w:eastAsia="Times New Roman" w:hAnsi="Times New Roman"/>
          <w:sz w:val="22"/>
          <w:szCs w:val="22"/>
        </w:rPr>
      </w:pPr>
      <w:r w:rsidRPr="00682A0C">
        <w:rPr>
          <w:rFonts w:ascii="Times New Roman" w:eastAsia="Times New Roman" w:hAnsi="Times New Roman"/>
          <w:b/>
          <w:sz w:val="22"/>
          <w:szCs w:val="22"/>
        </w:rPr>
        <w:t>Ana Maria Anušić Maračić</w:t>
      </w:r>
      <w:r>
        <w:rPr>
          <w:rFonts w:ascii="Times New Roman" w:eastAsia="Times New Roman" w:hAnsi="Times New Roman"/>
          <w:sz w:val="22"/>
          <w:szCs w:val="22"/>
        </w:rPr>
        <w:t>, član</w:t>
      </w:r>
    </w:p>
    <w:p w:rsidR="00963687" w:rsidRDefault="00963687" w:rsidP="00DC2E52">
      <w:pPr>
        <w:suppressAutoHyphens/>
        <w:autoSpaceDN w:val="0"/>
        <w:jc w:val="both"/>
        <w:rPr>
          <w:rFonts w:ascii="Times New Roman" w:hAnsi="Times New Roman"/>
          <w:sz w:val="22"/>
          <w:szCs w:val="22"/>
        </w:rPr>
      </w:pPr>
    </w:p>
    <w:p w:rsidR="00DC2E52" w:rsidRPr="00EA6ECD" w:rsidRDefault="007D32BB" w:rsidP="00DC2E52">
      <w:pPr>
        <w:suppressAutoHyphens/>
        <w:autoSpaceDN w:val="0"/>
        <w:rPr>
          <w:rFonts w:ascii="Times New Roman" w:eastAsia="Times New Roman" w:hAnsi="Times New Roman"/>
          <w:b/>
          <w:sz w:val="22"/>
          <w:szCs w:val="22"/>
        </w:rPr>
      </w:pPr>
      <w:r w:rsidRPr="00EA6ECD">
        <w:rPr>
          <w:rFonts w:ascii="Times New Roman" w:eastAsia="Times New Roman" w:hAnsi="Times New Roman"/>
          <w:b/>
          <w:sz w:val="22"/>
          <w:szCs w:val="22"/>
        </w:rPr>
        <w:t>O</w:t>
      </w:r>
      <w:r w:rsidR="00DC2E52" w:rsidRPr="00EA6ECD">
        <w:rPr>
          <w:rFonts w:ascii="Times New Roman" w:eastAsia="Times New Roman" w:hAnsi="Times New Roman"/>
          <w:b/>
          <w:sz w:val="22"/>
          <w:szCs w:val="22"/>
        </w:rPr>
        <w:t xml:space="preserve">sobe </w:t>
      </w:r>
      <w:r w:rsidR="005C6820" w:rsidRPr="00EA6ECD">
        <w:rPr>
          <w:rFonts w:ascii="Times New Roman" w:eastAsia="Times New Roman" w:hAnsi="Times New Roman"/>
          <w:b/>
          <w:sz w:val="22"/>
          <w:szCs w:val="22"/>
        </w:rPr>
        <w:t>prisutne</w:t>
      </w:r>
      <w:r w:rsidR="00DC2E52" w:rsidRPr="00EA6ECD">
        <w:rPr>
          <w:rFonts w:ascii="Times New Roman" w:eastAsia="Times New Roman" w:hAnsi="Times New Roman"/>
          <w:b/>
          <w:sz w:val="22"/>
          <w:szCs w:val="22"/>
        </w:rPr>
        <w:t xml:space="preserve"> na sjednici:</w:t>
      </w:r>
    </w:p>
    <w:p w:rsidR="00DC2E52" w:rsidRPr="006F5748" w:rsidRDefault="00DC2E52" w:rsidP="00DC2E52">
      <w:pPr>
        <w:suppressAutoHyphens/>
        <w:autoSpaceDN w:val="0"/>
        <w:ind w:firstLine="708"/>
        <w:jc w:val="both"/>
        <w:rPr>
          <w:rFonts w:ascii="Times New Roman" w:hAnsi="Times New Roman"/>
          <w:sz w:val="22"/>
          <w:szCs w:val="22"/>
        </w:rPr>
      </w:pPr>
      <w:r w:rsidRPr="006F5748">
        <w:rPr>
          <w:rFonts w:ascii="Times New Roman" w:eastAsia="Times New Roman" w:hAnsi="Times New Roman"/>
          <w:b/>
          <w:sz w:val="22"/>
          <w:szCs w:val="22"/>
        </w:rPr>
        <w:t>Tomislav Kovačević</w:t>
      </w:r>
      <w:r>
        <w:rPr>
          <w:rFonts w:ascii="Times New Roman" w:eastAsia="Times New Roman" w:hAnsi="Times New Roman"/>
          <w:sz w:val="22"/>
          <w:szCs w:val="22"/>
        </w:rPr>
        <w:t xml:space="preserve">, </w:t>
      </w:r>
      <w:r w:rsidR="0010011E">
        <w:rPr>
          <w:rFonts w:ascii="Times New Roman" w:eastAsia="Times New Roman" w:hAnsi="Times New Roman"/>
          <w:sz w:val="22"/>
          <w:szCs w:val="22"/>
        </w:rPr>
        <w:t xml:space="preserve">ravnatelj Javne ustanove </w:t>
      </w:r>
      <w:r w:rsidRPr="006F5748">
        <w:rPr>
          <w:rFonts w:ascii="Times New Roman" w:eastAsia="Times New Roman" w:hAnsi="Times New Roman"/>
          <w:sz w:val="22"/>
          <w:szCs w:val="22"/>
        </w:rPr>
        <w:t>N</w:t>
      </w:r>
      <w:r w:rsidR="0010011E">
        <w:rPr>
          <w:rFonts w:ascii="Times New Roman" w:eastAsia="Times New Roman" w:hAnsi="Times New Roman"/>
          <w:sz w:val="22"/>
          <w:szCs w:val="22"/>
        </w:rPr>
        <w:t>acionalni park Plitvička jezera</w:t>
      </w:r>
    </w:p>
    <w:p w:rsidR="00DC2E52" w:rsidRPr="0010011E" w:rsidRDefault="00DC2E52" w:rsidP="00DC2E52">
      <w:pPr>
        <w:suppressAutoHyphens/>
        <w:autoSpaceDN w:val="0"/>
        <w:ind w:left="708"/>
        <w:jc w:val="both"/>
        <w:rPr>
          <w:rFonts w:ascii="Times New Roman" w:eastAsia="Times New Roman" w:hAnsi="Times New Roman"/>
          <w:sz w:val="22"/>
          <w:szCs w:val="22"/>
        </w:rPr>
      </w:pPr>
      <w:r w:rsidRPr="00CF579E">
        <w:rPr>
          <w:rFonts w:ascii="Times New Roman" w:eastAsia="Times New Roman" w:hAnsi="Times New Roman"/>
          <w:b/>
          <w:sz w:val="22"/>
          <w:szCs w:val="22"/>
        </w:rPr>
        <w:t>Kazimir Miculinić</w:t>
      </w:r>
      <w:r>
        <w:rPr>
          <w:rFonts w:ascii="Times New Roman" w:eastAsia="Times New Roman" w:hAnsi="Times New Roman"/>
          <w:sz w:val="22"/>
          <w:szCs w:val="22"/>
        </w:rPr>
        <w:t xml:space="preserve">, </w:t>
      </w:r>
      <w:r w:rsidR="000F4E5E">
        <w:rPr>
          <w:rFonts w:ascii="Times New Roman" w:eastAsia="Times New Roman" w:hAnsi="Times New Roman"/>
          <w:sz w:val="22"/>
          <w:szCs w:val="22"/>
        </w:rPr>
        <w:t>s</w:t>
      </w:r>
      <w:r w:rsidRPr="00CF579E">
        <w:rPr>
          <w:rFonts w:ascii="Times New Roman" w:eastAsia="Times New Roman" w:hAnsi="Times New Roman"/>
          <w:sz w:val="22"/>
          <w:szCs w:val="22"/>
        </w:rPr>
        <w:t>tručni voditelj - voditelj Službe zaštite, održavanja, očuvanja i promicanja Nacionalnog parka</w:t>
      </w:r>
      <w:r w:rsidRPr="00CF579E">
        <w:rPr>
          <w:rFonts w:ascii="Times New Roman" w:eastAsia="Times New Roman" w:hAnsi="Times New Roman"/>
          <w:b/>
          <w:sz w:val="22"/>
          <w:szCs w:val="22"/>
        </w:rPr>
        <w:t xml:space="preserve"> </w:t>
      </w:r>
      <w:r w:rsidR="0010011E">
        <w:rPr>
          <w:rFonts w:ascii="Times New Roman" w:eastAsia="Times New Roman" w:hAnsi="Times New Roman"/>
          <w:sz w:val="22"/>
          <w:szCs w:val="22"/>
        </w:rPr>
        <w:t>(novi naziv: stručni voditelj NP)</w:t>
      </w:r>
    </w:p>
    <w:p w:rsidR="00714D6E" w:rsidRDefault="00714D6E" w:rsidP="000F4E5E">
      <w:pPr>
        <w:suppressAutoHyphens/>
        <w:autoSpaceDN w:val="0"/>
        <w:ind w:left="708"/>
        <w:jc w:val="both"/>
        <w:rPr>
          <w:rFonts w:ascii="Times New Roman" w:eastAsia="Times New Roman" w:hAnsi="Times New Roman"/>
          <w:sz w:val="22"/>
          <w:szCs w:val="22"/>
        </w:rPr>
      </w:pPr>
      <w:r>
        <w:rPr>
          <w:rFonts w:ascii="Times New Roman" w:eastAsia="Times New Roman" w:hAnsi="Times New Roman"/>
          <w:b/>
          <w:sz w:val="22"/>
          <w:szCs w:val="22"/>
        </w:rPr>
        <w:t>Stipe Poljak,</w:t>
      </w:r>
      <w:r w:rsidRPr="006F5748">
        <w:rPr>
          <w:rFonts w:ascii="Times New Roman" w:eastAsia="Times New Roman" w:hAnsi="Times New Roman"/>
          <w:sz w:val="22"/>
          <w:szCs w:val="22"/>
        </w:rPr>
        <w:t xml:space="preserve"> voditelj Sl</w:t>
      </w:r>
      <w:r>
        <w:rPr>
          <w:rFonts w:ascii="Times New Roman" w:eastAsia="Times New Roman" w:hAnsi="Times New Roman"/>
          <w:sz w:val="22"/>
          <w:szCs w:val="22"/>
        </w:rPr>
        <w:t>užbe zajedničkih poslova</w:t>
      </w:r>
      <w:r w:rsidR="0010011E">
        <w:rPr>
          <w:rFonts w:ascii="Times New Roman" w:eastAsia="Times New Roman" w:hAnsi="Times New Roman"/>
          <w:sz w:val="22"/>
          <w:szCs w:val="22"/>
        </w:rPr>
        <w:t xml:space="preserve"> </w:t>
      </w:r>
      <w:r>
        <w:rPr>
          <w:rFonts w:ascii="Times New Roman" w:eastAsia="Times New Roman" w:hAnsi="Times New Roman"/>
          <w:sz w:val="22"/>
          <w:szCs w:val="22"/>
        </w:rPr>
        <w:t>-</w:t>
      </w:r>
      <w:r w:rsidR="0010011E">
        <w:rPr>
          <w:rFonts w:ascii="Times New Roman" w:eastAsia="Times New Roman" w:hAnsi="Times New Roman"/>
          <w:sz w:val="22"/>
          <w:szCs w:val="22"/>
        </w:rPr>
        <w:t xml:space="preserve"> </w:t>
      </w:r>
      <w:r w:rsidR="00D54648">
        <w:rPr>
          <w:rFonts w:ascii="Times New Roman" w:eastAsia="Times New Roman" w:hAnsi="Times New Roman"/>
          <w:sz w:val="22"/>
          <w:szCs w:val="22"/>
        </w:rPr>
        <w:t>t</w:t>
      </w:r>
      <w:r>
        <w:rPr>
          <w:rFonts w:ascii="Times New Roman" w:eastAsia="Times New Roman" w:hAnsi="Times New Roman"/>
          <w:sz w:val="22"/>
          <w:szCs w:val="22"/>
        </w:rPr>
        <w:t>ajnik</w:t>
      </w:r>
      <w:r w:rsidRPr="006F5748">
        <w:rPr>
          <w:rFonts w:ascii="Times New Roman" w:eastAsia="Times New Roman" w:hAnsi="Times New Roman"/>
          <w:sz w:val="22"/>
          <w:szCs w:val="22"/>
        </w:rPr>
        <w:t xml:space="preserve"> Ustanove</w:t>
      </w:r>
      <w:r w:rsidR="000F4E5E">
        <w:rPr>
          <w:rFonts w:ascii="Times New Roman" w:eastAsia="Times New Roman" w:hAnsi="Times New Roman"/>
          <w:sz w:val="22"/>
          <w:szCs w:val="22"/>
        </w:rPr>
        <w:t xml:space="preserve"> (novi naziv: voditelj ustrojstvene jedinice 2)</w:t>
      </w:r>
    </w:p>
    <w:p w:rsidR="00EB190C" w:rsidRPr="0010011E" w:rsidRDefault="0010011E" w:rsidP="00DC2E52">
      <w:pPr>
        <w:suppressAutoHyphens/>
        <w:autoSpaceDN w:val="0"/>
        <w:ind w:left="708"/>
        <w:jc w:val="both"/>
        <w:rPr>
          <w:rFonts w:ascii="Times New Roman" w:eastAsia="Times New Roman" w:hAnsi="Times New Roman"/>
          <w:sz w:val="22"/>
          <w:szCs w:val="22"/>
        </w:rPr>
      </w:pPr>
      <w:r>
        <w:rPr>
          <w:rFonts w:ascii="Times New Roman" w:eastAsia="Times New Roman" w:hAnsi="Times New Roman"/>
          <w:b/>
          <w:sz w:val="22"/>
          <w:szCs w:val="22"/>
        </w:rPr>
        <w:t>Robert Matijević</w:t>
      </w:r>
      <w:r>
        <w:rPr>
          <w:rFonts w:ascii="Times New Roman" w:eastAsia="Times New Roman" w:hAnsi="Times New Roman"/>
          <w:sz w:val="22"/>
          <w:szCs w:val="22"/>
        </w:rPr>
        <w:t xml:space="preserve">, </w:t>
      </w:r>
      <w:r w:rsidR="000F4E5E">
        <w:rPr>
          <w:rFonts w:ascii="Times New Roman" w:eastAsia="Times New Roman" w:hAnsi="Times New Roman"/>
          <w:sz w:val="22"/>
          <w:szCs w:val="22"/>
        </w:rPr>
        <w:t>v.d. g</w:t>
      </w:r>
      <w:r w:rsidRPr="0010011E">
        <w:rPr>
          <w:rFonts w:ascii="Times New Roman" w:eastAsia="Times New Roman" w:hAnsi="Times New Roman"/>
          <w:sz w:val="22"/>
          <w:szCs w:val="22"/>
        </w:rPr>
        <w:t>lavni nadzornik – voditelj Odjela nadzora,</w:t>
      </w:r>
      <w:r w:rsidR="00833E9A">
        <w:rPr>
          <w:rFonts w:ascii="Times New Roman" w:eastAsia="Times New Roman" w:hAnsi="Times New Roman"/>
          <w:sz w:val="22"/>
          <w:szCs w:val="22"/>
        </w:rPr>
        <w:t xml:space="preserve"> </w:t>
      </w:r>
      <w:r w:rsidRPr="0010011E">
        <w:rPr>
          <w:rFonts w:ascii="Times New Roman" w:eastAsia="Times New Roman" w:hAnsi="Times New Roman"/>
          <w:sz w:val="22"/>
          <w:szCs w:val="22"/>
        </w:rPr>
        <w:t>zaštite i čuvanja NP</w:t>
      </w:r>
      <w:r w:rsidR="000F4E5E">
        <w:rPr>
          <w:rFonts w:ascii="Times New Roman" w:eastAsia="Times New Roman" w:hAnsi="Times New Roman"/>
          <w:sz w:val="22"/>
          <w:szCs w:val="22"/>
        </w:rPr>
        <w:t xml:space="preserve"> (novi naziv: v.d. glavni čuvar prirode)</w:t>
      </w:r>
    </w:p>
    <w:p w:rsidR="00EB190C" w:rsidRDefault="00EB190C" w:rsidP="00EB190C">
      <w:pPr>
        <w:suppressAutoHyphens/>
        <w:autoSpaceDN w:val="0"/>
        <w:ind w:left="708"/>
        <w:jc w:val="both"/>
        <w:rPr>
          <w:rFonts w:ascii="Times New Roman" w:eastAsia="Times New Roman" w:hAnsi="Times New Roman"/>
          <w:sz w:val="22"/>
          <w:szCs w:val="22"/>
        </w:rPr>
      </w:pPr>
      <w:r>
        <w:rPr>
          <w:rFonts w:ascii="Times New Roman" w:eastAsia="Times New Roman" w:hAnsi="Times New Roman"/>
          <w:b/>
          <w:sz w:val="22"/>
          <w:szCs w:val="22"/>
        </w:rPr>
        <w:t>Sanda Sertić</w:t>
      </w:r>
      <w:r w:rsidRPr="00DC2E52">
        <w:rPr>
          <w:rFonts w:ascii="Times New Roman" w:eastAsia="Times New Roman" w:hAnsi="Times New Roman"/>
          <w:sz w:val="22"/>
          <w:szCs w:val="22"/>
        </w:rPr>
        <w:t>, voditeljica Odjela nabave i skladišta</w:t>
      </w:r>
      <w:r w:rsidR="000F4E5E">
        <w:rPr>
          <w:rFonts w:ascii="Times New Roman" w:eastAsia="Times New Roman" w:hAnsi="Times New Roman"/>
          <w:sz w:val="22"/>
          <w:szCs w:val="22"/>
        </w:rPr>
        <w:t xml:space="preserve"> (novi naziv: voditelj ustrojstvene jedinice 3)</w:t>
      </w:r>
    </w:p>
    <w:p w:rsidR="00682A0C" w:rsidRPr="00682A0C" w:rsidRDefault="00682A0C" w:rsidP="00EB190C">
      <w:pPr>
        <w:suppressAutoHyphens/>
        <w:autoSpaceDN w:val="0"/>
        <w:ind w:left="708"/>
        <w:jc w:val="both"/>
        <w:rPr>
          <w:rFonts w:ascii="Times New Roman" w:eastAsia="Times New Roman" w:hAnsi="Times New Roman"/>
          <w:sz w:val="22"/>
          <w:szCs w:val="22"/>
        </w:rPr>
      </w:pPr>
      <w:r>
        <w:rPr>
          <w:rFonts w:ascii="Times New Roman" w:eastAsia="Times New Roman" w:hAnsi="Times New Roman"/>
          <w:b/>
          <w:sz w:val="22"/>
          <w:szCs w:val="22"/>
        </w:rPr>
        <w:t>Roža Poznanović</w:t>
      </w:r>
      <w:r>
        <w:rPr>
          <w:rFonts w:ascii="Times New Roman" w:eastAsia="Times New Roman" w:hAnsi="Times New Roman"/>
          <w:sz w:val="22"/>
          <w:szCs w:val="22"/>
        </w:rPr>
        <w:t>, voditeljica Službe ekonomsko – financijskih poslova (novi naziv: voditelj ustrojstvene jedinice 2)</w:t>
      </w:r>
    </w:p>
    <w:p w:rsidR="000F4E5E" w:rsidRPr="000F4E5E" w:rsidRDefault="000F4E5E" w:rsidP="00EB190C">
      <w:pPr>
        <w:suppressAutoHyphens/>
        <w:autoSpaceDN w:val="0"/>
        <w:ind w:left="708"/>
        <w:jc w:val="both"/>
        <w:rPr>
          <w:rFonts w:ascii="Times New Roman" w:eastAsia="Times New Roman" w:hAnsi="Times New Roman"/>
          <w:sz w:val="22"/>
          <w:szCs w:val="22"/>
        </w:rPr>
      </w:pPr>
      <w:r>
        <w:rPr>
          <w:rFonts w:ascii="Times New Roman" w:eastAsia="Times New Roman" w:hAnsi="Times New Roman"/>
          <w:b/>
          <w:sz w:val="22"/>
          <w:szCs w:val="22"/>
        </w:rPr>
        <w:t>Josipa Matanić</w:t>
      </w:r>
      <w:r>
        <w:rPr>
          <w:rFonts w:ascii="Times New Roman" w:eastAsia="Times New Roman" w:hAnsi="Times New Roman"/>
          <w:sz w:val="22"/>
          <w:szCs w:val="22"/>
        </w:rPr>
        <w:t xml:space="preserve">, </w:t>
      </w:r>
      <w:r w:rsidR="00D8221F">
        <w:rPr>
          <w:rFonts w:ascii="Times New Roman" w:eastAsia="Times New Roman" w:hAnsi="Times New Roman"/>
          <w:sz w:val="22"/>
          <w:szCs w:val="22"/>
        </w:rPr>
        <w:t>pravnica u Odjelu pravnih, kadrovskih i općih poslova (novi naziv: viši savjetnik 1</w:t>
      </w:r>
      <w:r>
        <w:rPr>
          <w:rFonts w:ascii="Times New Roman" w:eastAsia="Times New Roman" w:hAnsi="Times New Roman"/>
          <w:sz w:val="22"/>
          <w:szCs w:val="22"/>
        </w:rPr>
        <w:t>)</w:t>
      </w:r>
      <w:r w:rsidR="00833E9A">
        <w:rPr>
          <w:rFonts w:ascii="Times New Roman" w:eastAsia="Times New Roman" w:hAnsi="Times New Roman"/>
          <w:sz w:val="22"/>
          <w:szCs w:val="22"/>
        </w:rPr>
        <w:t xml:space="preserve"> u svojstvu zapisničara</w:t>
      </w:r>
    </w:p>
    <w:p w:rsidR="00DC2E52" w:rsidRPr="006F5748" w:rsidRDefault="00DC2E52" w:rsidP="00DC2E52">
      <w:pPr>
        <w:suppressAutoHyphens/>
        <w:autoSpaceDN w:val="0"/>
        <w:jc w:val="both"/>
        <w:rPr>
          <w:rFonts w:ascii="Times New Roman" w:eastAsia="Times New Roman" w:hAnsi="Times New Roman"/>
          <w:sz w:val="22"/>
          <w:szCs w:val="22"/>
        </w:rPr>
      </w:pPr>
    </w:p>
    <w:p w:rsidR="00DC2E52" w:rsidRPr="00D8221F" w:rsidRDefault="00DC2E52" w:rsidP="00DC2E52">
      <w:pPr>
        <w:suppressAutoHyphens/>
        <w:autoSpaceDN w:val="0"/>
        <w:jc w:val="both"/>
        <w:rPr>
          <w:rFonts w:ascii="Times New Roman" w:eastAsia="Times New Roman" w:hAnsi="Times New Roman"/>
          <w:sz w:val="22"/>
          <w:szCs w:val="22"/>
        </w:rPr>
      </w:pPr>
      <w:r w:rsidRPr="006F5748">
        <w:rPr>
          <w:rFonts w:ascii="Times New Roman" w:eastAsia="Times New Roman" w:hAnsi="Times New Roman"/>
          <w:b/>
          <w:sz w:val="22"/>
          <w:szCs w:val="22"/>
        </w:rPr>
        <w:t xml:space="preserve">Predsjednik </w:t>
      </w:r>
      <w:r w:rsidRPr="00CF579E">
        <w:rPr>
          <w:rFonts w:ascii="Times New Roman" w:eastAsia="Times New Roman" w:hAnsi="Times New Roman"/>
          <w:sz w:val="22"/>
          <w:szCs w:val="22"/>
        </w:rPr>
        <w:t>uvodno p</w:t>
      </w:r>
      <w:r>
        <w:rPr>
          <w:rFonts w:ascii="Times New Roman" w:eastAsia="Times New Roman" w:hAnsi="Times New Roman"/>
          <w:sz w:val="22"/>
          <w:szCs w:val="22"/>
        </w:rPr>
        <w:t>ozdravlja</w:t>
      </w:r>
      <w:r w:rsidR="00CC1418">
        <w:rPr>
          <w:rFonts w:ascii="Times New Roman" w:eastAsia="Times New Roman" w:hAnsi="Times New Roman"/>
          <w:sz w:val="22"/>
          <w:szCs w:val="22"/>
        </w:rPr>
        <w:t xml:space="preserve"> članove</w:t>
      </w:r>
      <w:r w:rsidRPr="00CF579E">
        <w:rPr>
          <w:rFonts w:ascii="Times New Roman" w:eastAsia="Times New Roman" w:hAnsi="Times New Roman"/>
          <w:sz w:val="22"/>
          <w:szCs w:val="22"/>
        </w:rPr>
        <w:t xml:space="preserve"> Upravnog vijeća</w:t>
      </w:r>
      <w:r w:rsidR="00CF0509">
        <w:rPr>
          <w:rFonts w:ascii="Times New Roman" w:eastAsia="Times New Roman" w:hAnsi="Times New Roman"/>
          <w:sz w:val="22"/>
          <w:szCs w:val="22"/>
        </w:rPr>
        <w:t xml:space="preserve"> i</w:t>
      </w:r>
      <w:r w:rsidR="001B76AE">
        <w:rPr>
          <w:rFonts w:ascii="Times New Roman" w:eastAsia="Times New Roman" w:hAnsi="Times New Roman"/>
          <w:sz w:val="22"/>
          <w:szCs w:val="22"/>
        </w:rPr>
        <w:t xml:space="preserve"> </w:t>
      </w:r>
      <w:r w:rsidR="007D32BB">
        <w:rPr>
          <w:rFonts w:ascii="Times New Roman" w:eastAsia="Times New Roman" w:hAnsi="Times New Roman"/>
          <w:sz w:val="22"/>
          <w:szCs w:val="22"/>
        </w:rPr>
        <w:t>sve prisutne osobe</w:t>
      </w:r>
      <w:r w:rsidR="00682A0C">
        <w:rPr>
          <w:rFonts w:ascii="Times New Roman" w:eastAsia="Times New Roman" w:hAnsi="Times New Roman"/>
          <w:sz w:val="22"/>
          <w:szCs w:val="22"/>
        </w:rPr>
        <w:t xml:space="preserve"> te </w:t>
      </w:r>
      <w:r w:rsidR="00710746">
        <w:rPr>
          <w:rFonts w:ascii="Times New Roman" w:eastAsia="Times New Roman" w:hAnsi="Times New Roman"/>
          <w:sz w:val="22"/>
          <w:szCs w:val="22"/>
        </w:rPr>
        <w:t>navodi da je ispred Radničkog vijeća novi član Ana Maria Anušić Maračić</w:t>
      </w:r>
      <w:r w:rsidR="001B76AE">
        <w:rPr>
          <w:rFonts w:ascii="Times New Roman" w:eastAsia="Times New Roman" w:hAnsi="Times New Roman"/>
          <w:sz w:val="22"/>
          <w:szCs w:val="22"/>
        </w:rPr>
        <w:t xml:space="preserve">. </w:t>
      </w:r>
      <w:r w:rsidR="00833E9A">
        <w:rPr>
          <w:rFonts w:ascii="Times New Roman" w:eastAsia="Times New Roman" w:hAnsi="Times New Roman"/>
          <w:sz w:val="22"/>
          <w:szCs w:val="22"/>
        </w:rPr>
        <w:t>Obavještava</w:t>
      </w:r>
      <w:r w:rsidR="00122482">
        <w:rPr>
          <w:rFonts w:ascii="Times New Roman" w:eastAsia="Times New Roman" w:hAnsi="Times New Roman"/>
          <w:sz w:val="22"/>
          <w:szCs w:val="22"/>
        </w:rPr>
        <w:t xml:space="preserve"> članove Upravnog vijeća</w:t>
      </w:r>
      <w:r w:rsidRPr="00CF579E">
        <w:rPr>
          <w:rFonts w:ascii="Times New Roman" w:eastAsia="Times New Roman" w:hAnsi="Times New Roman"/>
          <w:sz w:val="22"/>
          <w:szCs w:val="22"/>
        </w:rPr>
        <w:t xml:space="preserve"> da će se sjednica tonski snimati radi lakšeg i preciznijeg sastavljanja zapisnika</w:t>
      </w:r>
      <w:r w:rsidR="007E5C23">
        <w:rPr>
          <w:rFonts w:ascii="Times New Roman" w:eastAsia="Times New Roman" w:hAnsi="Times New Roman"/>
          <w:sz w:val="22"/>
          <w:szCs w:val="22"/>
        </w:rPr>
        <w:t>. Predsjednik</w:t>
      </w:r>
      <w:r w:rsidRPr="00CF579E">
        <w:rPr>
          <w:rFonts w:ascii="Times New Roman" w:eastAsia="Times New Roman" w:hAnsi="Times New Roman"/>
          <w:sz w:val="22"/>
          <w:szCs w:val="22"/>
        </w:rPr>
        <w:t xml:space="preserve"> konstatira da</w:t>
      </w:r>
      <w:r w:rsidR="00D8221F">
        <w:rPr>
          <w:rFonts w:ascii="Times New Roman" w:eastAsia="Times New Roman" w:hAnsi="Times New Roman"/>
          <w:sz w:val="22"/>
          <w:szCs w:val="22"/>
        </w:rPr>
        <w:t xml:space="preserve"> su na sjednici prisutna četiri (4) člana Upravnog vijeća </w:t>
      </w:r>
      <w:r w:rsidR="007E5C23">
        <w:rPr>
          <w:rFonts w:ascii="Times New Roman" w:eastAsia="Times New Roman" w:hAnsi="Times New Roman"/>
          <w:sz w:val="22"/>
          <w:szCs w:val="22"/>
        </w:rPr>
        <w:t xml:space="preserve">te da se mogu donositi </w:t>
      </w:r>
      <w:r w:rsidRPr="00CF579E">
        <w:rPr>
          <w:rFonts w:ascii="Times New Roman" w:eastAsia="Times New Roman" w:hAnsi="Times New Roman"/>
          <w:sz w:val="22"/>
          <w:szCs w:val="22"/>
        </w:rPr>
        <w:t xml:space="preserve">pravovaljane odluke. </w:t>
      </w:r>
    </w:p>
    <w:p w:rsidR="00DC2E52" w:rsidRPr="00DA7B89" w:rsidRDefault="00DC2E52" w:rsidP="00DC2E52">
      <w:pPr>
        <w:suppressAutoHyphens/>
        <w:autoSpaceDN w:val="0"/>
        <w:textAlignment w:val="baseline"/>
        <w:rPr>
          <w:rFonts w:ascii="Times New Roman" w:eastAsia="Times New Roman" w:hAnsi="Times New Roman"/>
          <w:sz w:val="22"/>
          <w:szCs w:val="22"/>
        </w:rPr>
      </w:pPr>
    </w:p>
    <w:p w:rsidR="00DC2E52" w:rsidRPr="00DA7B89" w:rsidRDefault="00DC2E52" w:rsidP="00DC2E52">
      <w:pPr>
        <w:suppressAutoHyphens/>
        <w:autoSpaceDN w:val="0"/>
        <w:jc w:val="both"/>
        <w:textAlignment w:val="baseline"/>
        <w:rPr>
          <w:sz w:val="22"/>
          <w:szCs w:val="22"/>
        </w:rPr>
      </w:pPr>
      <w:r w:rsidRPr="00DA7B89">
        <w:rPr>
          <w:rFonts w:ascii="Times New Roman" w:eastAsia="Times New Roman" w:hAnsi="Times New Roman"/>
          <w:b/>
          <w:sz w:val="22"/>
          <w:szCs w:val="22"/>
        </w:rPr>
        <w:t xml:space="preserve">Predsjednik </w:t>
      </w:r>
      <w:r w:rsidRPr="00DA7B89">
        <w:rPr>
          <w:rFonts w:ascii="Times New Roman" w:eastAsia="Times New Roman" w:hAnsi="Times New Roman"/>
          <w:sz w:val="22"/>
          <w:szCs w:val="22"/>
        </w:rPr>
        <w:t xml:space="preserve">otvara </w:t>
      </w:r>
      <w:r w:rsidR="000A1274">
        <w:rPr>
          <w:rFonts w:ascii="Times New Roman" w:eastAsia="Times New Roman" w:hAnsi="Times New Roman"/>
          <w:sz w:val="22"/>
          <w:szCs w:val="22"/>
        </w:rPr>
        <w:t xml:space="preserve">dvanaestu </w:t>
      </w:r>
      <w:r w:rsidR="000F4E5E">
        <w:rPr>
          <w:rFonts w:ascii="Times New Roman" w:eastAsia="Times New Roman" w:hAnsi="Times New Roman"/>
          <w:sz w:val="22"/>
          <w:szCs w:val="22"/>
        </w:rPr>
        <w:t>sjednicu</w:t>
      </w:r>
      <w:r w:rsidRPr="00DA7B89">
        <w:rPr>
          <w:rFonts w:ascii="Times New Roman" w:eastAsia="Times New Roman" w:hAnsi="Times New Roman"/>
          <w:sz w:val="22"/>
          <w:szCs w:val="22"/>
        </w:rPr>
        <w:t xml:space="preserve"> </w:t>
      </w:r>
      <w:r w:rsidR="000F4E5E">
        <w:rPr>
          <w:rFonts w:ascii="Times New Roman" w:eastAsia="Times New Roman" w:hAnsi="Times New Roman"/>
          <w:sz w:val="22"/>
          <w:szCs w:val="22"/>
        </w:rPr>
        <w:t xml:space="preserve">Upravnog vijeća Javne ustanove </w:t>
      </w:r>
      <w:r w:rsidRPr="00DA7B89">
        <w:rPr>
          <w:rFonts w:ascii="Times New Roman" w:eastAsia="Times New Roman" w:hAnsi="Times New Roman"/>
          <w:sz w:val="22"/>
          <w:szCs w:val="22"/>
        </w:rPr>
        <w:t>N</w:t>
      </w:r>
      <w:r w:rsidR="000F4E5E">
        <w:rPr>
          <w:rFonts w:ascii="Times New Roman" w:eastAsia="Times New Roman" w:hAnsi="Times New Roman"/>
          <w:sz w:val="22"/>
          <w:szCs w:val="22"/>
        </w:rPr>
        <w:t xml:space="preserve">acionalni park Plitvička jezera </w:t>
      </w:r>
      <w:r w:rsidR="006B4AED">
        <w:rPr>
          <w:rFonts w:ascii="Times New Roman" w:eastAsia="Times New Roman" w:hAnsi="Times New Roman"/>
          <w:sz w:val="22"/>
          <w:szCs w:val="22"/>
        </w:rPr>
        <w:t xml:space="preserve">i </w:t>
      </w:r>
      <w:r w:rsidRPr="00DA7B89">
        <w:rPr>
          <w:rFonts w:ascii="Times New Roman" w:eastAsia="Times New Roman" w:hAnsi="Times New Roman"/>
          <w:sz w:val="22"/>
          <w:szCs w:val="22"/>
        </w:rPr>
        <w:t>predlaže Dnevni red za današnju sjednicu kako slijedi:</w:t>
      </w:r>
    </w:p>
    <w:p w:rsidR="00DC2E52" w:rsidRDefault="00DC2E52" w:rsidP="00DC2E52">
      <w:pPr>
        <w:suppressAutoHyphens/>
        <w:autoSpaceDN w:val="0"/>
        <w:jc w:val="both"/>
        <w:rPr>
          <w:rFonts w:ascii="Times New Roman" w:eastAsia="Times New Roman" w:hAnsi="Times New Roman"/>
          <w:sz w:val="22"/>
          <w:szCs w:val="22"/>
        </w:rPr>
      </w:pPr>
    </w:p>
    <w:p w:rsidR="00DC2E52" w:rsidRPr="00E5795E" w:rsidRDefault="00DC2E52" w:rsidP="00DC2E52">
      <w:pPr>
        <w:suppressAutoHyphens/>
        <w:autoSpaceDN w:val="0"/>
        <w:spacing w:after="200" w:line="276" w:lineRule="auto"/>
        <w:jc w:val="center"/>
        <w:textAlignment w:val="baseline"/>
        <w:rPr>
          <w:rFonts w:ascii="Times New Roman" w:eastAsia="Times New Roman" w:hAnsi="Times New Roman"/>
          <w:b/>
          <w:color w:val="000000"/>
          <w:sz w:val="28"/>
          <w:szCs w:val="28"/>
        </w:rPr>
      </w:pPr>
      <w:r w:rsidRPr="00E5795E">
        <w:rPr>
          <w:rFonts w:ascii="Times New Roman" w:eastAsia="Times New Roman" w:hAnsi="Times New Roman"/>
          <w:b/>
          <w:color w:val="000000"/>
          <w:sz w:val="28"/>
          <w:szCs w:val="28"/>
        </w:rPr>
        <w:t>DNEVNI RED</w:t>
      </w:r>
    </w:p>
    <w:p w:rsidR="00710746" w:rsidRPr="002530BE" w:rsidRDefault="00710746" w:rsidP="00710746">
      <w:pPr>
        <w:pStyle w:val="Bezproreda"/>
        <w:numPr>
          <w:ilvl w:val="0"/>
          <w:numId w:val="19"/>
        </w:numPr>
        <w:jc w:val="both"/>
        <w:rPr>
          <w:rFonts w:ascii="Times New Roman" w:hAnsi="Times New Roman"/>
        </w:rPr>
      </w:pPr>
      <w:r>
        <w:rPr>
          <w:rFonts w:ascii="Times New Roman" w:hAnsi="Times New Roman"/>
        </w:rPr>
        <w:t>Usvajanje zapisnika s 8. sjednice, 9.-e, 10.-e i 11. e-sjednice Upravnog vijeća Javne ustanove Nacionalni park Plitvička jezera</w:t>
      </w:r>
    </w:p>
    <w:p w:rsidR="00710746" w:rsidRDefault="00710746" w:rsidP="00710746">
      <w:pPr>
        <w:pStyle w:val="Bezproreda"/>
        <w:ind w:left="720"/>
        <w:jc w:val="both"/>
        <w:rPr>
          <w:rFonts w:ascii="Times New Roman" w:hAnsi="Times New Roman"/>
        </w:rPr>
      </w:pPr>
    </w:p>
    <w:p w:rsidR="00710746" w:rsidRDefault="00710746" w:rsidP="00710746">
      <w:pPr>
        <w:pStyle w:val="Bezproreda"/>
        <w:numPr>
          <w:ilvl w:val="0"/>
          <w:numId w:val="19"/>
        </w:numPr>
        <w:jc w:val="both"/>
        <w:rPr>
          <w:rFonts w:ascii="Times New Roman" w:hAnsi="Times New Roman"/>
        </w:rPr>
      </w:pPr>
      <w:r>
        <w:rPr>
          <w:rFonts w:ascii="Times New Roman" w:hAnsi="Times New Roman"/>
        </w:rPr>
        <w:t xml:space="preserve">Usmeno izvješće ravnatelja o aktualnim temama u Parku u periodu između dvije redovne sjednice Upravnog vijeća </w:t>
      </w:r>
    </w:p>
    <w:p w:rsidR="00710746" w:rsidRPr="00C82733" w:rsidRDefault="00710746" w:rsidP="00710746">
      <w:pPr>
        <w:jc w:val="both"/>
        <w:rPr>
          <w:rFonts w:ascii="Times New Roman" w:hAnsi="Times New Roman"/>
          <w:sz w:val="22"/>
          <w:szCs w:val="22"/>
        </w:rPr>
      </w:pPr>
    </w:p>
    <w:p w:rsidR="00710746" w:rsidRPr="005D658C" w:rsidRDefault="00710746" w:rsidP="00710746">
      <w:pPr>
        <w:pStyle w:val="Odlomakpopisa"/>
        <w:numPr>
          <w:ilvl w:val="0"/>
          <w:numId w:val="19"/>
        </w:numPr>
        <w:jc w:val="both"/>
        <w:rPr>
          <w:rFonts w:ascii="Times New Roman" w:hAnsi="Times New Roman"/>
          <w:sz w:val="22"/>
          <w:szCs w:val="22"/>
        </w:rPr>
      </w:pPr>
      <w:r w:rsidRPr="002530BE">
        <w:rPr>
          <w:rFonts w:ascii="Times New Roman" w:hAnsi="Times New Roman"/>
          <w:sz w:val="22"/>
          <w:szCs w:val="22"/>
        </w:rPr>
        <w:t xml:space="preserve">Prijedlog odluke o cijeni ulaznice i cijeni vođenja posjetitelja za </w:t>
      </w:r>
      <w:r w:rsidRPr="002530BE">
        <w:rPr>
          <w:rFonts w:ascii="Times New Roman" w:eastAsia="Times New Roman" w:hAnsi="Times New Roman"/>
          <w:sz w:val="22"/>
          <w:szCs w:val="22"/>
          <w:lang w:eastAsia="hr-HR"/>
        </w:rPr>
        <w:t>202</w:t>
      </w:r>
      <w:r>
        <w:rPr>
          <w:rFonts w:ascii="Times New Roman" w:eastAsia="Times New Roman" w:hAnsi="Times New Roman"/>
          <w:sz w:val="22"/>
          <w:szCs w:val="22"/>
          <w:lang w:eastAsia="hr-HR"/>
        </w:rPr>
        <w:t>6</w:t>
      </w:r>
      <w:r w:rsidRPr="002530BE">
        <w:rPr>
          <w:rFonts w:ascii="Times New Roman" w:eastAsia="Times New Roman" w:hAnsi="Times New Roman"/>
          <w:sz w:val="22"/>
          <w:szCs w:val="22"/>
          <w:lang w:eastAsia="hr-HR"/>
        </w:rPr>
        <w:t>. godinu</w:t>
      </w:r>
    </w:p>
    <w:p w:rsidR="00710746" w:rsidRPr="005D658C" w:rsidRDefault="00710746" w:rsidP="00710746">
      <w:pPr>
        <w:pStyle w:val="Odlomakpopisa"/>
        <w:rPr>
          <w:rFonts w:ascii="Times New Roman" w:hAnsi="Times New Roman"/>
          <w:sz w:val="22"/>
          <w:szCs w:val="22"/>
        </w:rPr>
      </w:pPr>
    </w:p>
    <w:p w:rsidR="00710746" w:rsidRDefault="00710746" w:rsidP="00710746">
      <w:pPr>
        <w:pStyle w:val="Odlomakpopisa"/>
        <w:numPr>
          <w:ilvl w:val="0"/>
          <w:numId w:val="19"/>
        </w:numPr>
        <w:jc w:val="both"/>
        <w:rPr>
          <w:rFonts w:ascii="Times New Roman" w:hAnsi="Times New Roman"/>
          <w:sz w:val="22"/>
          <w:szCs w:val="22"/>
        </w:rPr>
      </w:pPr>
      <w:r>
        <w:rPr>
          <w:rFonts w:ascii="Times New Roman" w:hAnsi="Times New Roman"/>
          <w:sz w:val="22"/>
          <w:szCs w:val="22"/>
        </w:rPr>
        <w:t>Prijedlog odluke o raspisivanju javnog natječaja za davanje u zakup dijela prostora za postavljanje bankomata</w:t>
      </w:r>
    </w:p>
    <w:p w:rsidR="00710746" w:rsidRPr="00303726" w:rsidRDefault="00710746" w:rsidP="00710746">
      <w:pPr>
        <w:pStyle w:val="Odlomakpopisa"/>
        <w:rPr>
          <w:rFonts w:ascii="Times New Roman" w:hAnsi="Times New Roman"/>
          <w:sz w:val="22"/>
          <w:szCs w:val="22"/>
        </w:rPr>
      </w:pPr>
    </w:p>
    <w:p w:rsidR="00710746" w:rsidRPr="002530BE" w:rsidRDefault="00710746" w:rsidP="00710746">
      <w:pPr>
        <w:pStyle w:val="Odlomakpopisa"/>
        <w:numPr>
          <w:ilvl w:val="0"/>
          <w:numId w:val="19"/>
        </w:numPr>
        <w:jc w:val="both"/>
        <w:rPr>
          <w:rFonts w:ascii="Times New Roman" w:hAnsi="Times New Roman"/>
          <w:sz w:val="22"/>
          <w:szCs w:val="22"/>
        </w:rPr>
      </w:pPr>
      <w:r>
        <w:rPr>
          <w:rFonts w:ascii="Times New Roman" w:hAnsi="Times New Roman"/>
          <w:sz w:val="22"/>
          <w:szCs w:val="22"/>
        </w:rPr>
        <w:t>Prijedlog odluke o javnom prikupljanju ponuda za dodjelu koncesijskog odobrenja za obavljanje djelatnosti autotaksi prijevoza</w:t>
      </w:r>
      <w:r w:rsidR="00117BEC">
        <w:rPr>
          <w:rFonts w:ascii="Times New Roman" w:hAnsi="Times New Roman"/>
          <w:sz w:val="22"/>
          <w:szCs w:val="22"/>
        </w:rPr>
        <w:t xml:space="preserve"> na području Nacionalnog parka Plitvička jezera</w:t>
      </w:r>
    </w:p>
    <w:p w:rsidR="00710746" w:rsidRPr="00C82733" w:rsidRDefault="00710746" w:rsidP="00710746">
      <w:pPr>
        <w:pStyle w:val="Odlomakpopisa"/>
        <w:jc w:val="both"/>
        <w:rPr>
          <w:rFonts w:ascii="Times New Roman" w:hAnsi="Times New Roman"/>
          <w:sz w:val="22"/>
          <w:szCs w:val="22"/>
        </w:rPr>
      </w:pPr>
    </w:p>
    <w:p w:rsidR="00710746" w:rsidRDefault="00710746" w:rsidP="00710746">
      <w:pPr>
        <w:pStyle w:val="Odlomakpopisa"/>
        <w:numPr>
          <w:ilvl w:val="0"/>
          <w:numId w:val="19"/>
        </w:numPr>
        <w:jc w:val="both"/>
        <w:rPr>
          <w:rFonts w:ascii="Times New Roman" w:hAnsi="Times New Roman"/>
          <w:sz w:val="22"/>
          <w:szCs w:val="22"/>
        </w:rPr>
      </w:pPr>
      <w:r w:rsidRPr="000C1805">
        <w:rPr>
          <w:rFonts w:ascii="Times New Roman" w:eastAsia="Times New Roman" w:hAnsi="Times New Roman"/>
          <w:sz w:val="22"/>
          <w:szCs w:val="22"/>
          <w:lang w:eastAsia="hr-HR"/>
        </w:rPr>
        <w:t>Prijedlog</w:t>
      </w:r>
      <w:r w:rsidRPr="000C1805">
        <w:rPr>
          <w:rFonts w:ascii="Times New Roman" w:hAnsi="Times New Roman"/>
          <w:b/>
          <w:sz w:val="22"/>
          <w:szCs w:val="22"/>
        </w:rPr>
        <w:t xml:space="preserve"> </w:t>
      </w:r>
      <w:r>
        <w:rPr>
          <w:rFonts w:ascii="Times New Roman" w:hAnsi="Times New Roman"/>
          <w:sz w:val="22"/>
          <w:szCs w:val="22"/>
        </w:rPr>
        <w:t>odluke</w:t>
      </w:r>
      <w:r w:rsidRPr="000C1805">
        <w:rPr>
          <w:rFonts w:ascii="Times New Roman" w:hAnsi="Times New Roman"/>
          <w:b/>
          <w:sz w:val="22"/>
          <w:szCs w:val="22"/>
        </w:rPr>
        <w:t xml:space="preserve"> </w:t>
      </w:r>
      <w:r w:rsidRPr="000C1805">
        <w:rPr>
          <w:rFonts w:ascii="Times New Roman" w:hAnsi="Times New Roman"/>
          <w:sz w:val="22"/>
          <w:szCs w:val="22"/>
        </w:rPr>
        <w:t xml:space="preserve">o davanju suglasnosti ravnatelju Javne ustanove Nacionalni park Plitvička jezera </w:t>
      </w:r>
      <w:r>
        <w:rPr>
          <w:rFonts w:ascii="Times New Roman" w:hAnsi="Times New Roman"/>
          <w:sz w:val="22"/>
          <w:szCs w:val="22"/>
        </w:rPr>
        <w:t>za sklapanje ugovora o javnoj nabavi za predmet nabave:</w:t>
      </w:r>
    </w:p>
    <w:p w:rsidR="00710746" w:rsidRPr="00AE1629" w:rsidRDefault="00710746" w:rsidP="00710746">
      <w:pPr>
        <w:jc w:val="both"/>
        <w:rPr>
          <w:rFonts w:ascii="Times New Roman" w:eastAsia="Times New Roman" w:hAnsi="Times New Roman"/>
          <w:sz w:val="22"/>
          <w:szCs w:val="22"/>
          <w:lang w:eastAsia="hr-HR"/>
        </w:rPr>
      </w:pPr>
    </w:p>
    <w:p w:rsidR="00710746" w:rsidRDefault="00710746" w:rsidP="00710746">
      <w:pPr>
        <w:pStyle w:val="Odlomakpopisa"/>
        <w:jc w:val="both"/>
        <w:rPr>
          <w:rFonts w:ascii="Times New Roman" w:eastAsia="Times New Roman" w:hAnsi="Times New Roman"/>
          <w:sz w:val="22"/>
          <w:szCs w:val="22"/>
          <w:lang w:eastAsia="hr-HR"/>
        </w:rPr>
      </w:pPr>
      <w:r>
        <w:rPr>
          <w:rFonts w:ascii="Times New Roman" w:eastAsia="Times New Roman" w:hAnsi="Times New Roman"/>
          <w:sz w:val="22"/>
          <w:szCs w:val="22"/>
          <w:lang w:eastAsia="hr-HR"/>
        </w:rPr>
        <w:lastRenderedPageBreak/>
        <w:t xml:space="preserve">6.1. Kupnja bezalkoholnih pića za ugostiteljstvo i trgovinu; Grupa 1: Sokovi, ledeni čajevi i </w:t>
      </w:r>
      <w:r>
        <w:rPr>
          <w:rFonts w:ascii="Times New Roman" w:eastAsia="Times New Roman" w:hAnsi="Times New Roman"/>
          <w:sz w:val="22"/>
          <w:szCs w:val="22"/>
          <w:lang w:eastAsia="hr-HR"/>
        </w:rPr>
        <w:tab/>
        <w:t>ostalo za ugostiteljstvo i trgovinu</w:t>
      </w:r>
    </w:p>
    <w:p w:rsidR="000A1274" w:rsidRDefault="00710746" w:rsidP="000A1274">
      <w:pPr>
        <w:pStyle w:val="Odlomakpopisa"/>
        <w:jc w:val="both"/>
        <w:rPr>
          <w:rFonts w:ascii="Times New Roman" w:eastAsia="Times New Roman" w:hAnsi="Times New Roman"/>
          <w:sz w:val="22"/>
          <w:szCs w:val="22"/>
          <w:lang w:eastAsia="hr-HR"/>
        </w:rPr>
      </w:pPr>
      <w:r>
        <w:rPr>
          <w:rFonts w:ascii="Times New Roman" w:eastAsia="Times New Roman" w:hAnsi="Times New Roman"/>
          <w:sz w:val="22"/>
          <w:szCs w:val="22"/>
          <w:lang w:eastAsia="hr-HR"/>
        </w:rPr>
        <w:t xml:space="preserve">6.2. Kupnja bezalkoholnih pića za ugostiteljstvo i trgovinu; Grupa 2: Mineralna voda – </w:t>
      </w:r>
      <w:r>
        <w:rPr>
          <w:rFonts w:ascii="Times New Roman" w:eastAsia="Times New Roman" w:hAnsi="Times New Roman"/>
          <w:sz w:val="22"/>
          <w:szCs w:val="22"/>
          <w:lang w:eastAsia="hr-HR"/>
        </w:rPr>
        <w:tab/>
        <w:t>asortiman A</w:t>
      </w:r>
    </w:p>
    <w:p w:rsidR="000A1274" w:rsidRPr="000A1274" w:rsidRDefault="000A1274" w:rsidP="000A1274">
      <w:pPr>
        <w:pStyle w:val="Odlomakpopisa"/>
        <w:jc w:val="both"/>
        <w:rPr>
          <w:rFonts w:ascii="Times New Roman" w:eastAsia="Times New Roman" w:hAnsi="Times New Roman"/>
          <w:sz w:val="22"/>
          <w:szCs w:val="22"/>
          <w:lang w:eastAsia="hr-HR"/>
        </w:rPr>
      </w:pPr>
      <w:r>
        <w:rPr>
          <w:rFonts w:ascii="Times New Roman" w:eastAsia="Times New Roman" w:hAnsi="Times New Roman"/>
          <w:sz w:val="22"/>
          <w:szCs w:val="22"/>
          <w:lang w:eastAsia="hr-HR"/>
        </w:rPr>
        <w:t>6.3. Kupnja svježeg voća i povrća, Grupa 3: Povrće za ugostiteljstvo i trgovinu</w:t>
      </w:r>
    </w:p>
    <w:p w:rsidR="00710746" w:rsidRPr="000C1805" w:rsidRDefault="00710746" w:rsidP="00710746">
      <w:pPr>
        <w:pStyle w:val="Odlomakpopisa"/>
        <w:rPr>
          <w:rFonts w:ascii="Times New Roman" w:eastAsia="Times New Roman" w:hAnsi="Times New Roman"/>
          <w:sz w:val="22"/>
          <w:szCs w:val="22"/>
          <w:lang w:eastAsia="hr-HR"/>
        </w:rPr>
      </w:pPr>
    </w:p>
    <w:p w:rsidR="00710746" w:rsidRDefault="00710746" w:rsidP="00710746">
      <w:pPr>
        <w:pStyle w:val="Odlomakpopisa"/>
        <w:numPr>
          <w:ilvl w:val="0"/>
          <w:numId w:val="19"/>
        </w:numPr>
        <w:jc w:val="both"/>
        <w:rPr>
          <w:rFonts w:ascii="Times New Roman" w:hAnsi="Times New Roman"/>
          <w:sz w:val="22"/>
          <w:szCs w:val="22"/>
        </w:rPr>
      </w:pPr>
      <w:r w:rsidRPr="00CF251C">
        <w:rPr>
          <w:rFonts w:ascii="Times New Roman" w:eastAsia="Times New Roman" w:hAnsi="Times New Roman"/>
          <w:sz w:val="22"/>
          <w:szCs w:val="22"/>
          <w:lang w:eastAsia="hr-HR"/>
        </w:rPr>
        <w:t>Prijedlog</w:t>
      </w:r>
      <w:r w:rsidRPr="00CF251C">
        <w:rPr>
          <w:rFonts w:ascii="Times New Roman" w:hAnsi="Times New Roman"/>
          <w:b/>
          <w:sz w:val="22"/>
          <w:szCs w:val="22"/>
        </w:rPr>
        <w:t xml:space="preserve"> </w:t>
      </w:r>
      <w:r>
        <w:rPr>
          <w:rFonts w:ascii="Times New Roman" w:hAnsi="Times New Roman"/>
          <w:sz w:val="22"/>
          <w:szCs w:val="22"/>
        </w:rPr>
        <w:t>odluke</w:t>
      </w:r>
      <w:r w:rsidRPr="00CF251C">
        <w:rPr>
          <w:rFonts w:ascii="Times New Roman" w:hAnsi="Times New Roman"/>
          <w:b/>
          <w:sz w:val="22"/>
          <w:szCs w:val="22"/>
        </w:rPr>
        <w:t xml:space="preserve"> </w:t>
      </w:r>
      <w:r w:rsidRPr="00CF251C">
        <w:rPr>
          <w:rFonts w:ascii="Times New Roman" w:hAnsi="Times New Roman"/>
          <w:sz w:val="22"/>
          <w:szCs w:val="22"/>
        </w:rPr>
        <w:t>o davanju suglasnosti ravnatelju Javne ustanove Nacionalni park Plitvička jezera za pokretanje postup</w:t>
      </w:r>
      <w:r>
        <w:rPr>
          <w:rFonts w:ascii="Times New Roman" w:hAnsi="Times New Roman"/>
          <w:sz w:val="22"/>
          <w:szCs w:val="22"/>
        </w:rPr>
        <w:t>a</w:t>
      </w:r>
      <w:r w:rsidRPr="00CF251C">
        <w:rPr>
          <w:rFonts w:ascii="Times New Roman" w:hAnsi="Times New Roman"/>
          <w:sz w:val="22"/>
          <w:szCs w:val="22"/>
        </w:rPr>
        <w:t>ka javne nabave:</w:t>
      </w:r>
    </w:p>
    <w:p w:rsidR="00710746" w:rsidRDefault="00710746" w:rsidP="00710746">
      <w:pPr>
        <w:pStyle w:val="Odlomakpopisa"/>
        <w:jc w:val="both"/>
        <w:rPr>
          <w:rFonts w:ascii="Times New Roman" w:hAnsi="Times New Roman"/>
          <w:sz w:val="22"/>
          <w:szCs w:val="22"/>
        </w:rPr>
      </w:pPr>
    </w:p>
    <w:p w:rsidR="00710746" w:rsidRPr="009D77F9" w:rsidRDefault="00710746" w:rsidP="00710746">
      <w:pPr>
        <w:pStyle w:val="Odlomakpopisa"/>
        <w:tabs>
          <w:tab w:val="left" w:pos="1134"/>
        </w:tabs>
        <w:jc w:val="both"/>
        <w:rPr>
          <w:rFonts w:ascii="Times New Roman" w:hAnsi="Times New Roman"/>
          <w:sz w:val="22"/>
          <w:szCs w:val="22"/>
        </w:rPr>
      </w:pPr>
      <w:r w:rsidRPr="009D77F9">
        <w:rPr>
          <w:rFonts w:ascii="Times New Roman" w:hAnsi="Times New Roman"/>
          <w:sz w:val="22"/>
          <w:szCs w:val="22"/>
        </w:rPr>
        <w:t>7.1.  Opremanje interpretacijskog centra Domovinskog rata</w:t>
      </w:r>
    </w:p>
    <w:p w:rsidR="00710746" w:rsidRPr="009D77F9" w:rsidRDefault="00710746" w:rsidP="00710746">
      <w:pPr>
        <w:pStyle w:val="Odlomakpopisa"/>
        <w:tabs>
          <w:tab w:val="left" w:pos="993"/>
        </w:tabs>
        <w:jc w:val="both"/>
        <w:rPr>
          <w:rFonts w:ascii="Times New Roman" w:eastAsia="Times New Roman" w:hAnsi="Times New Roman"/>
          <w:sz w:val="22"/>
          <w:szCs w:val="22"/>
          <w:lang w:eastAsia="hr-HR"/>
        </w:rPr>
      </w:pPr>
      <w:r>
        <w:rPr>
          <w:rFonts w:ascii="Times New Roman" w:eastAsia="Times New Roman" w:hAnsi="Times New Roman"/>
          <w:sz w:val="22"/>
          <w:szCs w:val="22"/>
          <w:lang w:eastAsia="hr-HR"/>
        </w:rPr>
        <w:t>7.2.  Kupnja broda</w:t>
      </w:r>
    </w:p>
    <w:p w:rsidR="00710746" w:rsidRPr="00C735E5" w:rsidRDefault="00710746" w:rsidP="00710746">
      <w:pPr>
        <w:pStyle w:val="Odlomakpopisa"/>
        <w:jc w:val="both"/>
        <w:rPr>
          <w:rFonts w:ascii="Times New Roman" w:hAnsi="Times New Roman"/>
          <w:sz w:val="22"/>
          <w:szCs w:val="22"/>
        </w:rPr>
      </w:pPr>
      <w:r w:rsidRPr="009D77F9">
        <w:rPr>
          <w:rFonts w:ascii="Times New Roman" w:hAnsi="Times New Roman"/>
          <w:sz w:val="22"/>
          <w:szCs w:val="22"/>
        </w:rPr>
        <w:t>7</w:t>
      </w:r>
      <w:r>
        <w:rPr>
          <w:rFonts w:ascii="Times New Roman" w:hAnsi="Times New Roman"/>
          <w:sz w:val="22"/>
          <w:szCs w:val="22"/>
        </w:rPr>
        <w:t>.3</w:t>
      </w:r>
      <w:r w:rsidRPr="009D77F9">
        <w:rPr>
          <w:rFonts w:ascii="Times New Roman" w:hAnsi="Times New Roman"/>
          <w:sz w:val="22"/>
          <w:szCs w:val="22"/>
        </w:rPr>
        <w:t>.  Kupnja svježeg mesa za ugostiteljstvo i trgovinu</w:t>
      </w:r>
    </w:p>
    <w:p w:rsidR="00710746" w:rsidRPr="009D77F9" w:rsidRDefault="00710746" w:rsidP="00710746">
      <w:pPr>
        <w:pStyle w:val="Odlomakpopisa"/>
        <w:jc w:val="both"/>
        <w:rPr>
          <w:rFonts w:ascii="Times New Roman" w:hAnsi="Times New Roman"/>
          <w:sz w:val="22"/>
          <w:szCs w:val="22"/>
        </w:rPr>
      </w:pPr>
      <w:r>
        <w:rPr>
          <w:rFonts w:ascii="Times New Roman" w:hAnsi="Times New Roman"/>
          <w:sz w:val="22"/>
          <w:szCs w:val="22"/>
        </w:rPr>
        <w:t>7.4</w:t>
      </w:r>
      <w:r w:rsidRPr="009D77F9">
        <w:rPr>
          <w:rFonts w:ascii="Times New Roman" w:hAnsi="Times New Roman"/>
          <w:sz w:val="22"/>
          <w:szCs w:val="22"/>
        </w:rPr>
        <w:t>.  Kupnja vatrogasnog vozila</w:t>
      </w:r>
    </w:p>
    <w:p w:rsidR="00710746" w:rsidRPr="009D77F9" w:rsidRDefault="00710746" w:rsidP="00710746">
      <w:pPr>
        <w:pStyle w:val="Odlomakpopisa"/>
        <w:jc w:val="both"/>
        <w:rPr>
          <w:rFonts w:ascii="Times New Roman" w:hAnsi="Times New Roman"/>
          <w:sz w:val="22"/>
          <w:szCs w:val="22"/>
        </w:rPr>
      </w:pPr>
      <w:r>
        <w:rPr>
          <w:rFonts w:ascii="Times New Roman" w:hAnsi="Times New Roman"/>
          <w:sz w:val="22"/>
          <w:szCs w:val="22"/>
        </w:rPr>
        <w:t>7.5</w:t>
      </w:r>
      <w:r w:rsidRPr="009D77F9">
        <w:rPr>
          <w:rFonts w:ascii="Times New Roman" w:hAnsi="Times New Roman"/>
          <w:sz w:val="22"/>
          <w:szCs w:val="22"/>
        </w:rPr>
        <w:t>.  Kupnja vozila za prijevoz robe</w:t>
      </w:r>
    </w:p>
    <w:p w:rsidR="00710746" w:rsidRPr="003572C6" w:rsidRDefault="00710746" w:rsidP="00710746">
      <w:pPr>
        <w:pStyle w:val="Odlomakpopisa"/>
        <w:jc w:val="both"/>
        <w:rPr>
          <w:rFonts w:ascii="Times New Roman" w:hAnsi="Times New Roman"/>
          <w:sz w:val="22"/>
          <w:szCs w:val="22"/>
        </w:rPr>
      </w:pPr>
      <w:r>
        <w:rPr>
          <w:rFonts w:ascii="Times New Roman" w:hAnsi="Times New Roman"/>
          <w:sz w:val="22"/>
          <w:szCs w:val="22"/>
        </w:rPr>
        <w:t>7.6</w:t>
      </w:r>
      <w:r w:rsidRPr="003572C6">
        <w:rPr>
          <w:rFonts w:ascii="Times New Roman" w:hAnsi="Times New Roman"/>
          <w:sz w:val="22"/>
          <w:szCs w:val="22"/>
        </w:rPr>
        <w:t>.  Kupnja specijaln</w:t>
      </w:r>
      <w:r>
        <w:rPr>
          <w:rFonts w:ascii="Times New Roman" w:hAnsi="Times New Roman"/>
          <w:sz w:val="22"/>
          <w:szCs w:val="22"/>
        </w:rPr>
        <w:t xml:space="preserve">og kombiniranog vozila </w:t>
      </w:r>
    </w:p>
    <w:p w:rsidR="00710746" w:rsidRPr="009D77F9" w:rsidRDefault="00710746" w:rsidP="00710746">
      <w:pPr>
        <w:pStyle w:val="Odlomakpopisa"/>
        <w:tabs>
          <w:tab w:val="left" w:pos="993"/>
        </w:tabs>
        <w:jc w:val="both"/>
        <w:rPr>
          <w:rFonts w:ascii="Times New Roman" w:eastAsia="Times New Roman" w:hAnsi="Times New Roman"/>
          <w:sz w:val="22"/>
          <w:szCs w:val="22"/>
          <w:lang w:eastAsia="hr-HR"/>
        </w:rPr>
      </w:pPr>
      <w:r w:rsidRPr="009D77F9">
        <w:rPr>
          <w:rFonts w:ascii="Times New Roman" w:hAnsi="Times New Roman"/>
          <w:sz w:val="22"/>
          <w:szCs w:val="22"/>
        </w:rPr>
        <w:t>7</w:t>
      </w:r>
      <w:r>
        <w:rPr>
          <w:rFonts w:ascii="Times New Roman" w:hAnsi="Times New Roman"/>
          <w:sz w:val="22"/>
          <w:szCs w:val="22"/>
        </w:rPr>
        <w:t>.7</w:t>
      </w:r>
      <w:r w:rsidRPr="009D77F9">
        <w:rPr>
          <w:rFonts w:ascii="Times New Roman" w:hAnsi="Times New Roman"/>
          <w:sz w:val="22"/>
          <w:szCs w:val="22"/>
        </w:rPr>
        <w:t xml:space="preserve">.  </w:t>
      </w:r>
      <w:r w:rsidRPr="009D77F9">
        <w:rPr>
          <w:rFonts w:ascii="Times New Roman" w:eastAsia="Times New Roman" w:hAnsi="Times New Roman"/>
          <w:sz w:val="22"/>
          <w:szCs w:val="22"/>
          <w:lang w:eastAsia="hr-HR"/>
        </w:rPr>
        <w:t xml:space="preserve">Radovi na uređenju i opremanju poučne staze Čorkova uvala </w:t>
      </w:r>
      <w:r>
        <w:rPr>
          <w:rFonts w:ascii="Times New Roman" w:eastAsia="Times New Roman" w:hAnsi="Times New Roman"/>
          <w:sz w:val="22"/>
          <w:szCs w:val="22"/>
          <w:lang w:eastAsia="hr-HR"/>
        </w:rPr>
        <w:t xml:space="preserve">i </w:t>
      </w:r>
      <w:r w:rsidRPr="009D77F9">
        <w:rPr>
          <w:rFonts w:ascii="Times New Roman" w:eastAsia="Times New Roman" w:hAnsi="Times New Roman"/>
          <w:sz w:val="22"/>
          <w:szCs w:val="22"/>
          <w:lang w:eastAsia="hr-HR"/>
        </w:rPr>
        <w:t>prezentacijsko-</w:t>
      </w:r>
      <w:r w:rsidRPr="009D77F9">
        <w:rPr>
          <w:rFonts w:ascii="Times New Roman" w:eastAsia="Times New Roman" w:hAnsi="Times New Roman"/>
          <w:sz w:val="22"/>
          <w:szCs w:val="22"/>
          <w:lang w:eastAsia="hr-HR"/>
        </w:rPr>
        <w:tab/>
      </w:r>
      <w:r w:rsidRPr="009D77F9">
        <w:rPr>
          <w:rFonts w:ascii="Times New Roman" w:eastAsia="Times New Roman" w:hAnsi="Times New Roman"/>
          <w:sz w:val="22"/>
          <w:szCs w:val="22"/>
          <w:lang w:eastAsia="hr-HR"/>
        </w:rPr>
        <w:tab/>
        <w:t xml:space="preserve">   edukacijskog centra „Lugareva kuća“</w:t>
      </w:r>
    </w:p>
    <w:p w:rsidR="00710746" w:rsidRDefault="00710746" w:rsidP="00710746">
      <w:pPr>
        <w:pStyle w:val="Odlomakpopisa"/>
        <w:tabs>
          <w:tab w:val="left" w:pos="993"/>
        </w:tabs>
        <w:jc w:val="both"/>
        <w:rPr>
          <w:rFonts w:ascii="Times New Roman" w:eastAsia="Times New Roman" w:hAnsi="Times New Roman"/>
          <w:sz w:val="22"/>
          <w:szCs w:val="22"/>
          <w:lang w:eastAsia="hr-HR"/>
        </w:rPr>
      </w:pPr>
      <w:r w:rsidRPr="009D77F9">
        <w:rPr>
          <w:rFonts w:ascii="Times New Roman" w:eastAsia="Times New Roman" w:hAnsi="Times New Roman"/>
          <w:sz w:val="22"/>
          <w:szCs w:val="22"/>
          <w:lang w:eastAsia="hr-HR"/>
        </w:rPr>
        <w:t>7</w:t>
      </w:r>
      <w:r>
        <w:rPr>
          <w:rFonts w:ascii="Times New Roman" w:eastAsia="Times New Roman" w:hAnsi="Times New Roman"/>
          <w:sz w:val="22"/>
          <w:szCs w:val="22"/>
          <w:lang w:eastAsia="hr-HR"/>
        </w:rPr>
        <w:t>.8</w:t>
      </w:r>
      <w:r w:rsidRPr="009D77F9">
        <w:rPr>
          <w:rFonts w:ascii="Times New Roman" w:eastAsia="Times New Roman" w:hAnsi="Times New Roman"/>
          <w:sz w:val="22"/>
          <w:szCs w:val="22"/>
          <w:lang w:eastAsia="hr-HR"/>
        </w:rPr>
        <w:t>.  Radovi na rekonstrukciji i uređenju trgovine RC Mukinje</w:t>
      </w:r>
    </w:p>
    <w:p w:rsidR="00710746" w:rsidRPr="009D77F9" w:rsidRDefault="00710746" w:rsidP="00710746">
      <w:pPr>
        <w:pStyle w:val="Bezproreda"/>
        <w:tabs>
          <w:tab w:val="left" w:pos="426"/>
        </w:tabs>
        <w:rPr>
          <w:rFonts w:ascii="Times New Roman" w:hAnsi="Times New Roman"/>
        </w:rPr>
      </w:pPr>
    </w:p>
    <w:p w:rsidR="00710746" w:rsidRDefault="00710746" w:rsidP="00710746">
      <w:pPr>
        <w:pStyle w:val="Bezproreda"/>
        <w:numPr>
          <w:ilvl w:val="0"/>
          <w:numId w:val="19"/>
        </w:numPr>
        <w:tabs>
          <w:tab w:val="left" w:pos="426"/>
        </w:tabs>
        <w:jc w:val="both"/>
        <w:rPr>
          <w:rFonts w:ascii="Times New Roman" w:hAnsi="Times New Roman"/>
        </w:rPr>
      </w:pPr>
      <w:r w:rsidRPr="00C01617">
        <w:rPr>
          <w:rFonts w:ascii="Times New Roman" w:hAnsi="Times New Roman"/>
        </w:rPr>
        <w:t xml:space="preserve">Prijedlog odluke o davanju suglasnosti ravnatelju na </w:t>
      </w:r>
      <w:r>
        <w:rPr>
          <w:rFonts w:ascii="Times New Roman" w:hAnsi="Times New Roman"/>
        </w:rPr>
        <w:t>II. i</w:t>
      </w:r>
      <w:r w:rsidRPr="00C01617">
        <w:rPr>
          <w:rFonts w:ascii="Times New Roman" w:hAnsi="Times New Roman"/>
        </w:rPr>
        <w:t>zmjene i dopune Plana nabave Javne</w:t>
      </w:r>
      <w:r>
        <w:rPr>
          <w:rFonts w:ascii="Times New Roman" w:hAnsi="Times New Roman"/>
        </w:rPr>
        <w:t xml:space="preserve"> </w:t>
      </w:r>
      <w:r w:rsidRPr="00C01617">
        <w:rPr>
          <w:rFonts w:ascii="Times New Roman" w:hAnsi="Times New Roman"/>
        </w:rPr>
        <w:t>ustanove Nacionalni park Plitvička jezera za 2025. godinu</w:t>
      </w:r>
    </w:p>
    <w:p w:rsidR="00710746" w:rsidRDefault="00710746" w:rsidP="00710746">
      <w:pPr>
        <w:pStyle w:val="Bezproreda"/>
        <w:tabs>
          <w:tab w:val="left" w:pos="426"/>
        </w:tabs>
        <w:ind w:left="720"/>
        <w:jc w:val="both"/>
        <w:rPr>
          <w:rFonts w:ascii="Times New Roman" w:hAnsi="Times New Roman"/>
        </w:rPr>
      </w:pPr>
    </w:p>
    <w:p w:rsidR="00710746" w:rsidRDefault="00710746" w:rsidP="00710746">
      <w:pPr>
        <w:pStyle w:val="Bezproreda"/>
        <w:numPr>
          <w:ilvl w:val="0"/>
          <w:numId w:val="19"/>
        </w:numPr>
        <w:tabs>
          <w:tab w:val="left" w:pos="426"/>
        </w:tabs>
        <w:jc w:val="both"/>
        <w:rPr>
          <w:rFonts w:ascii="Times New Roman" w:hAnsi="Times New Roman"/>
        </w:rPr>
      </w:pPr>
      <w:r>
        <w:rPr>
          <w:rFonts w:ascii="Times New Roman" w:hAnsi="Times New Roman"/>
        </w:rPr>
        <w:t>Prijedlog odluke o usvajanju godišnjeg izvještaja o izvršenju financijskog plana za 2024. godinu</w:t>
      </w:r>
    </w:p>
    <w:p w:rsidR="00117BEC" w:rsidRDefault="00117BEC" w:rsidP="00117BEC">
      <w:pPr>
        <w:pStyle w:val="Bezproreda"/>
        <w:tabs>
          <w:tab w:val="left" w:pos="426"/>
        </w:tabs>
        <w:ind w:left="720"/>
        <w:jc w:val="both"/>
        <w:rPr>
          <w:rFonts w:ascii="Times New Roman" w:hAnsi="Times New Roman"/>
        </w:rPr>
      </w:pPr>
    </w:p>
    <w:p w:rsidR="00117BEC" w:rsidRPr="00DC559F" w:rsidRDefault="00117BEC" w:rsidP="00710746">
      <w:pPr>
        <w:pStyle w:val="Bezproreda"/>
        <w:numPr>
          <w:ilvl w:val="0"/>
          <w:numId w:val="19"/>
        </w:numPr>
        <w:tabs>
          <w:tab w:val="left" w:pos="426"/>
        </w:tabs>
        <w:jc w:val="both"/>
        <w:rPr>
          <w:rFonts w:ascii="Times New Roman" w:hAnsi="Times New Roman"/>
        </w:rPr>
      </w:pPr>
      <w:r>
        <w:rPr>
          <w:rFonts w:ascii="Times New Roman" w:hAnsi="Times New Roman"/>
        </w:rPr>
        <w:t>Razno</w:t>
      </w:r>
    </w:p>
    <w:p w:rsidR="00710746" w:rsidRDefault="00710746" w:rsidP="00710746">
      <w:pPr>
        <w:pStyle w:val="Bezproreda"/>
        <w:tabs>
          <w:tab w:val="left" w:pos="426"/>
        </w:tabs>
        <w:ind w:left="720"/>
        <w:jc w:val="both"/>
        <w:rPr>
          <w:rFonts w:ascii="Times New Roman" w:hAnsi="Times New Roman"/>
        </w:rPr>
      </w:pPr>
    </w:p>
    <w:p w:rsidR="00DC2E52" w:rsidRDefault="00DC2E52" w:rsidP="00122482">
      <w:pPr>
        <w:jc w:val="both"/>
        <w:rPr>
          <w:rFonts w:ascii="Times New Roman" w:eastAsia="Times New Roman" w:hAnsi="Times New Roman"/>
          <w:sz w:val="22"/>
          <w:szCs w:val="22"/>
        </w:rPr>
      </w:pPr>
      <w:r w:rsidRPr="00122482">
        <w:rPr>
          <w:rFonts w:ascii="Times New Roman" w:eastAsia="Times New Roman" w:hAnsi="Times New Roman"/>
          <w:sz w:val="22"/>
          <w:szCs w:val="22"/>
        </w:rPr>
        <w:t>Obzirom da nitko od članova nema primjedbi na</w:t>
      </w:r>
      <w:r w:rsidR="00CF0509" w:rsidRPr="00122482">
        <w:rPr>
          <w:rFonts w:ascii="Times New Roman" w:eastAsia="Times New Roman" w:hAnsi="Times New Roman"/>
          <w:sz w:val="22"/>
          <w:szCs w:val="22"/>
        </w:rPr>
        <w:t xml:space="preserve"> predloženi Dnevni red,</w:t>
      </w:r>
      <w:r w:rsidRPr="00122482">
        <w:rPr>
          <w:rFonts w:ascii="Times New Roman" w:eastAsia="Times New Roman" w:hAnsi="Times New Roman"/>
          <w:sz w:val="22"/>
          <w:szCs w:val="22"/>
        </w:rPr>
        <w:t xml:space="preserve"> n</w:t>
      </w:r>
      <w:r w:rsidR="00CF0509" w:rsidRPr="00122482">
        <w:rPr>
          <w:rFonts w:ascii="Times New Roman" w:eastAsia="Times New Roman" w:hAnsi="Times New Roman"/>
          <w:sz w:val="22"/>
          <w:szCs w:val="22"/>
        </w:rPr>
        <w:t>e</w:t>
      </w:r>
      <w:r w:rsidRPr="00122482">
        <w:rPr>
          <w:rFonts w:ascii="Times New Roman" w:eastAsia="Times New Roman" w:hAnsi="Times New Roman"/>
          <w:sz w:val="22"/>
          <w:szCs w:val="22"/>
        </w:rPr>
        <w:t xml:space="preserve"> predlaže izmjene i/ili dopune istoga, </w:t>
      </w:r>
      <w:r w:rsidRPr="00122482">
        <w:rPr>
          <w:rFonts w:ascii="Times New Roman" w:eastAsia="Times New Roman" w:hAnsi="Times New Roman"/>
          <w:b/>
          <w:sz w:val="22"/>
          <w:szCs w:val="22"/>
        </w:rPr>
        <w:t>Predsjednik konstatira da je Dne</w:t>
      </w:r>
      <w:r w:rsidR="00951931">
        <w:rPr>
          <w:rFonts w:ascii="Times New Roman" w:eastAsia="Times New Roman" w:hAnsi="Times New Roman"/>
          <w:b/>
          <w:sz w:val="22"/>
          <w:szCs w:val="22"/>
        </w:rPr>
        <w:t>vni red usvojen jednoglasno (s 4 glasa</w:t>
      </w:r>
      <w:r w:rsidRPr="00122482">
        <w:rPr>
          <w:rFonts w:ascii="Times New Roman" w:eastAsia="Times New Roman" w:hAnsi="Times New Roman"/>
          <w:b/>
          <w:sz w:val="22"/>
          <w:szCs w:val="22"/>
        </w:rPr>
        <w:t xml:space="preserve"> „ZA“)</w:t>
      </w:r>
      <w:r w:rsidRPr="00122482">
        <w:rPr>
          <w:rFonts w:ascii="Times New Roman" w:eastAsia="Times New Roman" w:hAnsi="Times New Roman"/>
          <w:sz w:val="22"/>
          <w:szCs w:val="22"/>
        </w:rPr>
        <w:t>, te se prelazi na raspravljanje po pojedinim točkama Dnevnog reda.</w:t>
      </w:r>
    </w:p>
    <w:p w:rsidR="005A42E4" w:rsidRPr="00122482" w:rsidRDefault="005A42E4" w:rsidP="00122482">
      <w:pPr>
        <w:jc w:val="both"/>
        <w:rPr>
          <w:rFonts w:ascii="Times New Roman" w:hAnsi="Times New Roman"/>
          <w:sz w:val="22"/>
          <w:szCs w:val="22"/>
        </w:rPr>
      </w:pPr>
    </w:p>
    <w:p w:rsidR="00DC2E52" w:rsidRPr="00C85918" w:rsidRDefault="00DC2E52" w:rsidP="00DC2E52">
      <w:pPr>
        <w:suppressAutoHyphens/>
        <w:autoSpaceDN w:val="0"/>
        <w:ind w:firstLine="708"/>
        <w:jc w:val="both"/>
        <w:textAlignment w:val="baseline"/>
        <w:rPr>
          <w:rFonts w:ascii="Times New Roman" w:eastAsia="Times New Roman" w:hAnsi="Times New Roman"/>
          <w:b/>
          <w:sz w:val="22"/>
          <w:szCs w:val="22"/>
        </w:rPr>
      </w:pPr>
    </w:p>
    <w:p w:rsidR="007D5983" w:rsidRPr="0086654B" w:rsidRDefault="00F93312" w:rsidP="00783E8D">
      <w:pPr>
        <w:suppressAutoHyphens/>
        <w:autoSpaceDN w:val="0"/>
        <w:jc w:val="both"/>
        <w:textAlignment w:val="baseline"/>
        <w:rPr>
          <w:rFonts w:ascii="Times New Roman" w:eastAsia="Times New Roman" w:hAnsi="Times New Roman"/>
          <w:b/>
          <w:sz w:val="22"/>
          <w:szCs w:val="22"/>
        </w:rPr>
      </w:pPr>
      <w:r w:rsidRPr="0086654B">
        <w:rPr>
          <w:rFonts w:ascii="Times New Roman" w:eastAsia="Times New Roman" w:hAnsi="Times New Roman"/>
          <w:b/>
          <w:sz w:val="22"/>
          <w:szCs w:val="22"/>
        </w:rPr>
        <w:t>Ad.</w:t>
      </w:r>
      <w:r w:rsidR="00DC2E52" w:rsidRPr="0086654B">
        <w:rPr>
          <w:rFonts w:ascii="Times New Roman" w:eastAsia="Times New Roman" w:hAnsi="Times New Roman"/>
          <w:b/>
          <w:sz w:val="22"/>
          <w:szCs w:val="22"/>
        </w:rPr>
        <w:t xml:space="preserve">1.) </w:t>
      </w:r>
      <w:r w:rsidR="007D5983" w:rsidRPr="0086654B">
        <w:rPr>
          <w:rFonts w:ascii="Times New Roman" w:eastAsia="Times New Roman" w:hAnsi="Times New Roman"/>
          <w:sz w:val="22"/>
          <w:szCs w:val="22"/>
        </w:rPr>
        <w:t xml:space="preserve">Usvajanje zapisnika </w:t>
      </w:r>
      <w:r w:rsidR="00710746">
        <w:rPr>
          <w:rFonts w:ascii="Times New Roman" w:eastAsia="Times New Roman" w:hAnsi="Times New Roman"/>
          <w:sz w:val="22"/>
          <w:szCs w:val="22"/>
        </w:rPr>
        <w:t xml:space="preserve">s 8. sjednice, 9. e-sjednice, 10. e-sjednice i 11. e-sjednice </w:t>
      </w:r>
      <w:r w:rsidR="007D5983" w:rsidRPr="0086654B">
        <w:rPr>
          <w:rFonts w:ascii="Times New Roman" w:eastAsia="Times New Roman" w:hAnsi="Times New Roman"/>
          <w:sz w:val="22"/>
          <w:szCs w:val="22"/>
        </w:rPr>
        <w:t>Upravnog vijeća Javne ustanove Nacionalni park Plitvička jezera</w:t>
      </w:r>
    </w:p>
    <w:p w:rsidR="007D5983" w:rsidRDefault="007D5983" w:rsidP="00783E8D">
      <w:pPr>
        <w:suppressAutoHyphens/>
        <w:autoSpaceDN w:val="0"/>
        <w:jc w:val="both"/>
        <w:textAlignment w:val="baseline"/>
        <w:rPr>
          <w:rFonts w:ascii="Times New Roman" w:eastAsia="Times New Roman" w:hAnsi="Times New Roman"/>
          <w:sz w:val="22"/>
          <w:szCs w:val="22"/>
        </w:rPr>
      </w:pPr>
    </w:p>
    <w:p w:rsidR="00DC2E52" w:rsidRDefault="00DC2E52" w:rsidP="00783E8D">
      <w:pPr>
        <w:suppressAutoHyphens/>
        <w:autoSpaceDN w:val="0"/>
        <w:jc w:val="both"/>
        <w:textAlignment w:val="baseline"/>
        <w:rPr>
          <w:rFonts w:ascii="Times New Roman" w:eastAsia="Times New Roman" w:hAnsi="Times New Roman"/>
          <w:sz w:val="22"/>
          <w:szCs w:val="22"/>
        </w:rPr>
      </w:pPr>
      <w:r w:rsidRPr="00C85918">
        <w:rPr>
          <w:rFonts w:ascii="Times New Roman" w:eastAsia="Times New Roman" w:hAnsi="Times New Roman"/>
          <w:b/>
          <w:sz w:val="22"/>
          <w:szCs w:val="22"/>
        </w:rPr>
        <w:t>Predsjednik</w:t>
      </w:r>
      <w:r w:rsidR="00620CFD">
        <w:rPr>
          <w:rFonts w:ascii="Times New Roman" w:eastAsia="Times New Roman" w:hAnsi="Times New Roman"/>
          <w:b/>
          <w:sz w:val="22"/>
          <w:szCs w:val="22"/>
        </w:rPr>
        <w:t>,</w:t>
      </w:r>
      <w:r w:rsidRPr="00C85918">
        <w:rPr>
          <w:rFonts w:ascii="Times New Roman" w:eastAsia="Times New Roman" w:hAnsi="Times New Roman"/>
          <w:sz w:val="22"/>
          <w:szCs w:val="22"/>
        </w:rPr>
        <w:t xml:space="preserve"> obzirom da nitko od članova nije imao primjedbe na </w:t>
      </w:r>
      <w:r w:rsidR="00CF0509">
        <w:rPr>
          <w:rFonts w:ascii="Times New Roman" w:eastAsia="Times New Roman" w:hAnsi="Times New Roman"/>
          <w:sz w:val="22"/>
          <w:szCs w:val="22"/>
        </w:rPr>
        <w:t>dostavljen</w:t>
      </w:r>
      <w:r w:rsidR="00B347C1">
        <w:rPr>
          <w:rFonts w:ascii="Times New Roman" w:eastAsia="Times New Roman" w:hAnsi="Times New Roman"/>
          <w:sz w:val="22"/>
          <w:szCs w:val="22"/>
        </w:rPr>
        <w:t>e</w:t>
      </w:r>
      <w:r w:rsidR="00DC1F54">
        <w:rPr>
          <w:rFonts w:ascii="Times New Roman" w:eastAsia="Times New Roman" w:hAnsi="Times New Roman"/>
          <w:sz w:val="22"/>
          <w:szCs w:val="22"/>
        </w:rPr>
        <w:t xml:space="preserve"> Zapisnik</w:t>
      </w:r>
      <w:r w:rsidR="00B347C1">
        <w:rPr>
          <w:rFonts w:ascii="Times New Roman" w:eastAsia="Times New Roman" w:hAnsi="Times New Roman"/>
          <w:sz w:val="22"/>
          <w:szCs w:val="22"/>
        </w:rPr>
        <w:t>e</w:t>
      </w:r>
      <w:r w:rsidR="00620CFD">
        <w:rPr>
          <w:rFonts w:ascii="Times New Roman" w:eastAsia="Times New Roman" w:hAnsi="Times New Roman"/>
          <w:sz w:val="22"/>
          <w:szCs w:val="22"/>
        </w:rPr>
        <w:t>,</w:t>
      </w:r>
      <w:r w:rsidR="000B1729">
        <w:rPr>
          <w:rFonts w:ascii="Times New Roman" w:eastAsia="Times New Roman" w:hAnsi="Times New Roman"/>
          <w:sz w:val="22"/>
          <w:szCs w:val="22"/>
        </w:rPr>
        <w:t xml:space="preserve"> konstatira da </w:t>
      </w:r>
      <w:r w:rsidR="00951931">
        <w:rPr>
          <w:rFonts w:ascii="Times New Roman" w:eastAsia="Times New Roman" w:hAnsi="Times New Roman"/>
          <w:sz w:val="22"/>
          <w:szCs w:val="22"/>
        </w:rPr>
        <w:t>su</w:t>
      </w:r>
      <w:r w:rsidRPr="00C85918">
        <w:rPr>
          <w:rFonts w:ascii="Times New Roman" w:eastAsia="Times New Roman" w:hAnsi="Times New Roman"/>
          <w:sz w:val="22"/>
          <w:szCs w:val="22"/>
        </w:rPr>
        <w:t xml:space="preserve"> </w:t>
      </w:r>
      <w:r w:rsidR="007D5983" w:rsidRPr="007D5983">
        <w:rPr>
          <w:rFonts w:ascii="Times New Roman" w:eastAsia="Times New Roman" w:hAnsi="Times New Roman"/>
          <w:b/>
          <w:sz w:val="22"/>
          <w:szCs w:val="22"/>
        </w:rPr>
        <w:t>jednoglasno</w:t>
      </w:r>
      <w:r w:rsidR="007D5983">
        <w:rPr>
          <w:rFonts w:ascii="Times New Roman" w:eastAsia="Times New Roman" w:hAnsi="Times New Roman"/>
          <w:sz w:val="22"/>
          <w:szCs w:val="22"/>
        </w:rPr>
        <w:t xml:space="preserve"> </w:t>
      </w:r>
      <w:r w:rsidR="00951931">
        <w:rPr>
          <w:rFonts w:ascii="Times New Roman" w:eastAsia="Times New Roman" w:hAnsi="Times New Roman"/>
          <w:b/>
          <w:sz w:val="22"/>
          <w:szCs w:val="22"/>
        </w:rPr>
        <w:t>(s 4 glasa</w:t>
      </w:r>
      <w:r w:rsidRPr="00075D0F">
        <w:rPr>
          <w:rFonts w:ascii="Times New Roman" w:eastAsia="Times New Roman" w:hAnsi="Times New Roman"/>
          <w:b/>
          <w:sz w:val="22"/>
          <w:szCs w:val="22"/>
        </w:rPr>
        <w:t xml:space="preserve"> „ZA“</w:t>
      </w:r>
      <w:r w:rsidR="00C85918" w:rsidRPr="00075D0F">
        <w:rPr>
          <w:rFonts w:ascii="Times New Roman" w:eastAsia="Times New Roman" w:hAnsi="Times New Roman"/>
          <w:b/>
          <w:sz w:val="22"/>
          <w:szCs w:val="22"/>
        </w:rPr>
        <w:t>)</w:t>
      </w:r>
      <w:r w:rsidR="000B1729">
        <w:rPr>
          <w:rFonts w:ascii="Times New Roman" w:eastAsia="Times New Roman" w:hAnsi="Times New Roman"/>
          <w:sz w:val="22"/>
          <w:szCs w:val="22"/>
        </w:rPr>
        <w:t xml:space="preserve"> usvojen</w:t>
      </w:r>
      <w:r w:rsidR="00951931">
        <w:rPr>
          <w:rFonts w:ascii="Times New Roman" w:eastAsia="Times New Roman" w:hAnsi="Times New Roman"/>
          <w:sz w:val="22"/>
          <w:szCs w:val="22"/>
        </w:rPr>
        <w:t>i</w:t>
      </w:r>
      <w:r w:rsidR="00ED27A2">
        <w:rPr>
          <w:rFonts w:ascii="Times New Roman" w:eastAsia="Times New Roman" w:hAnsi="Times New Roman"/>
          <w:sz w:val="22"/>
          <w:szCs w:val="22"/>
        </w:rPr>
        <w:t>:</w:t>
      </w:r>
    </w:p>
    <w:p w:rsidR="00783E8D" w:rsidRPr="00C00DC0" w:rsidRDefault="00783E8D" w:rsidP="00783E8D">
      <w:pPr>
        <w:suppressAutoHyphens/>
        <w:autoSpaceDN w:val="0"/>
        <w:jc w:val="both"/>
        <w:textAlignment w:val="baseline"/>
        <w:rPr>
          <w:rFonts w:ascii="Times New Roman" w:eastAsia="Times New Roman" w:hAnsi="Times New Roman"/>
          <w:i/>
          <w:sz w:val="22"/>
          <w:szCs w:val="22"/>
        </w:rPr>
      </w:pPr>
    </w:p>
    <w:p w:rsidR="00F425B4" w:rsidRPr="005A42E4" w:rsidRDefault="00DC2E52" w:rsidP="00F425B4">
      <w:pPr>
        <w:pStyle w:val="Odlomakpopisa"/>
        <w:numPr>
          <w:ilvl w:val="0"/>
          <w:numId w:val="22"/>
        </w:numPr>
        <w:suppressAutoHyphens/>
        <w:autoSpaceDN w:val="0"/>
        <w:spacing w:after="200" w:line="276" w:lineRule="auto"/>
        <w:jc w:val="both"/>
        <w:textAlignment w:val="baseline"/>
        <w:rPr>
          <w:rFonts w:ascii="Times New Roman" w:hAnsi="Times New Roman"/>
          <w:b/>
          <w:sz w:val="22"/>
          <w:szCs w:val="22"/>
        </w:rPr>
      </w:pPr>
      <w:r w:rsidRPr="005A42E4">
        <w:rPr>
          <w:rFonts w:ascii="Times New Roman" w:eastAsia="Times New Roman" w:hAnsi="Times New Roman"/>
          <w:b/>
          <w:sz w:val="22"/>
          <w:szCs w:val="22"/>
        </w:rPr>
        <w:t>Zapisni</w:t>
      </w:r>
      <w:r w:rsidR="00951931">
        <w:rPr>
          <w:rFonts w:ascii="Times New Roman" w:eastAsia="Times New Roman" w:hAnsi="Times New Roman"/>
          <w:b/>
          <w:sz w:val="22"/>
          <w:szCs w:val="22"/>
        </w:rPr>
        <w:t>ci</w:t>
      </w:r>
      <w:r w:rsidR="007D5983" w:rsidRPr="005A42E4">
        <w:rPr>
          <w:rFonts w:ascii="Times New Roman" w:eastAsia="Times New Roman" w:hAnsi="Times New Roman"/>
          <w:b/>
          <w:sz w:val="22"/>
          <w:szCs w:val="22"/>
        </w:rPr>
        <w:t xml:space="preserve"> s </w:t>
      </w:r>
      <w:r w:rsidR="00710746" w:rsidRPr="00710746">
        <w:rPr>
          <w:rFonts w:ascii="Times New Roman" w:eastAsia="Times New Roman" w:hAnsi="Times New Roman"/>
          <w:b/>
          <w:sz w:val="22"/>
          <w:szCs w:val="22"/>
        </w:rPr>
        <w:t xml:space="preserve">8. sjednice, 9. e-sjednice, 10. e-sjednice i 11. e-sjednice Upravnog vijeća </w:t>
      </w:r>
      <w:r w:rsidR="007D5983" w:rsidRPr="005A42E4">
        <w:rPr>
          <w:rFonts w:ascii="Times New Roman" w:eastAsia="Times New Roman" w:hAnsi="Times New Roman"/>
          <w:b/>
          <w:sz w:val="22"/>
          <w:szCs w:val="22"/>
        </w:rPr>
        <w:t>Javne ustanove Nacionalni park Plitvička jezera</w:t>
      </w:r>
    </w:p>
    <w:p w:rsidR="005A42E4" w:rsidRDefault="005A42E4" w:rsidP="00783E8D">
      <w:pPr>
        <w:pStyle w:val="Bezproreda"/>
        <w:jc w:val="both"/>
        <w:rPr>
          <w:rFonts w:ascii="Times New Roman" w:eastAsia="Times New Roman" w:hAnsi="Times New Roman" w:cs="Times New Roman"/>
          <w:b/>
        </w:rPr>
      </w:pPr>
    </w:p>
    <w:p w:rsidR="0095168A" w:rsidRDefault="00902D75" w:rsidP="0095168A">
      <w:pPr>
        <w:pStyle w:val="Bezproreda"/>
        <w:jc w:val="both"/>
        <w:rPr>
          <w:rFonts w:ascii="Times New Roman" w:eastAsia="Times New Roman" w:hAnsi="Times New Roman" w:cs="Times New Roman"/>
        </w:rPr>
      </w:pPr>
      <w:r w:rsidRPr="0046744F">
        <w:rPr>
          <w:rFonts w:ascii="Times New Roman" w:eastAsia="Times New Roman" w:hAnsi="Times New Roman" w:cs="Times New Roman"/>
          <w:b/>
        </w:rPr>
        <w:t>Ad. 2</w:t>
      </w:r>
      <w:r w:rsidR="008F7BF3" w:rsidRPr="0046744F">
        <w:rPr>
          <w:rFonts w:ascii="Times New Roman" w:eastAsia="Times New Roman" w:hAnsi="Times New Roman" w:cs="Times New Roman"/>
          <w:b/>
        </w:rPr>
        <w:t xml:space="preserve">.) </w:t>
      </w:r>
      <w:r w:rsidR="0095168A">
        <w:rPr>
          <w:rFonts w:ascii="Times New Roman" w:eastAsia="Times New Roman" w:hAnsi="Times New Roman" w:cs="Times New Roman"/>
        </w:rPr>
        <w:t>Usmeno izvješće ravnatelja o aktualnim temama u Parku u periodu između dvije redovne sjednice Upravnog vijeća</w:t>
      </w:r>
    </w:p>
    <w:p w:rsidR="0086654B" w:rsidRDefault="0086654B" w:rsidP="0095168A">
      <w:pPr>
        <w:pStyle w:val="Bezproreda"/>
        <w:jc w:val="both"/>
        <w:rPr>
          <w:rFonts w:ascii="Times New Roman" w:eastAsia="Times New Roman" w:hAnsi="Times New Roman" w:cs="Times New Roman"/>
        </w:rPr>
      </w:pPr>
    </w:p>
    <w:p w:rsidR="0095168A" w:rsidRDefault="008F7BF3" w:rsidP="0095168A">
      <w:pPr>
        <w:pStyle w:val="Bezproreda"/>
        <w:jc w:val="both"/>
        <w:rPr>
          <w:rFonts w:ascii="Times New Roman" w:eastAsia="Times New Roman" w:hAnsi="Times New Roman" w:cs="Times New Roman"/>
        </w:rPr>
      </w:pPr>
      <w:r w:rsidRPr="0046744F">
        <w:rPr>
          <w:rFonts w:ascii="Times New Roman" w:eastAsia="Times New Roman" w:hAnsi="Times New Roman" w:cs="Times New Roman"/>
          <w:b/>
        </w:rPr>
        <w:t xml:space="preserve">Predsjednik </w:t>
      </w:r>
      <w:r w:rsidRPr="0046744F">
        <w:rPr>
          <w:rFonts w:ascii="Times New Roman" w:eastAsia="Times New Roman" w:hAnsi="Times New Roman" w:cs="Times New Roman"/>
        </w:rPr>
        <w:t>daje riječ Ravnatelju.</w:t>
      </w:r>
    </w:p>
    <w:p w:rsidR="0086654B" w:rsidRDefault="0086654B" w:rsidP="0095168A">
      <w:pPr>
        <w:pStyle w:val="Bezproreda"/>
        <w:jc w:val="both"/>
        <w:rPr>
          <w:rFonts w:ascii="Times New Roman" w:eastAsia="Times New Roman" w:hAnsi="Times New Roman" w:cs="Times New Roman"/>
        </w:rPr>
      </w:pPr>
    </w:p>
    <w:p w:rsidR="000967F4" w:rsidRDefault="008F7BF3" w:rsidP="000967F4">
      <w:pPr>
        <w:pStyle w:val="Bezproreda"/>
        <w:jc w:val="both"/>
        <w:rPr>
          <w:rFonts w:ascii="Times New Roman" w:eastAsia="Times New Roman" w:hAnsi="Times New Roman" w:cs="Times New Roman"/>
        </w:rPr>
      </w:pPr>
      <w:r w:rsidRPr="0046744F">
        <w:rPr>
          <w:rFonts w:ascii="Times New Roman" w:eastAsia="Times New Roman" w:hAnsi="Times New Roman" w:cs="Times New Roman"/>
          <w:b/>
        </w:rPr>
        <w:t>Ravnatelj</w:t>
      </w:r>
      <w:r w:rsidR="00AC7F0F" w:rsidRPr="0046744F">
        <w:rPr>
          <w:rFonts w:ascii="Times New Roman" w:eastAsia="Times New Roman" w:hAnsi="Times New Roman" w:cs="Times New Roman"/>
          <w:b/>
        </w:rPr>
        <w:t xml:space="preserve"> </w:t>
      </w:r>
      <w:r w:rsidR="00075D0F">
        <w:rPr>
          <w:rFonts w:ascii="Times New Roman" w:eastAsia="Times New Roman" w:hAnsi="Times New Roman" w:cs="Times New Roman"/>
        </w:rPr>
        <w:t>izvještava</w:t>
      </w:r>
      <w:r w:rsidR="00AC7F0F" w:rsidRPr="0046744F">
        <w:rPr>
          <w:rFonts w:ascii="Times New Roman" w:eastAsia="Times New Roman" w:hAnsi="Times New Roman" w:cs="Times New Roman"/>
        </w:rPr>
        <w:t xml:space="preserve"> Upravno vijeće</w:t>
      </w:r>
      <w:r w:rsidR="0095168A">
        <w:rPr>
          <w:rFonts w:ascii="Times New Roman" w:eastAsia="Times New Roman" w:hAnsi="Times New Roman" w:cs="Times New Roman"/>
        </w:rPr>
        <w:t xml:space="preserve"> da </w:t>
      </w:r>
      <w:r w:rsidR="000967F4">
        <w:rPr>
          <w:rFonts w:ascii="Times New Roman" w:eastAsia="Times New Roman" w:hAnsi="Times New Roman" w:cs="Times New Roman"/>
        </w:rPr>
        <w:t xml:space="preserve">je </w:t>
      </w:r>
      <w:r w:rsidR="00710746">
        <w:rPr>
          <w:rFonts w:ascii="Times New Roman" w:eastAsia="Times New Roman" w:hAnsi="Times New Roman" w:cs="Times New Roman"/>
        </w:rPr>
        <w:t xml:space="preserve">temeljem objavljenog </w:t>
      </w:r>
      <w:r w:rsidR="000967F4">
        <w:rPr>
          <w:rFonts w:ascii="Times New Roman" w:eastAsia="Times New Roman" w:hAnsi="Times New Roman" w:cs="Times New Roman"/>
        </w:rPr>
        <w:t>oglasa za zapošljavanje odabrano</w:t>
      </w:r>
      <w:r w:rsidR="00710746">
        <w:rPr>
          <w:rFonts w:ascii="Times New Roman" w:eastAsia="Times New Roman" w:hAnsi="Times New Roman" w:cs="Times New Roman"/>
        </w:rPr>
        <w:t xml:space="preserve"> 226 djelatnika za rad tijekom turističke sezone</w:t>
      </w:r>
      <w:r w:rsidR="000967F4">
        <w:rPr>
          <w:rFonts w:ascii="Times New Roman" w:eastAsia="Times New Roman" w:hAnsi="Times New Roman" w:cs="Times New Roman"/>
        </w:rPr>
        <w:t xml:space="preserve"> te je objavljen i ponovljeni oglas za 127 izvršitelja od čega je u Podružnici hotelijerstva i ugostiteljstva potrebno 109 izvršitelja. </w:t>
      </w:r>
    </w:p>
    <w:p w:rsidR="00117B3D" w:rsidRDefault="000967F4" w:rsidP="000967F4">
      <w:pPr>
        <w:pStyle w:val="Bezproreda"/>
        <w:jc w:val="both"/>
        <w:rPr>
          <w:rFonts w:ascii="Times New Roman" w:eastAsia="Times New Roman" w:hAnsi="Times New Roman"/>
          <w:bCs/>
        </w:rPr>
      </w:pPr>
      <w:r>
        <w:rPr>
          <w:rFonts w:ascii="Times New Roman" w:eastAsia="Times New Roman" w:hAnsi="Times New Roman" w:cs="Times New Roman"/>
        </w:rPr>
        <w:t xml:space="preserve">Nadalje, </w:t>
      </w:r>
      <w:r w:rsidR="00710746" w:rsidRPr="000967F4">
        <w:rPr>
          <w:rFonts w:ascii="Times New Roman" w:eastAsia="Times New Roman" w:hAnsi="Times New Roman"/>
          <w:bCs/>
        </w:rPr>
        <w:t>Lonely Planet (02/2025)</w:t>
      </w:r>
      <w:r w:rsidR="00710746" w:rsidRPr="00710746">
        <w:rPr>
          <w:rFonts w:ascii="Times New Roman" w:eastAsia="Times New Roman" w:hAnsi="Times New Roman"/>
        </w:rPr>
        <w:t> uvrstio je </w:t>
      </w:r>
      <w:r>
        <w:rPr>
          <w:rFonts w:ascii="Times New Roman" w:eastAsia="Times New Roman" w:hAnsi="Times New Roman"/>
        </w:rPr>
        <w:t xml:space="preserve">Nacionalni park </w:t>
      </w:r>
      <w:r w:rsidR="00710746" w:rsidRPr="00710746">
        <w:rPr>
          <w:rFonts w:ascii="Times New Roman" w:eastAsia="Times New Roman" w:hAnsi="Times New Roman"/>
        </w:rPr>
        <w:t>Plitvička jezera na prvo mjesto popisa najboljih mjesta za posjetiti u Hrvatskoj</w:t>
      </w:r>
      <w:r>
        <w:rPr>
          <w:rFonts w:ascii="Times New Roman" w:eastAsia="Times New Roman" w:hAnsi="Times New Roman"/>
        </w:rPr>
        <w:t xml:space="preserve">, </w:t>
      </w:r>
      <w:r>
        <w:rPr>
          <w:rFonts w:ascii="Times New Roman" w:eastAsia="Times New Roman" w:hAnsi="Times New Roman" w:cs="Times New Roman"/>
        </w:rPr>
        <w:t xml:space="preserve">a prema </w:t>
      </w:r>
      <w:r w:rsidR="00710746" w:rsidRPr="00710746">
        <w:rPr>
          <w:rFonts w:ascii="Times New Roman" w:eastAsia="Times New Roman" w:hAnsi="Times New Roman"/>
        </w:rPr>
        <w:t>nedavnom istraživanju koje je proveo </w:t>
      </w:r>
      <w:r w:rsidR="00710746" w:rsidRPr="000967F4">
        <w:rPr>
          <w:rFonts w:ascii="Times New Roman" w:eastAsia="Times New Roman" w:hAnsi="Times New Roman"/>
          <w:bCs/>
        </w:rPr>
        <w:t>TUI Musement</w:t>
      </w:r>
      <w:r w:rsidR="00710746" w:rsidRPr="000967F4">
        <w:rPr>
          <w:rFonts w:ascii="Times New Roman" w:eastAsia="Times New Roman" w:hAnsi="Times New Roman"/>
        </w:rPr>
        <w:t xml:space="preserve">, vodeća kompanija za ture i aktivnosti u destinacijama, </w:t>
      </w:r>
      <w:r w:rsidR="00117BEC">
        <w:rPr>
          <w:rFonts w:ascii="Times New Roman" w:eastAsia="Times New Roman" w:hAnsi="Times New Roman"/>
        </w:rPr>
        <w:t xml:space="preserve">Nacionalni park </w:t>
      </w:r>
      <w:r w:rsidR="00710746" w:rsidRPr="000967F4">
        <w:rPr>
          <w:rFonts w:ascii="Times New Roman" w:eastAsia="Times New Roman" w:hAnsi="Times New Roman"/>
        </w:rPr>
        <w:t xml:space="preserve">Plitvička jezera </w:t>
      </w:r>
      <w:r w:rsidR="00117BEC">
        <w:rPr>
          <w:rFonts w:ascii="Times New Roman" w:eastAsia="Times New Roman" w:hAnsi="Times New Roman"/>
        </w:rPr>
        <w:t>zauzeo je</w:t>
      </w:r>
      <w:r w:rsidR="00710746" w:rsidRPr="000967F4">
        <w:rPr>
          <w:rFonts w:ascii="Times New Roman" w:eastAsia="Times New Roman" w:hAnsi="Times New Roman"/>
        </w:rPr>
        <w:t xml:space="preserve"> prvo mjesto među najpopularnijim nacionalnim parkovima Europe prema globalni</w:t>
      </w:r>
      <w:r w:rsidR="00710746" w:rsidRPr="00710746">
        <w:rPr>
          <w:rFonts w:ascii="Times New Roman" w:eastAsia="Times New Roman" w:hAnsi="Times New Roman"/>
        </w:rPr>
        <w:t>m trendovima pretraživanja na Googleu</w:t>
      </w:r>
      <w:r>
        <w:rPr>
          <w:rFonts w:ascii="Times New Roman" w:eastAsia="Times New Roman" w:hAnsi="Times New Roman" w:cs="Times New Roman"/>
        </w:rPr>
        <w:t xml:space="preserve">. </w:t>
      </w:r>
      <w:r w:rsidR="00710746" w:rsidRPr="00710746">
        <w:rPr>
          <w:rFonts w:ascii="Times New Roman" w:eastAsia="Times New Roman" w:hAnsi="Times New Roman"/>
        </w:rPr>
        <w:t xml:space="preserve">Restorani Black River (Steak &amp; Pasta House) i Lička kuća uvršteni su u prestižni međunarodni gastronomski vodič </w:t>
      </w:r>
      <w:r w:rsidR="00710746" w:rsidRPr="000967F4">
        <w:rPr>
          <w:rFonts w:ascii="Times New Roman" w:eastAsia="Times New Roman" w:hAnsi="Times New Roman"/>
          <w:bCs/>
        </w:rPr>
        <w:t>Gault&amp;Millau</w:t>
      </w:r>
      <w:r>
        <w:rPr>
          <w:rFonts w:ascii="Times New Roman" w:eastAsia="Times New Roman" w:hAnsi="Times New Roman"/>
          <w:bCs/>
        </w:rPr>
        <w:t>.</w:t>
      </w:r>
    </w:p>
    <w:p w:rsidR="000967F4" w:rsidRDefault="000967F4" w:rsidP="000967F4">
      <w:pPr>
        <w:pStyle w:val="Bezproreda"/>
        <w:jc w:val="both"/>
        <w:rPr>
          <w:rFonts w:ascii="Times New Roman" w:eastAsia="Times New Roman" w:hAnsi="Times New Roman"/>
          <w:bCs/>
        </w:rPr>
      </w:pPr>
      <w:r>
        <w:rPr>
          <w:rFonts w:ascii="Times New Roman" w:eastAsia="Times New Roman" w:hAnsi="Times New Roman"/>
          <w:bCs/>
        </w:rPr>
        <w:lastRenderedPageBreak/>
        <w:t xml:space="preserve">U ožujku 2025., već drugu godinu za redom, sklopljeni su ugovori o stipendiranju s 22 učenika prvog razreda Srednje škole Plitvička jezera temeljem kojih će Ustanova </w:t>
      </w:r>
      <w:r w:rsidR="00117BEC">
        <w:rPr>
          <w:rFonts w:ascii="Times New Roman" w:eastAsia="Times New Roman" w:hAnsi="Times New Roman"/>
          <w:bCs/>
        </w:rPr>
        <w:t xml:space="preserve">učenicima </w:t>
      </w:r>
      <w:r w:rsidR="00117B3D">
        <w:rPr>
          <w:rFonts w:ascii="Times New Roman" w:eastAsia="Times New Roman" w:hAnsi="Times New Roman"/>
          <w:bCs/>
        </w:rPr>
        <w:t>isplaćivati na ime stipendije 266,00 eura mjesečno, od kojeg iznosa 186 eura financira Ministarstvo turizma i sporta, a 80 eura Ustanova.</w:t>
      </w:r>
    </w:p>
    <w:p w:rsidR="00710746" w:rsidRDefault="000967F4" w:rsidP="000967F4">
      <w:pPr>
        <w:pStyle w:val="Bezproreda"/>
        <w:jc w:val="both"/>
        <w:rPr>
          <w:rFonts w:ascii="Times New Roman" w:eastAsia="Times New Roman" w:hAnsi="Times New Roman"/>
        </w:rPr>
      </w:pPr>
      <w:r>
        <w:rPr>
          <w:rFonts w:ascii="Times New Roman" w:eastAsia="Times New Roman" w:hAnsi="Times New Roman"/>
          <w:bCs/>
        </w:rPr>
        <w:t xml:space="preserve">Ravnatelj obavještava članove da </w:t>
      </w:r>
      <w:r w:rsidR="00710746" w:rsidRPr="00710746">
        <w:rPr>
          <w:rFonts w:ascii="Times New Roman" w:eastAsia="Times New Roman" w:hAnsi="Times New Roman"/>
        </w:rPr>
        <w:t xml:space="preserve">Nacionalni park Plitvička jezera tradicionalno obilježava </w:t>
      </w:r>
      <w:r w:rsidR="00710746" w:rsidRPr="000967F4">
        <w:rPr>
          <w:rFonts w:ascii="Times New Roman" w:eastAsia="Times New Roman" w:hAnsi="Times New Roman"/>
          <w:color w:val="000000" w:themeColor="text1"/>
        </w:rPr>
        <w:t>svoj </w:t>
      </w:r>
      <w:hyperlink r:id="rId8" w:tgtFrame="_blank" w:history="1">
        <w:r w:rsidR="00710746" w:rsidRPr="000967F4">
          <w:rPr>
            <w:rStyle w:val="Hiperveza"/>
            <w:rFonts w:ascii="Times New Roman" w:eastAsia="Times New Roman" w:hAnsi="Times New Roman"/>
            <w:iCs/>
            <w:color w:val="000000" w:themeColor="text1"/>
            <w:u w:val="none"/>
          </w:rPr>
          <w:t>Proljetni promotivni tjedan</w:t>
        </w:r>
      </w:hyperlink>
      <w:r w:rsidR="00710746" w:rsidRPr="000967F4">
        <w:rPr>
          <w:rFonts w:ascii="Times New Roman" w:eastAsia="Times New Roman" w:hAnsi="Times New Roman"/>
          <w:color w:val="000000" w:themeColor="text1"/>
        </w:rPr>
        <w:t xml:space="preserve">, </w:t>
      </w:r>
      <w:r w:rsidR="00710746" w:rsidRPr="00710746">
        <w:rPr>
          <w:rFonts w:ascii="Times New Roman" w:eastAsia="Times New Roman" w:hAnsi="Times New Roman"/>
        </w:rPr>
        <w:t xml:space="preserve">koji će se održati </w:t>
      </w:r>
      <w:r w:rsidR="00710746" w:rsidRPr="000967F4">
        <w:rPr>
          <w:rFonts w:ascii="Times New Roman" w:eastAsia="Times New Roman" w:hAnsi="Times New Roman"/>
        </w:rPr>
        <w:t>od </w:t>
      </w:r>
      <w:r w:rsidR="00710746" w:rsidRPr="000967F4">
        <w:rPr>
          <w:rFonts w:ascii="Times New Roman" w:eastAsia="Times New Roman" w:hAnsi="Times New Roman"/>
          <w:bCs/>
        </w:rPr>
        <w:t>28. ožujka do 8. travnja 2025. godine</w:t>
      </w:r>
      <w:r w:rsidR="00710746" w:rsidRPr="000967F4">
        <w:rPr>
          <w:rFonts w:ascii="Times New Roman" w:eastAsia="Times New Roman" w:hAnsi="Times New Roman"/>
        </w:rPr>
        <w:t xml:space="preserve"> (</w:t>
      </w:r>
      <w:r w:rsidR="00710746" w:rsidRPr="00710746">
        <w:rPr>
          <w:rFonts w:ascii="Times New Roman" w:eastAsia="Times New Roman" w:hAnsi="Times New Roman"/>
        </w:rPr>
        <w:t>Ulaznice: odrasli: 10,00 €, studenti: 6,00 €, djeca (7-18 godina): 4,00 €, djeca do 7 godina i os</w:t>
      </w:r>
      <w:r w:rsidR="00117BEC">
        <w:rPr>
          <w:rFonts w:ascii="Times New Roman" w:eastAsia="Times New Roman" w:hAnsi="Times New Roman"/>
        </w:rPr>
        <w:t>obe s invaliditetom preko 50%: besplatno</w:t>
      </w:r>
      <w:r w:rsidR="00710746" w:rsidRPr="00710746">
        <w:rPr>
          <w:rFonts w:ascii="Times New Roman" w:eastAsia="Times New Roman" w:hAnsi="Times New Roman"/>
        </w:rPr>
        <w:t>). Svi posjetitelji tijekom promotivnog tjedna mogu iskoristiti </w:t>
      </w:r>
      <w:r w:rsidR="00710746" w:rsidRPr="000967F4">
        <w:rPr>
          <w:rFonts w:ascii="Times New Roman" w:eastAsia="Times New Roman" w:hAnsi="Times New Roman"/>
          <w:bCs/>
        </w:rPr>
        <w:t>15% popusta na cjelokupnu gastronomsku ponudu</w:t>
      </w:r>
      <w:r w:rsidR="00710746" w:rsidRPr="000967F4">
        <w:rPr>
          <w:rFonts w:ascii="Times New Roman" w:eastAsia="Times New Roman" w:hAnsi="Times New Roman"/>
        </w:rPr>
        <w:t> u svi</w:t>
      </w:r>
      <w:r>
        <w:rPr>
          <w:rFonts w:ascii="Times New Roman" w:eastAsia="Times New Roman" w:hAnsi="Times New Roman"/>
        </w:rPr>
        <w:t>m ugostiteljskim objektima.</w:t>
      </w:r>
    </w:p>
    <w:p w:rsidR="00117B3D" w:rsidRPr="000967F4" w:rsidRDefault="00117B3D" w:rsidP="000967F4">
      <w:pPr>
        <w:pStyle w:val="Bezproreda"/>
        <w:jc w:val="both"/>
        <w:rPr>
          <w:rFonts w:ascii="Times New Roman" w:eastAsia="Times New Roman" w:hAnsi="Times New Roman"/>
        </w:rPr>
      </w:pPr>
      <w:r>
        <w:rPr>
          <w:rFonts w:ascii="Times New Roman" w:eastAsia="Times New Roman" w:hAnsi="Times New Roman"/>
        </w:rPr>
        <w:t xml:space="preserve">Također, izvijestio je članove o statusu </w:t>
      </w:r>
      <w:r w:rsidR="008C0968">
        <w:rPr>
          <w:rFonts w:ascii="Times New Roman" w:eastAsia="Times New Roman" w:hAnsi="Times New Roman"/>
        </w:rPr>
        <w:t>investicijskih ulaganja kako slijedi:</w:t>
      </w:r>
    </w:p>
    <w:p w:rsidR="00710746" w:rsidRPr="008C0968" w:rsidRDefault="00710746" w:rsidP="00710746">
      <w:pPr>
        <w:pStyle w:val="Bezproreda"/>
        <w:jc w:val="both"/>
        <w:rPr>
          <w:rFonts w:ascii="Times New Roman" w:eastAsia="Times New Roman" w:hAnsi="Times New Roman"/>
          <w:bCs/>
        </w:rPr>
      </w:pPr>
      <w:bookmarkStart w:id="1" w:name="_Hlk193185314"/>
      <w:r w:rsidRPr="008C0968">
        <w:rPr>
          <w:rFonts w:ascii="Times New Roman" w:eastAsia="Times New Roman" w:hAnsi="Times New Roman"/>
          <w:bCs/>
        </w:rPr>
        <w:t>Investicije za koje su radovi u tijeku:</w:t>
      </w:r>
    </w:p>
    <w:p w:rsidR="00710746" w:rsidRPr="00710746" w:rsidRDefault="00710746" w:rsidP="00710746">
      <w:pPr>
        <w:pStyle w:val="Bezproreda"/>
        <w:numPr>
          <w:ilvl w:val="0"/>
          <w:numId w:val="27"/>
        </w:numPr>
        <w:jc w:val="both"/>
        <w:rPr>
          <w:rFonts w:ascii="Times New Roman" w:eastAsia="Times New Roman" w:hAnsi="Times New Roman"/>
        </w:rPr>
      </w:pPr>
      <w:r w:rsidRPr="00710746">
        <w:rPr>
          <w:rFonts w:ascii="Times New Roman" w:eastAsia="Times New Roman" w:hAnsi="Times New Roman"/>
        </w:rPr>
        <w:t>Izgradnja Prezentacijskog centra Nacionalnog parka Plitvička jezera (Medvjeđak) – radovi su u tijeku, planirani rok završetka je u listopadu 2025.</w:t>
      </w:r>
    </w:p>
    <w:p w:rsidR="00710746" w:rsidRPr="00710746" w:rsidRDefault="00710746" w:rsidP="00710746">
      <w:pPr>
        <w:pStyle w:val="Bezproreda"/>
        <w:numPr>
          <w:ilvl w:val="0"/>
          <w:numId w:val="27"/>
        </w:numPr>
        <w:jc w:val="both"/>
        <w:rPr>
          <w:rFonts w:ascii="Times New Roman" w:eastAsia="Times New Roman" w:hAnsi="Times New Roman"/>
        </w:rPr>
      </w:pPr>
      <w:r w:rsidRPr="00710746">
        <w:rPr>
          <w:rFonts w:ascii="Times New Roman" w:eastAsia="Times New Roman" w:hAnsi="Times New Roman"/>
        </w:rPr>
        <w:t>Hidroelektrana Burget - radovi su u tijeku, planirani rok završetka je u travnju 2025.</w:t>
      </w:r>
    </w:p>
    <w:p w:rsidR="00710746" w:rsidRPr="00710746" w:rsidRDefault="00710746" w:rsidP="00710746">
      <w:pPr>
        <w:pStyle w:val="Bezproreda"/>
        <w:numPr>
          <w:ilvl w:val="0"/>
          <w:numId w:val="27"/>
        </w:numPr>
        <w:jc w:val="both"/>
        <w:rPr>
          <w:rFonts w:ascii="Times New Roman" w:eastAsia="Times New Roman" w:hAnsi="Times New Roman"/>
        </w:rPr>
      </w:pPr>
      <w:r w:rsidRPr="00710746">
        <w:rPr>
          <w:rFonts w:ascii="Times New Roman" w:eastAsia="Times New Roman" w:hAnsi="Times New Roman"/>
        </w:rPr>
        <w:t>Kula Krčingrad - radovi su u tijeku, planirani rok završetka je u rujnu 2025.</w:t>
      </w:r>
    </w:p>
    <w:p w:rsidR="00710746" w:rsidRPr="008C0968" w:rsidRDefault="00710746" w:rsidP="00710746">
      <w:pPr>
        <w:pStyle w:val="Bezproreda"/>
        <w:numPr>
          <w:ilvl w:val="0"/>
          <w:numId w:val="27"/>
        </w:numPr>
        <w:jc w:val="both"/>
        <w:rPr>
          <w:rFonts w:ascii="Times New Roman" w:eastAsia="Times New Roman" w:hAnsi="Times New Roman"/>
        </w:rPr>
      </w:pPr>
      <w:r w:rsidRPr="00710746">
        <w:rPr>
          <w:rFonts w:ascii="Times New Roman" w:eastAsia="Times New Roman" w:hAnsi="Times New Roman"/>
        </w:rPr>
        <w:t>Rekonstrukcija buffeta Kupalište – ugovor je potpisan i slijedeći tjedan započinju radovi</w:t>
      </w:r>
    </w:p>
    <w:p w:rsidR="00710746" w:rsidRPr="008C0968" w:rsidRDefault="00710746" w:rsidP="00710746">
      <w:pPr>
        <w:pStyle w:val="Bezproreda"/>
        <w:jc w:val="both"/>
        <w:rPr>
          <w:rFonts w:ascii="Times New Roman" w:eastAsia="Times New Roman" w:hAnsi="Times New Roman"/>
          <w:bCs/>
        </w:rPr>
      </w:pPr>
      <w:r w:rsidRPr="008C0968">
        <w:rPr>
          <w:rFonts w:ascii="Times New Roman" w:eastAsia="Times New Roman" w:hAnsi="Times New Roman"/>
          <w:bCs/>
        </w:rPr>
        <w:t>Investicije za koje je donesena odluka o odabiru izvođača i u tijeku je pribavljanje suglasnosti nadležnih tijela za zaključenje ugovora</w:t>
      </w:r>
      <w:r w:rsidR="00117BEC">
        <w:rPr>
          <w:rFonts w:ascii="Times New Roman" w:eastAsia="Times New Roman" w:hAnsi="Times New Roman"/>
          <w:bCs/>
        </w:rPr>
        <w:t>:</w:t>
      </w:r>
    </w:p>
    <w:p w:rsidR="00710746" w:rsidRPr="00710746" w:rsidRDefault="00710746" w:rsidP="00710746">
      <w:pPr>
        <w:pStyle w:val="Bezproreda"/>
        <w:numPr>
          <w:ilvl w:val="0"/>
          <w:numId w:val="28"/>
        </w:numPr>
        <w:jc w:val="both"/>
        <w:rPr>
          <w:rFonts w:ascii="Times New Roman" w:eastAsia="Times New Roman" w:hAnsi="Times New Roman"/>
        </w:rPr>
      </w:pPr>
      <w:r w:rsidRPr="00710746">
        <w:rPr>
          <w:rFonts w:ascii="Times New Roman" w:eastAsia="Times New Roman" w:hAnsi="Times New Roman"/>
        </w:rPr>
        <w:t xml:space="preserve">Rekonstrukcija hotela Bellevue </w:t>
      </w:r>
    </w:p>
    <w:p w:rsidR="00710746" w:rsidRPr="008C0968" w:rsidRDefault="00710746" w:rsidP="00710746">
      <w:pPr>
        <w:pStyle w:val="Bezproreda"/>
        <w:numPr>
          <w:ilvl w:val="0"/>
          <w:numId w:val="28"/>
        </w:numPr>
        <w:jc w:val="both"/>
        <w:rPr>
          <w:rFonts w:ascii="Times New Roman" w:eastAsia="Times New Roman" w:hAnsi="Times New Roman"/>
        </w:rPr>
      </w:pPr>
      <w:r w:rsidRPr="00710746">
        <w:rPr>
          <w:rFonts w:ascii="Times New Roman" w:eastAsia="Times New Roman" w:hAnsi="Times New Roman"/>
        </w:rPr>
        <w:t>Rekonstrukcija restorana Vučnica</w:t>
      </w:r>
    </w:p>
    <w:p w:rsidR="00710746" w:rsidRPr="008C0968" w:rsidRDefault="00710746" w:rsidP="00710746">
      <w:pPr>
        <w:pStyle w:val="Bezproreda"/>
        <w:jc w:val="both"/>
        <w:rPr>
          <w:rFonts w:ascii="Times New Roman" w:eastAsia="Times New Roman" w:hAnsi="Times New Roman"/>
          <w:bCs/>
        </w:rPr>
      </w:pPr>
      <w:r w:rsidRPr="008C0968">
        <w:rPr>
          <w:rFonts w:ascii="Times New Roman" w:eastAsia="Times New Roman" w:hAnsi="Times New Roman"/>
          <w:bCs/>
        </w:rPr>
        <w:t>Investicije za koje je u tijeku evaluacija ponuda:</w:t>
      </w:r>
    </w:p>
    <w:p w:rsidR="00710746" w:rsidRPr="00710746" w:rsidRDefault="00710746" w:rsidP="00710746">
      <w:pPr>
        <w:pStyle w:val="Bezproreda"/>
        <w:numPr>
          <w:ilvl w:val="0"/>
          <w:numId w:val="29"/>
        </w:numPr>
        <w:jc w:val="both"/>
        <w:rPr>
          <w:rFonts w:ascii="Times New Roman" w:eastAsia="Times New Roman" w:hAnsi="Times New Roman"/>
        </w:rPr>
      </w:pPr>
      <w:r w:rsidRPr="00710746">
        <w:rPr>
          <w:rFonts w:ascii="Times New Roman" w:eastAsia="Times New Roman" w:hAnsi="Times New Roman"/>
        </w:rPr>
        <w:t>Rekonstrukcija hotela Plitvice</w:t>
      </w:r>
    </w:p>
    <w:p w:rsidR="00710746" w:rsidRPr="00710746" w:rsidRDefault="00710746" w:rsidP="00710746">
      <w:pPr>
        <w:pStyle w:val="Bezproreda"/>
        <w:numPr>
          <w:ilvl w:val="0"/>
          <w:numId w:val="29"/>
        </w:numPr>
        <w:jc w:val="both"/>
        <w:rPr>
          <w:rFonts w:ascii="Times New Roman" w:eastAsia="Times New Roman" w:hAnsi="Times New Roman"/>
        </w:rPr>
      </w:pPr>
      <w:r w:rsidRPr="00710746">
        <w:rPr>
          <w:rFonts w:ascii="Times New Roman" w:eastAsia="Times New Roman" w:hAnsi="Times New Roman"/>
        </w:rPr>
        <w:t>Izgradnja energane Velika Poljana</w:t>
      </w:r>
    </w:p>
    <w:p w:rsidR="00710746" w:rsidRPr="00710746" w:rsidRDefault="00710746" w:rsidP="00710746">
      <w:pPr>
        <w:pStyle w:val="Bezproreda"/>
        <w:numPr>
          <w:ilvl w:val="0"/>
          <w:numId w:val="29"/>
        </w:numPr>
        <w:jc w:val="both"/>
        <w:rPr>
          <w:rFonts w:ascii="Times New Roman" w:eastAsia="Times New Roman" w:hAnsi="Times New Roman"/>
        </w:rPr>
      </w:pPr>
      <w:r w:rsidRPr="00710746">
        <w:rPr>
          <w:rFonts w:ascii="Times New Roman" w:eastAsia="Times New Roman" w:hAnsi="Times New Roman"/>
        </w:rPr>
        <w:t xml:space="preserve">Klimatizacija hotela Jezero </w:t>
      </w:r>
    </w:p>
    <w:p w:rsidR="00710746" w:rsidRPr="00710746" w:rsidRDefault="00710746" w:rsidP="00710746">
      <w:pPr>
        <w:pStyle w:val="Bezproreda"/>
        <w:rPr>
          <w:rFonts w:ascii="Times New Roman" w:eastAsia="Times New Roman" w:hAnsi="Times New Roman"/>
          <w:b/>
          <w:bCs/>
        </w:rPr>
      </w:pPr>
    </w:p>
    <w:bookmarkEnd w:id="1"/>
    <w:p w:rsidR="00710746" w:rsidRPr="00710746" w:rsidRDefault="00710746" w:rsidP="00710746">
      <w:pPr>
        <w:pStyle w:val="Bezproreda"/>
        <w:rPr>
          <w:rFonts w:ascii="Times New Roman" w:eastAsia="Times New Roman" w:hAnsi="Times New Roman"/>
          <w:b/>
          <w:bCs/>
        </w:rPr>
      </w:pPr>
    </w:p>
    <w:p w:rsidR="0044606B" w:rsidRDefault="0044606B" w:rsidP="0095168A">
      <w:pPr>
        <w:pStyle w:val="Bezproreda"/>
        <w:jc w:val="both"/>
        <w:rPr>
          <w:rFonts w:ascii="Times New Roman" w:eastAsia="Times New Roman" w:hAnsi="Times New Roman"/>
        </w:rPr>
      </w:pPr>
      <w:r w:rsidRPr="0086654B">
        <w:rPr>
          <w:rFonts w:ascii="Times New Roman" w:eastAsia="Times New Roman" w:hAnsi="Times New Roman"/>
          <w:b/>
        </w:rPr>
        <w:t>Ad.3.)</w:t>
      </w:r>
      <w:r>
        <w:rPr>
          <w:rFonts w:ascii="Times New Roman" w:eastAsia="Times New Roman" w:hAnsi="Times New Roman"/>
        </w:rPr>
        <w:t xml:space="preserve"> Prijedlog odluke o </w:t>
      </w:r>
      <w:r w:rsidR="008C0968">
        <w:rPr>
          <w:rFonts w:ascii="Times New Roman" w:eastAsia="Times New Roman" w:hAnsi="Times New Roman"/>
        </w:rPr>
        <w:t>cijeni ulaznica i cijeni vođenja posjetitelja za 2026. godinu</w:t>
      </w:r>
    </w:p>
    <w:p w:rsidR="000A1274" w:rsidRDefault="000A1274" w:rsidP="000A1274">
      <w:pPr>
        <w:pStyle w:val="Bezproreda"/>
        <w:jc w:val="both"/>
        <w:rPr>
          <w:rFonts w:ascii="Times New Roman" w:eastAsia="Times New Roman" w:hAnsi="Times New Roman"/>
        </w:rPr>
      </w:pPr>
    </w:p>
    <w:p w:rsidR="000A1274" w:rsidRPr="000A1274" w:rsidRDefault="000A1274" w:rsidP="000A1274">
      <w:pPr>
        <w:pStyle w:val="Bezproreda"/>
        <w:jc w:val="both"/>
        <w:rPr>
          <w:rFonts w:ascii="Times New Roman" w:eastAsia="Times New Roman" w:hAnsi="Times New Roman"/>
        </w:rPr>
      </w:pPr>
      <w:r w:rsidRPr="000A1274">
        <w:rPr>
          <w:rFonts w:ascii="Times New Roman" w:eastAsia="Times New Roman" w:hAnsi="Times New Roman"/>
          <w:b/>
        </w:rPr>
        <w:t xml:space="preserve">Predsjednik </w:t>
      </w:r>
      <w:r w:rsidRPr="000A1274">
        <w:rPr>
          <w:rFonts w:ascii="Times New Roman" w:eastAsia="Times New Roman" w:hAnsi="Times New Roman"/>
        </w:rPr>
        <w:t>daje riječ Ravnatelju.</w:t>
      </w:r>
    </w:p>
    <w:p w:rsidR="000A1274" w:rsidRDefault="000A1274" w:rsidP="000A1274">
      <w:pPr>
        <w:pStyle w:val="Bezproreda"/>
        <w:rPr>
          <w:rFonts w:ascii="Times New Roman" w:eastAsia="Times New Roman" w:hAnsi="Times New Roman"/>
          <w:b/>
        </w:rPr>
      </w:pPr>
    </w:p>
    <w:p w:rsidR="000A1274" w:rsidRPr="000A1274" w:rsidRDefault="000A1274" w:rsidP="00117BEC">
      <w:pPr>
        <w:pStyle w:val="Bezproreda"/>
        <w:jc w:val="both"/>
        <w:rPr>
          <w:rFonts w:ascii="Times New Roman" w:eastAsia="Times New Roman" w:hAnsi="Times New Roman"/>
        </w:rPr>
      </w:pPr>
      <w:r w:rsidRPr="000A1274">
        <w:rPr>
          <w:rFonts w:ascii="Times New Roman" w:eastAsia="Times New Roman" w:hAnsi="Times New Roman"/>
          <w:b/>
        </w:rPr>
        <w:t xml:space="preserve">Ravnatelj </w:t>
      </w:r>
      <w:r w:rsidRPr="000A1274">
        <w:rPr>
          <w:rFonts w:ascii="Times New Roman" w:eastAsia="Times New Roman" w:hAnsi="Times New Roman"/>
        </w:rPr>
        <w:t>izvještava Upravno vijeće da cijene ulazni</w:t>
      </w:r>
      <w:r>
        <w:rPr>
          <w:rFonts w:ascii="Times New Roman" w:eastAsia="Times New Roman" w:hAnsi="Times New Roman"/>
        </w:rPr>
        <w:t>ca i vođenja posjetitelja u 2026</w:t>
      </w:r>
      <w:r w:rsidRPr="000A1274">
        <w:rPr>
          <w:rFonts w:ascii="Times New Roman" w:eastAsia="Times New Roman" w:hAnsi="Times New Roman"/>
        </w:rPr>
        <w:t xml:space="preserve">. godini ostaju neizmijenjene u odnosu na </w:t>
      </w:r>
      <w:r w:rsidR="00117BEC">
        <w:rPr>
          <w:rFonts w:ascii="Times New Roman" w:eastAsia="Times New Roman" w:hAnsi="Times New Roman"/>
        </w:rPr>
        <w:t>2025. godinu</w:t>
      </w:r>
      <w:r w:rsidRPr="000A1274">
        <w:rPr>
          <w:rFonts w:ascii="Times New Roman" w:eastAsia="Times New Roman" w:hAnsi="Times New Roman"/>
        </w:rPr>
        <w:t>. Cijena ulaznice u periodu od 1. lipnja do 30. rujna iznosi 40,00 eura za odrasle, a nakon 16,00 sati ista iznosi 25,00 eura.</w:t>
      </w:r>
    </w:p>
    <w:p w:rsidR="003B70E2" w:rsidRDefault="003B70E2" w:rsidP="003B70E2">
      <w:pPr>
        <w:pStyle w:val="Bezproreda"/>
        <w:jc w:val="both"/>
        <w:rPr>
          <w:rFonts w:ascii="Times New Roman" w:eastAsia="Times New Roman" w:hAnsi="Times New Roman"/>
        </w:rPr>
      </w:pPr>
    </w:p>
    <w:p w:rsidR="000A1274" w:rsidRPr="000A1274" w:rsidRDefault="000A1274" w:rsidP="003B70E2">
      <w:pPr>
        <w:pStyle w:val="Bezproreda"/>
        <w:jc w:val="both"/>
        <w:rPr>
          <w:rFonts w:ascii="Times New Roman" w:eastAsia="Times New Roman" w:hAnsi="Times New Roman"/>
        </w:rPr>
      </w:pPr>
      <w:r w:rsidRPr="000A1274">
        <w:rPr>
          <w:rFonts w:ascii="Times New Roman" w:eastAsia="Times New Roman" w:hAnsi="Times New Roman"/>
        </w:rPr>
        <w:t>Članovi su prokomentirali pogodnosti i cijene ulaznica</w:t>
      </w:r>
      <w:r w:rsidR="003B70E2">
        <w:rPr>
          <w:rFonts w:ascii="Times New Roman" w:eastAsia="Times New Roman" w:hAnsi="Times New Roman"/>
        </w:rPr>
        <w:t xml:space="preserve">, a nakon provedene rasprave </w:t>
      </w:r>
      <w:r w:rsidRPr="000A1274">
        <w:rPr>
          <w:rFonts w:ascii="Times New Roman" w:eastAsia="Times New Roman" w:hAnsi="Times New Roman"/>
          <w:b/>
        </w:rPr>
        <w:t xml:space="preserve">Predsjednik </w:t>
      </w:r>
      <w:r w:rsidRPr="000A1274">
        <w:rPr>
          <w:rFonts w:ascii="Times New Roman" w:eastAsia="Times New Roman" w:hAnsi="Times New Roman"/>
        </w:rPr>
        <w:t xml:space="preserve">je zaključio raspravu i stavio prijedlog odluke na glasovanje te konstatirao da je </w:t>
      </w:r>
      <w:r w:rsidR="003B70E2">
        <w:rPr>
          <w:rFonts w:ascii="Times New Roman" w:eastAsia="Times New Roman" w:hAnsi="Times New Roman"/>
          <w:b/>
        </w:rPr>
        <w:t>jednoglasno (4 glasa</w:t>
      </w:r>
      <w:r w:rsidRPr="000A1274">
        <w:rPr>
          <w:rFonts w:ascii="Times New Roman" w:eastAsia="Times New Roman" w:hAnsi="Times New Roman"/>
          <w:b/>
        </w:rPr>
        <w:t xml:space="preserve"> „ZA“)</w:t>
      </w:r>
      <w:r w:rsidRPr="000A1274">
        <w:rPr>
          <w:rFonts w:ascii="Times New Roman" w:eastAsia="Times New Roman" w:hAnsi="Times New Roman"/>
        </w:rPr>
        <w:t xml:space="preserve"> prihvaćena</w:t>
      </w:r>
    </w:p>
    <w:p w:rsidR="000A1274" w:rsidRPr="000A1274" w:rsidRDefault="000A1274" w:rsidP="000A1274">
      <w:pPr>
        <w:pStyle w:val="Bezproreda"/>
        <w:rPr>
          <w:rFonts w:ascii="Times New Roman" w:eastAsia="Times New Roman" w:hAnsi="Times New Roman"/>
          <w:b/>
        </w:rPr>
      </w:pPr>
    </w:p>
    <w:p w:rsidR="000A1274" w:rsidRPr="00117BEC" w:rsidRDefault="000A1274" w:rsidP="000A1274">
      <w:pPr>
        <w:pStyle w:val="Bezproreda"/>
        <w:numPr>
          <w:ilvl w:val="0"/>
          <w:numId w:val="2"/>
        </w:numPr>
        <w:rPr>
          <w:rFonts w:ascii="Times New Roman" w:eastAsia="Times New Roman" w:hAnsi="Times New Roman"/>
        </w:rPr>
      </w:pPr>
      <w:r w:rsidRPr="000A1274">
        <w:rPr>
          <w:rFonts w:ascii="Times New Roman" w:eastAsia="Times New Roman" w:hAnsi="Times New Roman"/>
          <w:b/>
        </w:rPr>
        <w:t>Odluka o cijeni ulaznice i cijeni vođenja posjetitelja Nacionalnog parka Plitvička jezera za 2025. godinu</w:t>
      </w:r>
    </w:p>
    <w:p w:rsidR="00117BEC" w:rsidRPr="000A1274" w:rsidRDefault="00117BEC" w:rsidP="00117BEC">
      <w:pPr>
        <w:pStyle w:val="Bezproreda"/>
        <w:ind w:left="720"/>
        <w:rPr>
          <w:rFonts w:ascii="Times New Roman" w:eastAsia="Times New Roman" w:hAnsi="Times New Roman"/>
        </w:rPr>
      </w:pPr>
    </w:p>
    <w:p w:rsidR="000A1274" w:rsidRPr="000A1274" w:rsidRDefault="000A1274" w:rsidP="000A1274">
      <w:pPr>
        <w:pStyle w:val="Bezproreda"/>
        <w:rPr>
          <w:rFonts w:ascii="Times New Roman" w:eastAsia="Times New Roman" w:hAnsi="Times New Roman"/>
        </w:rPr>
      </w:pPr>
    </w:p>
    <w:p w:rsidR="003B70E2" w:rsidRDefault="003B70E2" w:rsidP="00117BEC">
      <w:pPr>
        <w:pStyle w:val="Bezproreda"/>
        <w:jc w:val="both"/>
        <w:rPr>
          <w:rFonts w:ascii="Times New Roman" w:eastAsia="Times New Roman" w:hAnsi="Times New Roman"/>
        </w:rPr>
      </w:pPr>
      <w:r w:rsidRPr="003B70E2">
        <w:rPr>
          <w:rFonts w:ascii="Times New Roman" w:eastAsia="Times New Roman" w:hAnsi="Times New Roman"/>
          <w:b/>
        </w:rPr>
        <w:t>Ad.4.)</w:t>
      </w:r>
      <w:r w:rsidRPr="003B70E2">
        <w:rPr>
          <w:rFonts w:ascii="Times New Roman" w:eastAsia="Times New Roman" w:hAnsi="Times New Roman"/>
        </w:rPr>
        <w:t xml:space="preserve"> Prijedlog odluke o </w:t>
      </w:r>
      <w:r>
        <w:rPr>
          <w:rFonts w:ascii="Times New Roman" w:eastAsia="Times New Roman" w:hAnsi="Times New Roman"/>
        </w:rPr>
        <w:t>raspisivanju javnog natječaja za davanje u zakup dijela prostora za postavljanje bankomata</w:t>
      </w:r>
    </w:p>
    <w:p w:rsidR="003B70E2" w:rsidRDefault="003B70E2" w:rsidP="003B70E2">
      <w:pPr>
        <w:pStyle w:val="Bezproreda"/>
        <w:rPr>
          <w:rFonts w:ascii="Times New Roman" w:eastAsia="Times New Roman" w:hAnsi="Times New Roman"/>
        </w:rPr>
      </w:pPr>
    </w:p>
    <w:p w:rsidR="003B70E2" w:rsidRDefault="003B70E2" w:rsidP="003B70E2">
      <w:pPr>
        <w:pStyle w:val="Bezproreda"/>
        <w:rPr>
          <w:rFonts w:ascii="Times New Roman" w:eastAsia="Times New Roman" w:hAnsi="Times New Roman"/>
        </w:rPr>
      </w:pPr>
      <w:r>
        <w:rPr>
          <w:rFonts w:ascii="Times New Roman" w:eastAsia="Times New Roman" w:hAnsi="Times New Roman"/>
          <w:b/>
        </w:rPr>
        <w:t xml:space="preserve">Predsjednik </w:t>
      </w:r>
      <w:r>
        <w:rPr>
          <w:rFonts w:ascii="Times New Roman" w:eastAsia="Times New Roman" w:hAnsi="Times New Roman"/>
        </w:rPr>
        <w:t>daje riječ Ravnatelju.</w:t>
      </w:r>
    </w:p>
    <w:p w:rsidR="003B70E2" w:rsidRDefault="003B70E2" w:rsidP="003B70E2">
      <w:pPr>
        <w:pStyle w:val="Bezproreda"/>
        <w:rPr>
          <w:rFonts w:ascii="Times New Roman" w:eastAsia="Times New Roman" w:hAnsi="Times New Roman"/>
        </w:rPr>
      </w:pPr>
    </w:p>
    <w:p w:rsidR="003B70E2" w:rsidRPr="003B70E2" w:rsidRDefault="003B70E2" w:rsidP="0077746E">
      <w:pPr>
        <w:pStyle w:val="Bezproreda"/>
        <w:jc w:val="both"/>
        <w:rPr>
          <w:rFonts w:ascii="Times New Roman" w:eastAsia="Times New Roman" w:hAnsi="Times New Roman"/>
        </w:rPr>
      </w:pPr>
      <w:r>
        <w:rPr>
          <w:rFonts w:ascii="Times New Roman" w:eastAsia="Times New Roman" w:hAnsi="Times New Roman"/>
          <w:b/>
        </w:rPr>
        <w:t xml:space="preserve">Ravnatelj </w:t>
      </w:r>
      <w:r>
        <w:rPr>
          <w:rFonts w:ascii="Times New Roman" w:eastAsia="Times New Roman" w:hAnsi="Times New Roman"/>
        </w:rPr>
        <w:t xml:space="preserve">izvještava Upravno vijeće da </w:t>
      </w:r>
      <w:r w:rsidR="0077746E">
        <w:rPr>
          <w:rFonts w:ascii="Times New Roman" w:eastAsia="Times New Roman" w:hAnsi="Times New Roman"/>
        </w:rPr>
        <w:t>je Ustanova imala sklopljene ugovore o zakupu dijela poslovnog prostora</w:t>
      </w:r>
      <w:r w:rsidR="00117BEC">
        <w:rPr>
          <w:rFonts w:ascii="Times New Roman" w:eastAsia="Times New Roman" w:hAnsi="Times New Roman"/>
        </w:rPr>
        <w:t>,</w:t>
      </w:r>
      <w:r w:rsidR="0077746E">
        <w:rPr>
          <w:rFonts w:ascii="Times New Roman" w:eastAsia="Times New Roman" w:hAnsi="Times New Roman"/>
        </w:rPr>
        <w:t xml:space="preserve"> a u okviru kojih prostora su postavljeni bankomati. Obzirom da je važenje ugovora isteklo, potrebno je objaviti novi javni natječaj za davanje u zakup dijela prostora za postavljanje bankomata na sljedećim lokacijama</w:t>
      </w:r>
      <w:r w:rsidR="00E44E73">
        <w:rPr>
          <w:rFonts w:ascii="Times New Roman" w:eastAsia="Times New Roman" w:hAnsi="Times New Roman"/>
        </w:rPr>
        <w:t xml:space="preserve"> s početnim mjesečnim cijenama kako slijedi</w:t>
      </w:r>
      <w:r w:rsidR="0077746E">
        <w:rPr>
          <w:rFonts w:ascii="Times New Roman" w:eastAsia="Times New Roman" w:hAnsi="Times New Roman"/>
        </w:rPr>
        <w:t>: Ulaz I</w:t>
      </w:r>
      <w:r w:rsidR="00E44E73">
        <w:rPr>
          <w:rFonts w:ascii="Times New Roman" w:eastAsia="Times New Roman" w:hAnsi="Times New Roman"/>
        </w:rPr>
        <w:t xml:space="preserve"> „Rastovača“ s početnom cijenom od 1.000,00 EUR bez PDV-a</w:t>
      </w:r>
      <w:r w:rsidR="0077746E">
        <w:rPr>
          <w:rFonts w:ascii="Times New Roman" w:eastAsia="Times New Roman" w:hAnsi="Times New Roman"/>
        </w:rPr>
        <w:t>, Ulaz II</w:t>
      </w:r>
      <w:r w:rsidR="00E44E73">
        <w:rPr>
          <w:rFonts w:ascii="Times New Roman" w:eastAsia="Times New Roman" w:hAnsi="Times New Roman"/>
        </w:rPr>
        <w:t xml:space="preserve"> „Hladovina“ s početnom cijenom od 1.000,00 EUR bez PDV-a, hotel „Jezero“ kod ulaza u hotel – desno s početnom cijenom od 200,00 EUR bez PDV-a i prizemlje s početnom cijenom od 200,00 EUR bez PDV-a, autokamp „Korana“ – glavna recepcija s početnom cijenom od 500,00 EUR bez PDV-a, hotel Grabovac – uz trgovinu s početnom </w:t>
      </w:r>
      <w:r w:rsidR="00E44E73">
        <w:rPr>
          <w:rFonts w:ascii="Times New Roman" w:eastAsia="Times New Roman" w:hAnsi="Times New Roman"/>
        </w:rPr>
        <w:lastRenderedPageBreak/>
        <w:t xml:space="preserve">cijenom 200,00 EUR bez PDV-a i preko puta restorana Lička kuća s početnom cijenom 500,00 EUR bez PDV-a. </w:t>
      </w:r>
    </w:p>
    <w:p w:rsidR="0077746E" w:rsidRDefault="0077746E" w:rsidP="0077746E">
      <w:pPr>
        <w:pStyle w:val="Bezproreda"/>
        <w:rPr>
          <w:rFonts w:ascii="Times New Roman" w:eastAsia="Times New Roman" w:hAnsi="Times New Roman"/>
        </w:rPr>
      </w:pPr>
    </w:p>
    <w:p w:rsidR="003B70E2" w:rsidRDefault="0077746E" w:rsidP="00E44E73">
      <w:pPr>
        <w:pStyle w:val="Bezproreda"/>
        <w:rPr>
          <w:rFonts w:ascii="Times New Roman" w:eastAsia="Times New Roman" w:hAnsi="Times New Roman"/>
        </w:rPr>
      </w:pPr>
      <w:r>
        <w:rPr>
          <w:rFonts w:ascii="Times New Roman" w:eastAsia="Times New Roman" w:hAnsi="Times New Roman"/>
        </w:rPr>
        <w:t>N</w:t>
      </w:r>
      <w:r w:rsidRPr="0077746E">
        <w:rPr>
          <w:rFonts w:ascii="Times New Roman" w:eastAsia="Times New Roman" w:hAnsi="Times New Roman"/>
        </w:rPr>
        <w:t xml:space="preserve">akon provedene rasprave </w:t>
      </w:r>
      <w:r w:rsidRPr="0077746E">
        <w:rPr>
          <w:rFonts w:ascii="Times New Roman" w:eastAsia="Times New Roman" w:hAnsi="Times New Roman"/>
          <w:b/>
        </w:rPr>
        <w:t xml:space="preserve">Predsjednik </w:t>
      </w:r>
      <w:r w:rsidRPr="0077746E">
        <w:rPr>
          <w:rFonts w:ascii="Times New Roman" w:eastAsia="Times New Roman" w:hAnsi="Times New Roman"/>
        </w:rPr>
        <w:t xml:space="preserve">je zaključio raspravu i stavio prijedlog odluke na glasovanje te konstatirao da je </w:t>
      </w:r>
      <w:r w:rsidRPr="0077746E">
        <w:rPr>
          <w:rFonts w:ascii="Times New Roman" w:eastAsia="Times New Roman" w:hAnsi="Times New Roman"/>
          <w:b/>
        </w:rPr>
        <w:t>jednoglasno (4 glasa „ZA“)</w:t>
      </w:r>
      <w:r w:rsidRPr="0077746E">
        <w:rPr>
          <w:rFonts w:ascii="Times New Roman" w:eastAsia="Times New Roman" w:hAnsi="Times New Roman"/>
        </w:rPr>
        <w:t xml:space="preserve"> prihvaće</w:t>
      </w:r>
      <w:r w:rsidR="00E44E73">
        <w:rPr>
          <w:rFonts w:ascii="Times New Roman" w:eastAsia="Times New Roman" w:hAnsi="Times New Roman"/>
        </w:rPr>
        <w:t>na</w:t>
      </w:r>
    </w:p>
    <w:p w:rsidR="00E44E73" w:rsidRDefault="00E44E73" w:rsidP="003B70E2">
      <w:pPr>
        <w:pStyle w:val="Bezproreda"/>
        <w:rPr>
          <w:rFonts w:ascii="Times New Roman" w:eastAsia="Times New Roman" w:hAnsi="Times New Roman"/>
        </w:rPr>
      </w:pPr>
    </w:p>
    <w:p w:rsidR="00E44E73" w:rsidRDefault="00E44E73" w:rsidP="00E44E73">
      <w:pPr>
        <w:pStyle w:val="Bezproreda"/>
        <w:numPr>
          <w:ilvl w:val="3"/>
          <w:numId w:val="2"/>
        </w:numPr>
        <w:ind w:left="709" w:hanging="283"/>
        <w:jc w:val="both"/>
        <w:rPr>
          <w:rFonts w:ascii="Times New Roman" w:eastAsia="Times New Roman" w:hAnsi="Times New Roman"/>
          <w:b/>
        </w:rPr>
      </w:pPr>
      <w:r>
        <w:rPr>
          <w:rFonts w:ascii="Times New Roman" w:eastAsia="Times New Roman" w:hAnsi="Times New Roman"/>
          <w:b/>
        </w:rPr>
        <w:t xml:space="preserve">Odluka o </w:t>
      </w:r>
      <w:r w:rsidRPr="00E44E73">
        <w:rPr>
          <w:rFonts w:ascii="Times New Roman" w:eastAsia="Times New Roman" w:hAnsi="Times New Roman"/>
          <w:b/>
        </w:rPr>
        <w:t>raspisivanju javnog natječaja za davanje u zakup dijela prostora za postavljanje bankomata</w:t>
      </w:r>
    </w:p>
    <w:p w:rsidR="00117BEC" w:rsidRPr="00E44E73" w:rsidRDefault="00117BEC" w:rsidP="00117BEC">
      <w:pPr>
        <w:pStyle w:val="Bezproreda"/>
        <w:ind w:left="709"/>
        <w:jc w:val="both"/>
        <w:rPr>
          <w:rFonts w:ascii="Times New Roman" w:eastAsia="Times New Roman" w:hAnsi="Times New Roman"/>
          <w:b/>
        </w:rPr>
      </w:pPr>
    </w:p>
    <w:p w:rsidR="00E44E73" w:rsidRDefault="00E44E73" w:rsidP="003B70E2">
      <w:pPr>
        <w:pStyle w:val="Bezproreda"/>
        <w:rPr>
          <w:rFonts w:ascii="Times New Roman" w:eastAsia="Times New Roman" w:hAnsi="Times New Roman"/>
        </w:rPr>
      </w:pPr>
    </w:p>
    <w:p w:rsidR="00E44E73" w:rsidRDefault="00E44E73" w:rsidP="00E44E73">
      <w:pPr>
        <w:pStyle w:val="Bezproreda"/>
        <w:jc w:val="both"/>
        <w:rPr>
          <w:rFonts w:ascii="Times New Roman" w:eastAsia="Times New Roman" w:hAnsi="Times New Roman"/>
        </w:rPr>
      </w:pPr>
      <w:r>
        <w:rPr>
          <w:rFonts w:ascii="Times New Roman" w:eastAsia="Times New Roman" w:hAnsi="Times New Roman"/>
          <w:b/>
        </w:rPr>
        <w:t xml:space="preserve">Ad.5.) </w:t>
      </w:r>
      <w:r w:rsidRPr="00E44E73">
        <w:rPr>
          <w:rFonts w:ascii="Times New Roman" w:eastAsia="Times New Roman" w:hAnsi="Times New Roman"/>
        </w:rPr>
        <w:t>Prijedlog odluke o javnom prikupljanju ponuda za dodjelu koncesijskog odobrenja za obavljanje djelatnosti autotaksi prijevoza na području Nacionalnog parka „Plitvička jezera“</w:t>
      </w:r>
    </w:p>
    <w:p w:rsidR="0086654B" w:rsidRDefault="0086654B" w:rsidP="0095168A">
      <w:pPr>
        <w:pStyle w:val="Bezproreda"/>
        <w:jc w:val="both"/>
        <w:rPr>
          <w:rFonts w:ascii="Times New Roman" w:eastAsia="Times New Roman" w:hAnsi="Times New Roman"/>
        </w:rPr>
      </w:pPr>
    </w:p>
    <w:p w:rsidR="004E3E28" w:rsidRDefault="004E3E28" w:rsidP="0095168A">
      <w:pPr>
        <w:pStyle w:val="Bezproreda"/>
        <w:jc w:val="both"/>
        <w:rPr>
          <w:rFonts w:ascii="Times New Roman" w:eastAsia="Times New Roman" w:hAnsi="Times New Roman"/>
        </w:rPr>
      </w:pPr>
      <w:r w:rsidRPr="004E3E28">
        <w:rPr>
          <w:rFonts w:ascii="Times New Roman" w:eastAsia="Times New Roman" w:hAnsi="Times New Roman"/>
          <w:b/>
        </w:rPr>
        <w:t>Predsjednik</w:t>
      </w:r>
      <w:r>
        <w:rPr>
          <w:rFonts w:ascii="Times New Roman" w:eastAsia="Times New Roman" w:hAnsi="Times New Roman"/>
        </w:rPr>
        <w:t xml:space="preserve"> otvara r</w:t>
      </w:r>
      <w:r w:rsidR="00E44E73">
        <w:rPr>
          <w:rFonts w:ascii="Times New Roman" w:eastAsia="Times New Roman" w:hAnsi="Times New Roman"/>
        </w:rPr>
        <w:t>aspravu i daje riječ Ravnatelju.</w:t>
      </w:r>
    </w:p>
    <w:p w:rsidR="00075F8E" w:rsidRDefault="00075F8E" w:rsidP="0095168A">
      <w:pPr>
        <w:pStyle w:val="Bezproreda"/>
        <w:jc w:val="both"/>
        <w:rPr>
          <w:rFonts w:ascii="Times New Roman" w:eastAsia="Times New Roman" w:hAnsi="Times New Roman"/>
        </w:rPr>
      </w:pPr>
    </w:p>
    <w:p w:rsidR="00075F8E" w:rsidRDefault="00075F8E" w:rsidP="0095168A">
      <w:pPr>
        <w:pStyle w:val="Bezproreda"/>
        <w:jc w:val="both"/>
        <w:rPr>
          <w:rFonts w:ascii="Times New Roman" w:eastAsia="Times New Roman" w:hAnsi="Times New Roman"/>
        </w:rPr>
      </w:pPr>
      <w:r>
        <w:rPr>
          <w:rFonts w:ascii="Times New Roman" w:eastAsia="Times New Roman" w:hAnsi="Times New Roman"/>
          <w:b/>
        </w:rPr>
        <w:t xml:space="preserve">Ravnatelj </w:t>
      </w:r>
      <w:r>
        <w:rPr>
          <w:rFonts w:ascii="Times New Roman" w:eastAsia="Times New Roman" w:hAnsi="Times New Roman"/>
        </w:rPr>
        <w:t>izvještava članove da se na području Nacionalnog parka pružaju usluge taksi prijevoza te je potrebno dodijeliti preostala stajališta prijevoznicima radi pravilnog obavljanja djelatnosti. Sukladno prethodnim odlukama dodijeljeno je koncesijsko odobrenje za stajališta kod Ulaza I, a preostala su stajališta u blizini Ulaza II. Početna cijena bi bila 500,00 EUR bez PDV-a po jednom parkirnom mjestu.</w:t>
      </w:r>
    </w:p>
    <w:p w:rsidR="00075F8E" w:rsidRDefault="00075F8E" w:rsidP="0095168A">
      <w:pPr>
        <w:pStyle w:val="Bezproreda"/>
        <w:jc w:val="both"/>
        <w:rPr>
          <w:rFonts w:ascii="Times New Roman" w:eastAsia="Times New Roman" w:hAnsi="Times New Roman"/>
        </w:rPr>
      </w:pPr>
    </w:p>
    <w:p w:rsidR="00075F8E" w:rsidRDefault="00075F8E" w:rsidP="0095168A">
      <w:pPr>
        <w:pStyle w:val="Bezproreda"/>
        <w:jc w:val="both"/>
        <w:rPr>
          <w:rFonts w:ascii="Times New Roman" w:eastAsia="Times New Roman" w:hAnsi="Times New Roman"/>
        </w:rPr>
      </w:pPr>
      <w:r>
        <w:rPr>
          <w:rFonts w:ascii="Times New Roman" w:eastAsia="Times New Roman" w:hAnsi="Times New Roman"/>
        </w:rPr>
        <w:t>Nakon provedene rasprave, zaključeno je da bi taksi prijevoznici trebali imati jedinstveni pozivni broj za pružanje usluga, a putem kojeg bi bili dostupni posjetiteljima.</w:t>
      </w:r>
    </w:p>
    <w:p w:rsidR="00075F8E" w:rsidRDefault="00075F8E" w:rsidP="00075F8E">
      <w:pPr>
        <w:pStyle w:val="Bezproreda"/>
        <w:rPr>
          <w:rFonts w:ascii="Times New Roman" w:eastAsia="Times New Roman" w:hAnsi="Times New Roman"/>
          <w:b/>
        </w:rPr>
      </w:pPr>
    </w:p>
    <w:p w:rsidR="00075F8E" w:rsidRPr="00075F8E" w:rsidRDefault="00075F8E" w:rsidP="00075F8E">
      <w:pPr>
        <w:pStyle w:val="Bezproreda"/>
        <w:jc w:val="both"/>
        <w:rPr>
          <w:rFonts w:ascii="Times New Roman" w:eastAsia="Times New Roman" w:hAnsi="Times New Roman"/>
        </w:rPr>
      </w:pPr>
      <w:r w:rsidRPr="00075F8E">
        <w:rPr>
          <w:rFonts w:ascii="Times New Roman" w:eastAsia="Times New Roman" w:hAnsi="Times New Roman"/>
          <w:b/>
        </w:rPr>
        <w:t xml:space="preserve">Predsjednik </w:t>
      </w:r>
      <w:r w:rsidRPr="00075F8E">
        <w:rPr>
          <w:rFonts w:ascii="Times New Roman" w:eastAsia="Times New Roman" w:hAnsi="Times New Roman"/>
        </w:rPr>
        <w:t xml:space="preserve">je zaključio raspravu i stavio prijedlog odluke na glasovanje te konstatirao da je </w:t>
      </w:r>
      <w:r w:rsidRPr="00075F8E">
        <w:rPr>
          <w:rFonts w:ascii="Times New Roman" w:eastAsia="Times New Roman" w:hAnsi="Times New Roman"/>
          <w:b/>
        </w:rPr>
        <w:t>jednoglasno (4 glasa „ZA“)</w:t>
      </w:r>
      <w:r w:rsidRPr="00075F8E">
        <w:rPr>
          <w:rFonts w:ascii="Times New Roman" w:eastAsia="Times New Roman" w:hAnsi="Times New Roman"/>
        </w:rPr>
        <w:t xml:space="preserve"> prihvaćena</w:t>
      </w:r>
    </w:p>
    <w:p w:rsidR="00075F8E" w:rsidRPr="00075F8E" w:rsidRDefault="00075F8E" w:rsidP="00075F8E">
      <w:pPr>
        <w:pStyle w:val="Bezproreda"/>
        <w:jc w:val="both"/>
        <w:rPr>
          <w:rFonts w:ascii="Times New Roman" w:eastAsia="Times New Roman" w:hAnsi="Times New Roman"/>
          <w:b/>
        </w:rPr>
      </w:pPr>
    </w:p>
    <w:p w:rsidR="00075F8E" w:rsidRDefault="00075F8E" w:rsidP="00075F8E">
      <w:pPr>
        <w:pStyle w:val="Bezproreda"/>
        <w:numPr>
          <w:ilvl w:val="0"/>
          <w:numId w:val="2"/>
        </w:numPr>
        <w:jc w:val="both"/>
        <w:rPr>
          <w:rFonts w:ascii="Times New Roman" w:eastAsia="Times New Roman" w:hAnsi="Times New Roman"/>
          <w:b/>
        </w:rPr>
      </w:pPr>
      <w:r w:rsidRPr="00075F8E">
        <w:rPr>
          <w:rFonts w:ascii="Times New Roman" w:eastAsia="Times New Roman" w:hAnsi="Times New Roman"/>
          <w:b/>
        </w:rPr>
        <w:t>Odluka o o javnom prikupljanju ponuda za dodjelu koncesijskog odobrenje za obavljanje djelatnosti autotaksi prijevoza na području Nacionalnog parka Plitvička jezera</w:t>
      </w:r>
    </w:p>
    <w:p w:rsidR="00117BEC" w:rsidRPr="00075F8E" w:rsidRDefault="00117BEC" w:rsidP="00117BEC">
      <w:pPr>
        <w:pStyle w:val="Bezproreda"/>
        <w:ind w:left="720"/>
        <w:jc w:val="both"/>
        <w:rPr>
          <w:rFonts w:ascii="Times New Roman" w:eastAsia="Times New Roman" w:hAnsi="Times New Roman"/>
          <w:b/>
        </w:rPr>
      </w:pPr>
    </w:p>
    <w:p w:rsidR="00075F8E" w:rsidRPr="00075F8E" w:rsidRDefault="00075F8E" w:rsidP="00075F8E">
      <w:pPr>
        <w:pStyle w:val="Bezproreda"/>
        <w:ind w:left="720"/>
        <w:jc w:val="both"/>
        <w:rPr>
          <w:rFonts w:ascii="Times New Roman" w:eastAsia="Times New Roman" w:hAnsi="Times New Roman"/>
        </w:rPr>
      </w:pPr>
    </w:p>
    <w:p w:rsidR="00075F8E" w:rsidRDefault="00075F8E" w:rsidP="00927E5C">
      <w:pPr>
        <w:pStyle w:val="Bezproreda"/>
        <w:jc w:val="both"/>
        <w:rPr>
          <w:rFonts w:ascii="Times New Roman" w:hAnsi="Times New Roman"/>
        </w:rPr>
      </w:pPr>
      <w:r w:rsidRPr="00075F8E">
        <w:rPr>
          <w:rFonts w:ascii="Times New Roman" w:eastAsia="Times New Roman" w:hAnsi="Times New Roman"/>
          <w:b/>
        </w:rPr>
        <w:t>Ad.</w:t>
      </w:r>
      <w:r>
        <w:rPr>
          <w:rFonts w:ascii="Times New Roman" w:eastAsia="Times New Roman" w:hAnsi="Times New Roman"/>
          <w:b/>
        </w:rPr>
        <w:t>6</w:t>
      </w:r>
      <w:r w:rsidRPr="00075F8E">
        <w:rPr>
          <w:rFonts w:ascii="Times New Roman" w:eastAsia="Times New Roman" w:hAnsi="Times New Roman"/>
          <w:b/>
        </w:rPr>
        <w:t xml:space="preserve">.) </w:t>
      </w:r>
      <w:r w:rsidRPr="00075F8E">
        <w:rPr>
          <w:rFonts w:ascii="Times New Roman" w:eastAsia="Times New Roman" w:hAnsi="Times New Roman"/>
          <w:lang w:eastAsia="hr-HR"/>
        </w:rPr>
        <w:t>Prijedlog</w:t>
      </w:r>
      <w:r w:rsidRPr="00075F8E">
        <w:rPr>
          <w:rFonts w:ascii="Times New Roman" w:hAnsi="Times New Roman"/>
          <w:b/>
        </w:rPr>
        <w:t xml:space="preserve"> </w:t>
      </w:r>
      <w:r w:rsidRPr="00075F8E">
        <w:rPr>
          <w:rFonts w:ascii="Times New Roman" w:hAnsi="Times New Roman"/>
        </w:rPr>
        <w:t>odluke</w:t>
      </w:r>
      <w:r w:rsidRPr="00075F8E">
        <w:rPr>
          <w:rFonts w:ascii="Times New Roman" w:hAnsi="Times New Roman"/>
          <w:b/>
        </w:rPr>
        <w:t xml:space="preserve"> </w:t>
      </w:r>
      <w:r w:rsidRPr="00075F8E">
        <w:rPr>
          <w:rFonts w:ascii="Times New Roman" w:hAnsi="Times New Roman"/>
        </w:rPr>
        <w:t xml:space="preserve">o davanju suglasnosti ravnatelju Javne ustanove Nacionalni park Plitvička jezera za sklapanje ugovora o </w:t>
      </w:r>
      <w:r w:rsidR="00927E5C">
        <w:rPr>
          <w:rFonts w:ascii="Times New Roman" w:hAnsi="Times New Roman"/>
        </w:rPr>
        <w:t>javnoj nabavi za predmet nabave:</w:t>
      </w:r>
    </w:p>
    <w:p w:rsidR="00927E5C" w:rsidRPr="00AE1629" w:rsidRDefault="00927E5C" w:rsidP="00927E5C">
      <w:pPr>
        <w:pStyle w:val="Bezproreda"/>
        <w:jc w:val="both"/>
        <w:rPr>
          <w:rFonts w:ascii="Times New Roman" w:eastAsia="Times New Roman" w:hAnsi="Times New Roman"/>
        </w:rPr>
      </w:pPr>
    </w:p>
    <w:p w:rsidR="00075F8E" w:rsidRDefault="00075F8E" w:rsidP="00075F8E">
      <w:pPr>
        <w:pStyle w:val="Odlomakpopisa"/>
        <w:jc w:val="both"/>
        <w:rPr>
          <w:rFonts w:ascii="Times New Roman" w:eastAsia="Times New Roman" w:hAnsi="Times New Roman"/>
          <w:sz w:val="22"/>
          <w:szCs w:val="22"/>
          <w:lang w:eastAsia="hr-HR"/>
        </w:rPr>
      </w:pPr>
      <w:r>
        <w:rPr>
          <w:rFonts w:ascii="Times New Roman" w:eastAsia="Times New Roman" w:hAnsi="Times New Roman"/>
          <w:sz w:val="22"/>
          <w:szCs w:val="22"/>
          <w:lang w:eastAsia="hr-HR"/>
        </w:rPr>
        <w:t xml:space="preserve">6.1. Kupnja bezalkoholnih pića za ugostiteljstvo i trgovinu; Grupa 1: Sokovi, ledeni čajevi i </w:t>
      </w:r>
      <w:r>
        <w:rPr>
          <w:rFonts w:ascii="Times New Roman" w:eastAsia="Times New Roman" w:hAnsi="Times New Roman"/>
          <w:sz w:val="22"/>
          <w:szCs w:val="22"/>
          <w:lang w:eastAsia="hr-HR"/>
        </w:rPr>
        <w:tab/>
        <w:t>ostalo za ugostiteljstvo i trgovinu</w:t>
      </w:r>
    </w:p>
    <w:p w:rsidR="00075F8E" w:rsidRDefault="00075F8E" w:rsidP="00075F8E">
      <w:pPr>
        <w:pStyle w:val="Odlomakpopisa"/>
        <w:jc w:val="both"/>
        <w:rPr>
          <w:rFonts w:ascii="Times New Roman" w:eastAsia="Times New Roman" w:hAnsi="Times New Roman"/>
          <w:sz w:val="22"/>
          <w:szCs w:val="22"/>
          <w:lang w:eastAsia="hr-HR"/>
        </w:rPr>
      </w:pPr>
      <w:r>
        <w:rPr>
          <w:rFonts w:ascii="Times New Roman" w:eastAsia="Times New Roman" w:hAnsi="Times New Roman"/>
          <w:sz w:val="22"/>
          <w:szCs w:val="22"/>
          <w:lang w:eastAsia="hr-HR"/>
        </w:rPr>
        <w:t xml:space="preserve">6.2. Kupnja bezalkoholnih pića za ugostiteljstvo i trgovinu; Grupa 2: Mineralna voda – </w:t>
      </w:r>
      <w:r>
        <w:rPr>
          <w:rFonts w:ascii="Times New Roman" w:eastAsia="Times New Roman" w:hAnsi="Times New Roman"/>
          <w:sz w:val="22"/>
          <w:szCs w:val="22"/>
          <w:lang w:eastAsia="hr-HR"/>
        </w:rPr>
        <w:tab/>
        <w:t>asortiman A</w:t>
      </w:r>
    </w:p>
    <w:p w:rsidR="00927E5C" w:rsidRPr="000A1274" w:rsidRDefault="00075F8E" w:rsidP="00075F8E">
      <w:pPr>
        <w:pStyle w:val="Odlomakpopisa"/>
        <w:jc w:val="both"/>
        <w:rPr>
          <w:rFonts w:ascii="Times New Roman" w:eastAsia="Times New Roman" w:hAnsi="Times New Roman"/>
          <w:sz w:val="22"/>
          <w:szCs w:val="22"/>
          <w:lang w:eastAsia="hr-HR"/>
        </w:rPr>
      </w:pPr>
      <w:r>
        <w:rPr>
          <w:rFonts w:ascii="Times New Roman" w:eastAsia="Times New Roman" w:hAnsi="Times New Roman"/>
          <w:sz w:val="22"/>
          <w:szCs w:val="22"/>
          <w:lang w:eastAsia="hr-HR"/>
        </w:rPr>
        <w:t>6.3. Kupnja svježeg voća i povrća, Grupa 3: Povrće za ugostiteljstvo i trgovinu</w:t>
      </w:r>
    </w:p>
    <w:p w:rsidR="0086654B" w:rsidRDefault="0086654B" w:rsidP="0095168A">
      <w:pPr>
        <w:pStyle w:val="Bezproreda"/>
        <w:jc w:val="both"/>
        <w:rPr>
          <w:rFonts w:ascii="Times New Roman" w:eastAsia="Times New Roman" w:hAnsi="Times New Roman"/>
        </w:rPr>
      </w:pPr>
    </w:p>
    <w:p w:rsidR="00927E5C" w:rsidRDefault="00927E5C" w:rsidP="00927E5C">
      <w:pPr>
        <w:suppressAutoHyphens/>
        <w:autoSpaceDN w:val="0"/>
        <w:jc w:val="both"/>
        <w:textAlignment w:val="baseline"/>
        <w:rPr>
          <w:rFonts w:ascii="Times New Roman" w:eastAsia="Times New Roman" w:hAnsi="Times New Roman"/>
          <w:sz w:val="22"/>
          <w:szCs w:val="22"/>
        </w:rPr>
      </w:pPr>
      <w:r w:rsidRPr="00927E5C">
        <w:rPr>
          <w:rFonts w:ascii="Times New Roman" w:eastAsia="Times New Roman" w:hAnsi="Times New Roman"/>
          <w:b/>
          <w:sz w:val="22"/>
          <w:szCs w:val="22"/>
        </w:rPr>
        <w:t>Predsjednik</w:t>
      </w:r>
      <w:r w:rsidRPr="00927E5C">
        <w:rPr>
          <w:rFonts w:ascii="Times New Roman" w:eastAsia="Times New Roman" w:hAnsi="Times New Roman"/>
          <w:sz w:val="22"/>
          <w:szCs w:val="22"/>
        </w:rPr>
        <w:t xml:space="preserve"> otvara raspravu i daje riječ voditeljici Odjela nabave, </w:t>
      </w:r>
      <w:r w:rsidRPr="00927E5C">
        <w:rPr>
          <w:rFonts w:ascii="Times New Roman" w:eastAsia="Times New Roman" w:hAnsi="Times New Roman"/>
          <w:b/>
          <w:sz w:val="22"/>
          <w:szCs w:val="22"/>
        </w:rPr>
        <w:t>Sandi Sertić</w:t>
      </w:r>
      <w:r w:rsidRPr="00927E5C">
        <w:rPr>
          <w:rFonts w:ascii="Times New Roman" w:eastAsia="Times New Roman" w:hAnsi="Times New Roman"/>
          <w:sz w:val="22"/>
          <w:szCs w:val="22"/>
        </w:rPr>
        <w:t xml:space="preserve"> koja je pojedinačno iznijela podatke o</w:t>
      </w:r>
      <w:r>
        <w:rPr>
          <w:rFonts w:ascii="Times New Roman" w:eastAsia="Times New Roman" w:hAnsi="Times New Roman"/>
          <w:sz w:val="22"/>
          <w:szCs w:val="22"/>
        </w:rPr>
        <w:t xml:space="preserve"> završenim postupcima javne nabave za kupnju bezalkoholnih pića i kupnju svježeg voća i povrća i potrebi sklapanja ugovora o javnoj nabavi</w:t>
      </w:r>
      <w:r w:rsidRPr="00927E5C">
        <w:rPr>
          <w:rFonts w:ascii="Times New Roman" w:eastAsia="Times New Roman" w:hAnsi="Times New Roman"/>
          <w:sz w:val="22"/>
          <w:szCs w:val="22"/>
        </w:rPr>
        <w:t>, a sukladno prethodno dostavljenim materijalima.</w:t>
      </w:r>
    </w:p>
    <w:p w:rsidR="00927E5C" w:rsidRDefault="00927E5C" w:rsidP="00927E5C">
      <w:pPr>
        <w:suppressAutoHyphens/>
        <w:autoSpaceDN w:val="0"/>
        <w:jc w:val="both"/>
        <w:textAlignment w:val="baseline"/>
        <w:rPr>
          <w:rFonts w:ascii="Times New Roman" w:eastAsia="Times New Roman" w:hAnsi="Times New Roman"/>
          <w:sz w:val="22"/>
          <w:szCs w:val="22"/>
        </w:rPr>
      </w:pPr>
    </w:p>
    <w:p w:rsidR="00927E5C" w:rsidRPr="00927E5C" w:rsidRDefault="00927E5C" w:rsidP="00927E5C">
      <w:pPr>
        <w:suppressAutoHyphens/>
        <w:autoSpaceDN w:val="0"/>
        <w:jc w:val="both"/>
        <w:textAlignment w:val="baseline"/>
        <w:rPr>
          <w:rFonts w:ascii="Times New Roman" w:eastAsia="Times New Roman" w:hAnsi="Times New Roman"/>
          <w:sz w:val="22"/>
          <w:szCs w:val="22"/>
        </w:rPr>
      </w:pPr>
      <w:r w:rsidRPr="00927E5C">
        <w:rPr>
          <w:rFonts w:ascii="Times New Roman" w:eastAsia="Times New Roman" w:hAnsi="Times New Roman"/>
          <w:b/>
          <w:sz w:val="22"/>
          <w:szCs w:val="22"/>
        </w:rPr>
        <w:t xml:space="preserve">Predsjednik </w:t>
      </w:r>
      <w:r w:rsidRPr="00927E5C">
        <w:rPr>
          <w:rFonts w:ascii="Times New Roman" w:eastAsia="Times New Roman" w:hAnsi="Times New Roman"/>
          <w:sz w:val="22"/>
          <w:szCs w:val="22"/>
        </w:rPr>
        <w:t>je zaključio raspravu i stavio prijedlog</w:t>
      </w:r>
      <w:r>
        <w:rPr>
          <w:rFonts w:ascii="Times New Roman" w:eastAsia="Times New Roman" w:hAnsi="Times New Roman"/>
          <w:sz w:val="22"/>
          <w:szCs w:val="22"/>
        </w:rPr>
        <w:t>e odluka</w:t>
      </w:r>
      <w:r w:rsidRPr="00927E5C">
        <w:rPr>
          <w:rFonts w:ascii="Times New Roman" w:eastAsia="Times New Roman" w:hAnsi="Times New Roman"/>
          <w:sz w:val="22"/>
          <w:szCs w:val="22"/>
        </w:rPr>
        <w:t xml:space="preserve"> na</w:t>
      </w:r>
      <w:r>
        <w:rPr>
          <w:rFonts w:ascii="Times New Roman" w:eastAsia="Times New Roman" w:hAnsi="Times New Roman"/>
          <w:sz w:val="22"/>
          <w:szCs w:val="22"/>
        </w:rPr>
        <w:t xml:space="preserve"> glasovanje te konstatirao da su</w:t>
      </w:r>
      <w:r w:rsidRPr="00927E5C">
        <w:rPr>
          <w:rFonts w:ascii="Times New Roman" w:eastAsia="Times New Roman" w:hAnsi="Times New Roman"/>
          <w:sz w:val="22"/>
          <w:szCs w:val="22"/>
        </w:rPr>
        <w:t xml:space="preserve"> </w:t>
      </w:r>
      <w:r w:rsidRPr="00927E5C">
        <w:rPr>
          <w:rFonts w:ascii="Times New Roman" w:eastAsia="Times New Roman" w:hAnsi="Times New Roman"/>
          <w:b/>
          <w:sz w:val="22"/>
          <w:szCs w:val="22"/>
        </w:rPr>
        <w:t>jednoglasno (4 glasa „ZA“)</w:t>
      </w:r>
      <w:r>
        <w:rPr>
          <w:rFonts w:ascii="Times New Roman" w:eastAsia="Times New Roman" w:hAnsi="Times New Roman"/>
          <w:sz w:val="22"/>
          <w:szCs w:val="22"/>
        </w:rPr>
        <w:t xml:space="preserve"> prihvaćene</w:t>
      </w:r>
    </w:p>
    <w:p w:rsidR="00927E5C" w:rsidRPr="00927E5C" w:rsidRDefault="00927E5C" w:rsidP="00927E5C">
      <w:pPr>
        <w:suppressAutoHyphens/>
        <w:autoSpaceDN w:val="0"/>
        <w:jc w:val="both"/>
        <w:textAlignment w:val="baseline"/>
        <w:rPr>
          <w:rFonts w:ascii="Times New Roman" w:eastAsia="Times New Roman" w:hAnsi="Times New Roman"/>
          <w:b/>
          <w:sz w:val="22"/>
          <w:szCs w:val="22"/>
        </w:rPr>
      </w:pPr>
    </w:p>
    <w:p w:rsidR="00927E5C" w:rsidRPr="00927E5C" w:rsidRDefault="00927E5C" w:rsidP="00927E5C">
      <w:pPr>
        <w:numPr>
          <w:ilvl w:val="0"/>
          <w:numId w:val="2"/>
        </w:numPr>
        <w:suppressAutoHyphens/>
        <w:autoSpaceDN w:val="0"/>
        <w:jc w:val="both"/>
        <w:textAlignment w:val="baseline"/>
        <w:rPr>
          <w:rFonts w:ascii="Times New Roman" w:eastAsia="Times New Roman" w:hAnsi="Times New Roman"/>
          <w:sz w:val="22"/>
          <w:szCs w:val="22"/>
        </w:rPr>
      </w:pPr>
      <w:r w:rsidRPr="00927E5C">
        <w:rPr>
          <w:rFonts w:ascii="Times New Roman" w:eastAsia="Times New Roman" w:hAnsi="Times New Roman"/>
          <w:b/>
          <w:sz w:val="22"/>
          <w:szCs w:val="22"/>
        </w:rPr>
        <w:t>Odluka o davanju suglasnosti ravnatelju Javne ustanove Nacionalni park Plitvička jezera za sklapanje ugovora o javnoj nabavi za predmet nabave – Bezalkoholna pića za ugostiteljstvo i trgovinu; Grupa 1: Sokovi, ledeni čajevi i ostalo za ugostiteljstvo i trgovinu</w:t>
      </w:r>
    </w:p>
    <w:p w:rsidR="00927E5C" w:rsidRPr="00927E5C" w:rsidRDefault="00927E5C" w:rsidP="00927E5C">
      <w:pPr>
        <w:suppressAutoHyphens/>
        <w:autoSpaceDN w:val="0"/>
        <w:ind w:left="720"/>
        <w:jc w:val="both"/>
        <w:textAlignment w:val="baseline"/>
        <w:rPr>
          <w:rFonts w:ascii="Times New Roman" w:eastAsia="Times New Roman" w:hAnsi="Times New Roman"/>
          <w:sz w:val="22"/>
          <w:szCs w:val="22"/>
        </w:rPr>
      </w:pPr>
    </w:p>
    <w:p w:rsidR="00927E5C" w:rsidRPr="00927E5C" w:rsidRDefault="00927E5C" w:rsidP="00927E5C">
      <w:pPr>
        <w:numPr>
          <w:ilvl w:val="0"/>
          <w:numId w:val="2"/>
        </w:numPr>
        <w:suppressAutoHyphens/>
        <w:autoSpaceDN w:val="0"/>
        <w:jc w:val="both"/>
        <w:textAlignment w:val="baseline"/>
        <w:rPr>
          <w:rFonts w:ascii="Times New Roman" w:eastAsia="Times New Roman" w:hAnsi="Times New Roman"/>
          <w:sz w:val="22"/>
          <w:szCs w:val="22"/>
        </w:rPr>
      </w:pPr>
      <w:r w:rsidRPr="00927E5C">
        <w:rPr>
          <w:rFonts w:ascii="Times New Roman" w:eastAsia="Times New Roman" w:hAnsi="Times New Roman"/>
          <w:b/>
          <w:sz w:val="22"/>
          <w:szCs w:val="22"/>
        </w:rPr>
        <w:t>Odluka o davanju suglasnosti ravnatelju Javne ustanove Nacionalni park Plitvička jezera za sklapanje ugovora o javnoj nabavi za predmet nabave – Bezalkoholna pića za ug</w:t>
      </w:r>
      <w:r>
        <w:rPr>
          <w:rFonts w:ascii="Times New Roman" w:eastAsia="Times New Roman" w:hAnsi="Times New Roman"/>
          <w:b/>
          <w:sz w:val="22"/>
          <w:szCs w:val="22"/>
        </w:rPr>
        <w:t>ostiteljstvo i trgovinu; Grupa 2</w:t>
      </w:r>
      <w:r w:rsidRPr="00927E5C">
        <w:rPr>
          <w:rFonts w:ascii="Times New Roman" w:eastAsia="Times New Roman" w:hAnsi="Times New Roman"/>
          <w:b/>
          <w:sz w:val="22"/>
          <w:szCs w:val="22"/>
        </w:rPr>
        <w:t xml:space="preserve">: </w:t>
      </w:r>
      <w:r>
        <w:rPr>
          <w:rFonts w:ascii="Times New Roman" w:eastAsia="Times New Roman" w:hAnsi="Times New Roman"/>
          <w:b/>
          <w:sz w:val="22"/>
          <w:szCs w:val="22"/>
        </w:rPr>
        <w:t>Mineralna voda – asortiman A</w:t>
      </w:r>
    </w:p>
    <w:p w:rsidR="00927E5C" w:rsidRDefault="00927E5C" w:rsidP="00927E5C">
      <w:pPr>
        <w:pStyle w:val="Odlomakpopisa"/>
        <w:rPr>
          <w:rFonts w:ascii="Times New Roman" w:eastAsia="Times New Roman" w:hAnsi="Times New Roman"/>
          <w:sz w:val="22"/>
          <w:szCs w:val="22"/>
        </w:rPr>
      </w:pPr>
    </w:p>
    <w:p w:rsidR="00927E5C" w:rsidRPr="00927E5C" w:rsidRDefault="00927E5C" w:rsidP="00927E5C">
      <w:pPr>
        <w:pStyle w:val="Odlomakpopisa"/>
        <w:numPr>
          <w:ilvl w:val="0"/>
          <w:numId w:val="2"/>
        </w:numPr>
        <w:jc w:val="both"/>
        <w:rPr>
          <w:rFonts w:ascii="Times New Roman" w:eastAsia="Times New Roman" w:hAnsi="Times New Roman"/>
          <w:b/>
          <w:sz w:val="22"/>
          <w:szCs w:val="22"/>
        </w:rPr>
      </w:pPr>
      <w:r w:rsidRPr="00927E5C">
        <w:rPr>
          <w:rFonts w:ascii="Times New Roman" w:eastAsia="Times New Roman" w:hAnsi="Times New Roman"/>
          <w:b/>
          <w:sz w:val="22"/>
          <w:szCs w:val="22"/>
        </w:rPr>
        <w:lastRenderedPageBreak/>
        <w:t>Odluka o davanju suglasnosti ravnatelju Javne ustanove Nacionalni park Plitvička jezera za sklapanje ugovora o javnoj nabavi za predmet nabave – Svježe voće i povrće; Grupa 3: Povrće za ugostiteljstvo i trgovinu</w:t>
      </w:r>
    </w:p>
    <w:p w:rsidR="00927E5C" w:rsidRDefault="00927E5C" w:rsidP="00927E5C">
      <w:pPr>
        <w:suppressAutoHyphens/>
        <w:autoSpaceDN w:val="0"/>
        <w:jc w:val="both"/>
        <w:textAlignment w:val="baseline"/>
        <w:rPr>
          <w:rFonts w:ascii="Times New Roman" w:eastAsia="Times New Roman" w:hAnsi="Times New Roman"/>
          <w:sz w:val="22"/>
          <w:szCs w:val="22"/>
        </w:rPr>
      </w:pPr>
    </w:p>
    <w:p w:rsidR="00927E5C" w:rsidRDefault="00927E5C" w:rsidP="00927E5C">
      <w:pPr>
        <w:suppressAutoHyphens/>
        <w:autoSpaceDN w:val="0"/>
        <w:jc w:val="both"/>
        <w:textAlignment w:val="baseline"/>
        <w:rPr>
          <w:rFonts w:ascii="Times New Roman" w:eastAsia="Times New Roman" w:hAnsi="Times New Roman"/>
          <w:sz w:val="22"/>
          <w:szCs w:val="22"/>
        </w:rPr>
      </w:pPr>
      <w:r>
        <w:rPr>
          <w:rFonts w:ascii="Times New Roman" w:eastAsia="Times New Roman" w:hAnsi="Times New Roman"/>
          <w:b/>
          <w:sz w:val="22"/>
          <w:szCs w:val="22"/>
        </w:rPr>
        <w:t xml:space="preserve">Ad.7.) </w:t>
      </w:r>
      <w:r>
        <w:rPr>
          <w:rFonts w:ascii="Times New Roman" w:eastAsia="Times New Roman" w:hAnsi="Times New Roman"/>
          <w:sz w:val="22"/>
          <w:szCs w:val="22"/>
        </w:rPr>
        <w:t>Prijedlog odluke o davanju suglasnosti ravnatelju Javne ustanove Nacionalni park Plitvička jezera za pokretanje postupaka javne nabave:</w:t>
      </w:r>
    </w:p>
    <w:p w:rsidR="00927E5C" w:rsidRPr="00927E5C" w:rsidRDefault="00927E5C" w:rsidP="00927E5C">
      <w:pPr>
        <w:suppressAutoHyphens/>
        <w:autoSpaceDN w:val="0"/>
        <w:jc w:val="both"/>
        <w:textAlignment w:val="baseline"/>
        <w:rPr>
          <w:rFonts w:ascii="Times New Roman" w:eastAsia="Times New Roman" w:hAnsi="Times New Roman"/>
          <w:sz w:val="22"/>
          <w:szCs w:val="22"/>
        </w:rPr>
      </w:pPr>
      <w:r w:rsidRPr="00927E5C">
        <w:rPr>
          <w:rFonts w:ascii="Times New Roman" w:eastAsia="Times New Roman" w:hAnsi="Times New Roman"/>
          <w:sz w:val="22"/>
          <w:szCs w:val="22"/>
        </w:rPr>
        <w:t>7.1.  Opremanje interpretacijskog centra Domovinskog rata</w:t>
      </w:r>
    </w:p>
    <w:p w:rsidR="00927E5C" w:rsidRPr="00927E5C" w:rsidRDefault="00927E5C" w:rsidP="00927E5C">
      <w:pPr>
        <w:suppressAutoHyphens/>
        <w:autoSpaceDN w:val="0"/>
        <w:jc w:val="both"/>
        <w:textAlignment w:val="baseline"/>
        <w:rPr>
          <w:rFonts w:ascii="Times New Roman" w:eastAsia="Times New Roman" w:hAnsi="Times New Roman"/>
          <w:sz w:val="22"/>
          <w:szCs w:val="22"/>
        </w:rPr>
      </w:pPr>
      <w:r w:rsidRPr="00927E5C">
        <w:rPr>
          <w:rFonts w:ascii="Times New Roman" w:eastAsia="Times New Roman" w:hAnsi="Times New Roman"/>
          <w:sz w:val="22"/>
          <w:szCs w:val="22"/>
        </w:rPr>
        <w:t>7.2.  Kupnja broda</w:t>
      </w:r>
    </w:p>
    <w:p w:rsidR="00927E5C" w:rsidRPr="00927E5C" w:rsidRDefault="00927E5C" w:rsidP="00927E5C">
      <w:pPr>
        <w:suppressAutoHyphens/>
        <w:autoSpaceDN w:val="0"/>
        <w:jc w:val="both"/>
        <w:textAlignment w:val="baseline"/>
        <w:rPr>
          <w:rFonts w:ascii="Times New Roman" w:eastAsia="Times New Roman" w:hAnsi="Times New Roman"/>
          <w:sz w:val="22"/>
          <w:szCs w:val="22"/>
        </w:rPr>
      </w:pPr>
      <w:r w:rsidRPr="00927E5C">
        <w:rPr>
          <w:rFonts w:ascii="Times New Roman" w:eastAsia="Times New Roman" w:hAnsi="Times New Roman"/>
          <w:sz w:val="22"/>
          <w:szCs w:val="22"/>
        </w:rPr>
        <w:t>7.3.  Kupnja svježeg mesa za ugostiteljstvo i trgovinu</w:t>
      </w:r>
    </w:p>
    <w:p w:rsidR="00927E5C" w:rsidRPr="00927E5C" w:rsidRDefault="00927E5C" w:rsidP="00927E5C">
      <w:pPr>
        <w:suppressAutoHyphens/>
        <w:autoSpaceDN w:val="0"/>
        <w:jc w:val="both"/>
        <w:textAlignment w:val="baseline"/>
        <w:rPr>
          <w:rFonts w:ascii="Times New Roman" w:eastAsia="Times New Roman" w:hAnsi="Times New Roman"/>
          <w:sz w:val="22"/>
          <w:szCs w:val="22"/>
        </w:rPr>
      </w:pPr>
      <w:r w:rsidRPr="00927E5C">
        <w:rPr>
          <w:rFonts w:ascii="Times New Roman" w:eastAsia="Times New Roman" w:hAnsi="Times New Roman"/>
          <w:sz w:val="22"/>
          <w:szCs w:val="22"/>
        </w:rPr>
        <w:t>7.4.  Kupnja vatrogasnog vozila</w:t>
      </w:r>
    </w:p>
    <w:p w:rsidR="00927E5C" w:rsidRPr="00927E5C" w:rsidRDefault="00927E5C" w:rsidP="00927E5C">
      <w:pPr>
        <w:suppressAutoHyphens/>
        <w:autoSpaceDN w:val="0"/>
        <w:jc w:val="both"/>
        <w:textAlignment w:val="baseline"/>
        <w:rPr>
          <w:rFonts w:ascii="Times New Roman" w:eastAsia="Times New Roman" w:hAnsi="Times New Roman"/>
          <w:sz w:val="22"/>
          <w:szCs w:val="22"/>
        </w:rPr>
      </w:pPr>
      <w:r w:rsidRPr="00927E5C">
        <w:rPr>
          <w:rFonts w:ascii="Times New Roman" w:eastAsia="Times New Roman" w:hAnsi="Times New Roman"/>
          <w:sz w:val="22"/>
          <w:szCs w:val="22"/>
        </w:rPr>
        <w:t>7.5.  Kupnja vozila za prijevoz robe</w:t>
      </w:r>
    </w:p>
    <w:p w:rsidR="00927E5C" w:rsidRPr="00927E5C" w:rsidRDefault="00927E5C" w:rsidP="00927E5C">
      <w:pPr>
        <w:suppressAutoHyphens/>
        <w:autoSpaceDN w:val="0"/>
        <w:jc w:val="both"/>
        <w:textAlignment w:val="baseline"/>
        <w:rPr>
          <w:rFonts w:ascii="Times New Roman" w:eastAsia="Times New Roman" w:hAnsi="Times New Roman"/>
          <w:sz w:val="22"/>
          <w:szCs w:val="22"/>
        </w:rPr>
      </w:pPr>
      <w:r w:rsidRPr="00927E5C">
        <w:rPr>
          <w:rFonts w:ascii="Times New Roman" w:eastAsia="Times New Roman" w:hAnsi="Times New Roman"/>
          <w:sz w:val="22"/>
          <w:szCs w:val="22"/>
        </w:rPr>
        <w:t xml:space="preserve">7.6.  Kupnja specijalnog kombiniranog vozila </w:t>
      </w:r>
    </w:p>
    <w:p w:rsidR="00927E5C" w:rsidRPr="00927E5C" w:rsidRDefault="00927E5C" w:rsidP="00927E5C">
      <w:pPr>
        <w:suppressAutoHyphens/>
        <w:autoSpaceDN w:val="0"/>
        <w:jc w:val="both"/>
        <w:textAlignment w:val="baseline"/>
        <w:rPr>
          <w:rFonts w:ascii="Times New Roman" w:eastAsia="Times New Roman" w:hAnsi="Times New Roman"/>
          <w:sz w:val="22"/>
          <w:szCs w:val="22"/>
        </w:rPr>
      </w:pPr>
      <w:r w:rsidRPr="00927E5C">
        <w:rPr>
          <w:rFonts w:ascii="Times New Roman" w:eastAsia="Times New Roman" w:hAnsi="Times New Roman"/>
          <w:sz w:val="22"/>
          <w:szCs w:val="22"/>
        </w:rPr>
        <w:t>7.7.  Radovi na uređenju i opremanju poučne staze Čorkova uvala i prezentacijsko-</w:t>
      </w:r>
      <w:r w:rsidRPr="00927E5C">
        <w:rPr>
          <w:rFonts w:ascii="Times New Roman" w:eastAsia="Times New Roman" w:hAnsi="Times New Roman"/>
          <w:sz w:val="22"/>
          <w:szCs w:val="22"/>
        </w:rPr>
        <w:tab/>
      </w:r>
      <w:r w:rsidRPr="00927E5C">
        <w:rPr>
          <w:rFonts w:ascii="Times New Roman" w:eastAsia="Times New Roman" w:hAnsi="Times New Roman"/>
          <w:sz w:val="22"/>
          <w:szCs w:val="22"/>
        </w:rPr>
        <w:tab/>
        <w:t xml:space="preserve">   edukacijskog centra „Lugareva kuća“</w:t>
      </w:r>
    </w:p>
    <w:p w:rsidR="00927E5C" w:rsidRPr="00927E5C" w:rsidRDefault="00927E5C" w:rsidP="00927E5C">
      <w:pPr>
        <w:suppressAutoHyphens/>
        <w:autoSpaceDN w:val="0"/>
        <w:jc w:val="both"/>
        <w:textAlignment w:val="baseline"/>
        <w:rPr>
          <w:rFonts w:ascii="Times New Roman" w:eastAsia="Times New Roman" w:hAnsi="Times New Roman"/>
          <w:sz w:val="22"/>
          <w:szCs w:val="22"/>
        </w:rPr>
      </w:pPr>
      <w:r w:rsidRPr="00927E5C">
        <w:rPr>
          <w:rFonts w:ascii="Times New Roman" w:eastAsia="Times New Roman" w:hAnsi="Times New Roman"/>
          <w:sz w:val="22"/>
          <w:szCs w:val="22"/>
        </w:rPr>
        <w:t>7.8.  Radovi na rekonstrukciji i uređenju trgovine RC Mukinje</w:t>
      </w:r>
    </w:p>
    <w:p w:rsidR="00927E5C" w:rsidRDefault="00927E5C" w:rsidP="00927E5C">
      <w:pPr>
        <w:suppressAutoHyphens/>
        <w:autoSpaceDN w:val="0"/>
        <w:jc w:val="both"/>
        <w:textAlignment w:val="baseline"/>
        <w:rPr>
          <w:rFonts w:ascii="Times New Roman" w:eastAsia="Times New Roman" w:hAnsi="Times New Roman"/>
          <w:sz w:val="22"/>
          <w:szCs w:val="22"/>
        </w:rPr>
      </w:pPr>
    </w:p>
    <w:p w:rsidR="00927E5C" w:rsidRDefault="00927E5C" w:rsidP="00927E5C">
      <w:pPr>
        <w:suppressAutoHyphens/>
        <w:autoSpaceDN w:val="0"/>
        <w:jc w:val="both"/>
        <w:textAlignment w:val="baseline"/>
        <w:rPr>
          <w:rFonts w:ascii="Times New Roman" w:eastAsia="Times New Roman" w:hAnsi="Times New Roman"/>
          <w:sz w:val="22"/>
          <w:szCs w:val="22"/>
        </w:rPr>
      </w:pPr>
      <w:r w:rsidRPr="00927E5C">
        <w:rPr>
          <w:rFonts w:ascii="Times New Roman" w:eastAsia="Times New Roman" w:hAnsi="Times New Roman"/>
          <w:b/>
          <w:sz w:val="22"/>
          <w:szCs w:val="22"/>
        </w:rPr>
        <w:t>Predsjednik</w:t>
      </w:r>
      <w:r w:rsidRPr="00927E5C">
        <w:rPr>
          <w:rFonts w:ascii="Times New Roman" w:eastAsia="Times New Roman" w:hAnsi="Times New Roman"/>
          <w:sz w:val="22"/>
          <w:szCs w:val="22"/>
        </w:rPr>
        <w:t xml:space="preserve"> otvara raspravu i daje riječ</w:t>
      </w:r>
      <w:r>
        <w:rPr>
          <w:rFonts w:ascii="Times New Roman" w:eastAsia="Times New Roman" w:hAnsi="Times New Roman"/>
          <w:sz w:val="22"/>
          <w:szCs w:val="22"/>
        </w:rPr>
        <w:t xml:space="preserve"> </w:t>
      </w:r>
      <w:r w:rsidRPr="00927E5C">
        <w:rPr>
          <w:rFonts w:ascii="Times New Roman" w:eastAsia="Times New Roman" w:hAnsi="Times New Roman"/>
          <w:b/>
          <w:sz w:val="22"/>
          <w:szCs w:val="22"/>
        </w:rPr>
        <w:t>Ravnatelju</w:t>
      </w:r>
      <w:r>
        <w:rPr>
          <w:rFonts w:ascii="Times New Roman" w:eastAsia="Times New Roman" w:hAnsi="Times New Roman"/>
          <w:sz w:val="22"/>
          <w:szCs w:val="22"/>
        </w:rPr>
        <w:t xml:space="preserve"> i</w:t>
      </w:r>
      <w:r w:rsidRPr="00927E5C">
        <w:rPr>
          <w:rFonts w:ascii="Times New Roman" w:eastAsia="Times New Roman" w:hAnsi="Times New Roman"/>
          <w:sz w:val="22"/>
          <w:szCs w:val="22"/>
        </w:rPr>
        <w:t xml:space="preserve"> voditeljici Odjela nabave, </w:t>
      </w:r>
      <w:r w:rsidRPr="00927E5C">
        <w:rPr>
          <w:rFonts w:ascii="Times New Roman" w:eastAsia="Times New Roman" w:hAnsi="Times New Roman"/>
          <w:b/>
          <w:sz w:val="22"/>
          <w:szCs w:val="22"/>
        </w:rPr>
        <w:t>Sandi Sertić</w:t>
      </w:r>
      <w:r>
        <w:rPr>
          <w:rFonts w:ascii="Times New Roman" w:eastAsia="Times New Roman" w:hAnsi="Times New Roman"/>
          <w:sz w:val="22"/>
          <w:szCs w:val="22"/>
        </w:rPr>
        <w:t xml:space="preserve"> koji su pojedinačno iznijeli</w:t>
      </w:r>
      <w:r w:rsidRPr="00927E5C">
        <w:rPr>
          <w:rFonts w:ascii="Times New Roman" w:eastAsia="Times New Roman" w:hAnsi="Times New Roman"/>
          <w:sz w:val="22"/>
          <w:szCs w:val="22"/>
        </w:rPr>
        <w:t xml:space="preserve"> podatke </w:t>
      </w:r>
      <w:r>
        <w:rPr>
          <w:rFonts w:ascii="Times New Roman" w:eastAsia="Times New Roman" w:hAnsi="Times New Roman"/>
          <w:sz w:val="22"/>
          <w:szCs w:val="22"/>
        </w:rPr>
        <w:t>o potrebi pokretanja postupaka javne nabave</w:t>
      </w:r>
      <w:r w:rsidRPr="00927E5C">
        <w:rPr>
          <w:rFonts w:ascii="Times New Roman" w:eastAsia="Times New Roman" w:hAnsi="Times New Roman"/>
          <w:sz w:val="22"/>
          <w:szCs w:val="22"/>
        </w:rPr>
        <w:t>, a sukladno prethodno dostavljenim materijalima.</w:t>
      </w:r>
      <w:r>
        <w:rPr>
          <w:rFonts w:ascii="Times New Roman" w:eastAsia="Times New Roman" w:hAnsi="Times New Roman"/>
          <w:sz w:val="22"/>
          <w:szCs w:val="22"/>
        </w:rPr>
        <w:t xml:space="preserve"> Svi postupci su prethodno planirani</w:t>
      </w:r>
      <w:r w:rsidR="002754C1">
        <w:rPr>
          <w:rFonts w:ascii="Times New Roman" w:eastAsia="Times New Roman" w:hAnsi="Times New Roman"/>
          <w:sz w:val="22"/>
          <w:szCs w:val="22"/>
        </w:rPr>
        <w:t xml:space="preserve">, odnosno prihvaćeni kroz prethodno usvojeni plan nabave. </w:t>
      </w:r>
    </w:p>
    <w:p w:rsidR="00927E5C" w:rsidRDefault="00927E5C" w:rsidP="00927E5C">
      <w:pPr>
        <w:suppressAutoHyphens/>
        <w:autoSpaceDN w:val="0"/>
        <w:jc w:val="both"/>
        <w:textAlignment w:val="baseline"/>
        <w:rPr>
          <w:rFonts w:ascii="Times New Roman" w:eastAsia="Times New Roman" w:hAnsi="Times New Roman"/>
          <w:sz w:val="22"/>
          <w:szCs w:val="22"/>
        </w:rPr>
      </w:pPr>
    </w:p>
    <w:p w:rsidR="002754C1" w:rsidRPr="002754C1" w:rsidRDefault="002754C1" w:rsidP="002754C1">
      <w:pPr>
        <w:suppressAutoHyphens/>
        <w:autoSpaceDN w:val="0"/>
        <w:jc w:val="both"/>
        <w:textAlignment w:val="baseline"/>
        <w:rPr>
          <w:rFonts w:ascii="Times New Roman" w:eastAsia="Times New Roman" w:hAnsi="Times New Roman"/>
          <w:sz w:val="22"/>
          <w:szCs w:val="22"/>
        </w:rPr>
      </w:pPr>
      <w:r w:rsidRPr="002754C1">
        <w:rPr>
          <w:rFonts w:ascii="Times New Roman" w:eastAsia="Times New Roman" w:hAnsi="Times New Roman"/>
          <w:sz w:val="22"/>
          <w:szCs w:val="22"/>
        </w:rPr>
        <w:t xml:space="preserve">Nakon provedene rasprave </w:t>
      </w:r>
      <w:r w:rsidRPr="002754C1">
        <w:rPr>
          <w:rFonts w:ascii="Times New Roman" w:eastAsia="Times New Roman" w:hAnsi="Times New Roman"/>
          <w:b/>
          <w:sz w:val="22"/>
          <w:szCs w:val="22"/>
        </w:rPr>
        <w:t xml:space="preserve">Predsjednik </w:t>
      </w:r>
      <w:r w:rsidRPr="002754C1">
        <w:rPr>
          <w:rFonts w:ascii="Times New Roman" w:eastAsia="Times New Roman" w:hAnsi="Times New Roman"/>
          <w:sz w:val="22"/>
          <w:szCs w:val="22"/>
        </w:rPr>
        <w:t>je zaključio raspravu i stavio prijedlog</w:t>
      </w:r>
      <w:r>
        <w:rPr>
          <w:rFonts w:ascii="Times New Roman" w:eastAsia="Times New Roman" w:hAnsi="Times New Roman"/>
          <w:sz w:val="22"/>
          <w:szCs w:val="22"/>
        </w:rPr>
        <w:t>e odluka</w:t>
      </w:r>
      <w:r w:rsidRPr="002754C1">
        <w:rPr>
          <w:rFonts w:ascii="Times New Roman" w:eastAsia="Times New Roman" w:hAnsi="Times New Roman"/>
          <w:sz w:val="22"/>
          <w:szCs w:val="22"/>
        </w:rPr>
        <w:t xml:space="preserve"> na</w:t>
      </w:r>
      <w:r>
        <w:rPr>
          <w:rFonts w:ascii="Times New Roman" w:eastAsia="Times New Roman" w:hAnsi="Times New Roman"/>
          <w:sz w:val="22"/>
          <w:szCs w:val="22"/>
        </w:rPr>
        <w:t xml:space="preserve"> glasovanje te konstatirao da su</w:t>
      </w:r>
      <w:r w:rsidRPr="002754C1">
        <w:rPr>
          <w:rFonts w:ascii="Times New Roman" w:eastAsia="Times New Roman" w:hAnsi="Times New Roman"/>
          <w:sz w:val="22"/>
          <w:szCs w:val="22"/>
        </w:rPr>
        <w:t xml:space="preserve"> </w:t>
      </w:r>
      <w:r w:rsidRPr="002754C1">
        <w:rPr>
          <w:rFonts w:ascii="Times New Roman" w:eastAsia="Times New Roman" w:hAnsi="Times New Roman"/>
          <w:b/>
          <w:sz w:val="22"/>
          <w:szCs w:val="22"/>
        </w:rPr>
        <w:t>jednoglasno (4 glasa „ZA“)</w:t>
      </w:r>
      <w:r w:rsidRPr="002754C1">
        <w:rPr>
          <w:rFonts w:ascii="Times New Roman" w:eastAsia="Times New Roman" w:hAnsi="Times New Roman"/>
          <w:sz w:val="22"/>
          <w:szCs w:val="22"/>
        </w:rPr>
        <w:t xml:space="preserve"> prihvaće</w:t>
      </w:r>
      <w:r>
        <w:rPr>
          <w:rFonts w:ascii="Times New Roman" w:eastAsia="Times New Roman" w:hAnsi="Times New Roman"/>
          <w:sz w:val="22"/>
          <w:szCs w:val="22"/>
        </w:rPr>
        <w:t>ne</w:t>
      </w:r>
    </w:p>
    <w:p w:rsidR="002754C1" w:rsidRDefault="002754C1" w:rsidP="002754C1">
      <w:pPr>
        <w:suppressAutoHyphens/>
        <w:autoSpaceDN w:val="0"/>
        <w:jc w:val="both"/>
        <w:textAlignment w:val="baseline"/>
        <w:rPr>
          <w:rFonts w:ascii="Times New Roman" w:eastAsia="Times New Roman" w:hAnsi="Times New Roman"/>
          <w:sz w:val="22"/>
          <w:szCs w:val="22"/>
        </w:rPr>
      </w:pPr>
    </w:p>
    <w:p w:rsidR="002754C1" w:rsidRPr="002754C1" w:rsidRDefault="002754C1" w:rsidP="00927E5C">
      <w:pPr>
        <w:numPr>
          <w:ilvl w:val="0"/>
          <w:numId w:val="2"/>
        </w:numPr>
        <w:suppressAutoHyphens/>
        <w:autoSpaceDN w:val="0"/>
        <w:jc w:val="both"/>
        <w:textAlignment w:val="baseline"/>
        <w:rPr>
          <w:rFonts w:ascii="Times New Roman" w:eastAsia="Times New Roman" w:hAnsi="Times New Roman"/>
          <w:b/>
          <w:sz w:val="22"/>
          <w:szCs w:val="22"/>
        </w:rPr>
      </w:pPr>
      <w:r w:rsidRPr="002754C1">
        <w:rPr>
          <w:rFonts w:ascii="Times New Roman" w:eastAsia="Times New Roman" w:hAnsi="Times New Roman"/>
          <w:b/>
          <w:sz w:val="22"/>
          <w:szCs w:val="22"/>
        </w:rPr>
        <w:t xml:space="preserve">Odluka </w:t>
      </w:r>
      <w:r w:rsidR="00927E5C" w:rsidRPr="002754C1">
        <w:rPr>
          <w:rFonts w:ascii="Times New Roman" w:eastAsia="Times New Roman" w:hAnsi="Times New Roman"/>
          <w:b/>
          <w:sz w:val="22"/>
          <w:szCs w:val="22"/>
        </w:rPr>
        <w:t>o davanju suglasnosti ravnatelju Javne ustanove Nacionalni park Plitvička jezera za pokretanje postupka javne nabave – Opremanje interpretacijskog centra Domovinskog rata</w:t>
      </w:r>
    </w:p>
    <w:p w:rsidR="002754C1" w:rsidRPr="002754C1" w:rsidRDefault="002754C1" w:rsidP="002754C1">
      <w:pPr>
        <w:suppressAutoHyphens/>
        <w:autoSpaceDN w:val="0"/>
        <w:ind w:left="720"/>
        <w:jc w:val="both"/>
        <w:textAlignment w:val="baseline"/>
        <w:rPr>
          <w:rFonts w:ascii="Times New Roman" w:eastAsia="Times New Roman" w:hAnsi="Times New Roman"/>
          <w:b/>
          <w:sz w:val="22"/>
          <w:szCs w:val="22"/>
        </w:rPr>
      </w:pPr>
    </w:p>
    <w:p w:rsidR="002754C1" w:rsidRPr="002754C1" w:rsidRDefault="002754C1" w:rsidP="00927E5C">
      <w:pPr>
        <w:numPr>
          <w:ilvl w:val="0"/>
          <w:numId w:val="2"/>
        </w:numPr>
        <w:suppressAutoHyphens/>
        <w:autoSpaceDN w:val="0"/>
        <w:jc w:val="both"/>
        <w:textAlignment w:val="baseline"/>
        <w:rPr>
          <w:rFonts w:ascii="Times New Roman" w:eastAsia="Times New Roman" w:hAnsi="Times New Roman"/>
          <w:b/>
          <w:sz w:val="22"/>
          <w:szCs w:val="22"/>
        </w:rPr>
      </w:pPr>
      <w:r w:rsidRPr="002754C1">
        <w:rPr>
          <w:rFonts w:ascii="Times New Roman" w:eastAsia="Times New Roman" w:hAnsi="Times New Roman"/>
          <w:b/>
          <w:sz w:val="22"/>
          <w:szCs w:val="22"/>
        </w:rPr>
        <w:t xml:space="preserve">Odluka </w:t>
      </w:r>
      <w:r w:rsidR="00927E5C" w:rsidRPr="002754C1">
        <w:rPr>
          <w:rFonts w:ascii="Times New Roman" w:eastAsia="Times New Roman" w:hAnsi="Times New Roman"/>
          <w:b/>
          <w:sz w:val="22"/>
          <w:szCs w:val="22"/>
        </w:rPr>
        <w:t>o davanju suglasnosti ravnatelju Javne ustanove Nacionalni park Plitvička jezera za pokretanje postupka javne nabave – Kupnja broda</w:t>
      </w:r>
    </w:p>
    <w:p w:rsidR="002754C1" w:rsidRPr="002754C1" w:rsidRDefault="002754C1" w:rsidP="002754C1">
      <w:pPr>
        <w:pStyle w:val="Odlomakpopisa"/>
        <w:rPr>
          <w:rFonts w:ascii="Times New Roman" w:eastAsia="Times New Roman" w:hAnsi="Times New Roman"/>
          <w:b/>
          <w:sz w:val="22"/>
          <w:szCs w:val="22"/>
        </w:rPr>
      </w:pPr>
    </w:p>
    <w:p w:rsidR="002754C1" w:rsidRPr="002754C1" w:rsidRDefault="002754C1" w:rsidP="002754C1">
      <w:pPr>
        <w:suppressAutoHyphens/>
        <w:autoSpaceDN w:val="0"/>
        <w:ind w:left="720"/>
        <w:jc w:val="both"/>
        <w:textAlignment w:val="baseline"/>
        <w:rPr>
          <w:rFonts w:ascii="Times New Roman" w:eastAsia="Times New Roman" w:hAnsi="Times New Roman"/>
          <w:b/>
          <w:sz w:val="22"/>
          <w:szCs w:val="22"/>
        </w:rPr>
      </w:pPr>
    </w:p>
    <w:p w:rsidR="002754C1" w:rsidRPr="002754C1" w:rsidRDefault="002754C1" w:rsidP="00927E5C">
      <w:pPr>
        <w:numPr>
          <w:ilvl w:val="0"/>
          <w:numId w:val="2"/>
        </w:numPr>
        <w:suppressAutoHyphens/>
        <w:autoSpaceDN w:val="0"/>
        <w:jc w:val="both"/>
        <w:textAlignment w:val="baseline"/>
        <w:rPr>
          <w:rFonts w:ascii="Times New Roman" w:eastAsia="Times New Roman" w:hAnsi="Times New Roman"/>
          <w:b/>
          <w:sz w:val="22"/>
          <w:szCs w:val="22"/>
        </w:rPr>
      </w:pPr>
      <w:r w:rsidRPr="002754C1">
        <w:rPr>
          <w:rFonts w:ascii="Times New Roman" w:eastAsia="Times New Roman" w:hAnsi="Times New Roman"/>
          <w:b/>
          <w:sz w:val="22"/>
          <w:szCs w:val="22"/>
        </w:rPr>
        <w:t xml:space="preserve">Odluka </w:t>
      </w:r>
      <w:r w:rsidR="00927E5C" w:rsidRPr="002754C1">
        <w:rPr>
          <w:rFonts w:ascii="Times New Roman" w:eastAsia="Times New Roman" w:hAnsi="Times New Roman"/>
          <w:b/>
          <w:sz w:val="22"/>
          <w:szCs w:val="22"/>
        </w:rPr>
        <w:t>o davanju suglasnosti ravnatelju Javne ustanove Nacionalni park Plitvička jezera za pokretanje postupka javne nabave – Kupnja svježeg mesa za ugostiteljstvo i trgovinu</w:t>
      </w:r>
    </w:p>
    <w:p w:rsidR="002754C1" w:rsidRPr="002754C1" w:rsidRDefault="002754C1" w:rsidP="002754C1">
      <w:pPr>
        <w:suppressAutoHyphens/>
        <w:autoSpaceDN w:val="0"/>
        <w:ind w:left="720"/>
        <w:jc w:val="both"/>
        <w:textAlignment w:val="baseline"/>
        <w:rPr>
          <w:rFonts w:ascii="Times New Roman" w:eastAsia="Times New Roman" w:hAnsi="Times New Roman"/>
          <w:b/>
          <w:sz w:val="22"/>
          <w:szCs w:val="22"/>
        </w:rPr>
      </w:pPr>
    </w:p>
    <w:p w:rsidR="002754C1" w:rsidRPr="002754C1" w:rsidRDefault="002754C1" w:rsidP="00927E5C">
      <w:pPr>
        <w:numPr>
          <w:ilvl w:val="0"/>
          <w:numId w:val="2"/>
        </w:numPr>
        <w:suppressAutoHyphens/>
        <w:autoSpaceDN w:val="0"/>
        <w:jc w:val="both"/>
        <w:textAlignment w:val="baseline"/>
        <w:rPr>
          <w:rFonts w:ascii="Times New Roman" w:eastAsia="Times New Roman" w:hAnsi="Times New Roman"/>
          <w:b/>
          <w:sz w:val="22"/>
          <w:szCs w:val="22"/>
        </w:rPr>
      </w:pPr>
      <w:r w:rsidRPr="002754C1">
        <w:rPr>
          <w:rFonts w:ascii="Times New Roman" w:eastAsia="Times New Roman" w:hAnsi="Times New Roman"/>
          <w:b/>
          <w:sz w:val="22"/>
          <w:szCs w:val="22"/>
        </w:rPr>
        <w:t xml:space="preserve">Odluka </w:t>
      </w:r>
      <w:r w:rsidR="00927E5C" w:rsidRPr="002754C1">
        <w:rPr>
          <w:rFonts w:ascii="Times New Roman" w:eastAsia="Times New Roman" w:hAnsi="Times New Roman"/>
          <w:b/>
          <w:sz w:val="22"/>
          <w:szCs w:val="22"/>
        </w:rPr>
        <w:t>o davanju suglasnosti ravnatelju Javne ustanove Nacionalni park Plitvička jezera za pokretanje postupka javne nabave - Kupnja vatrogasnog vozila</w:t>
      </w:r>
    </w:p>
    <w:p w:rsidR="002754C1" w:rsidRPr="002754C1" w:rsidRDefault="002754C1" w:rsidP="002754C1">
      <w:pPr>
        <w:suppressAutoHyphens/>
        <w:autoSpaceDN w:val="0"/>
        <w:ind w:left="720"/>
        <w:jc w:val="both"/>
        <w:textAlignment w:val="baseline"/>
        <w:rPr>
          <w:rFonts w:ascii="Times New Roman" w:eastAsia="Times New Roman" w:hAnsi="Times New Roman"/>
          <w:b/>
          <w:sz w:val="22"/>
          <w:szCs w:val="22"/>
        </w:rPr>
      </w:pPr>
    </w:p>
    <w:p w:rsidR="002754C1" w:rsidRPr="002754C1" w:rsidRDefault="002754C1" w:rsidP="00927E5C">
      <w:pPr>
        <w:numPr>
          <w:ilvl w:val="0"/>
          <w:numId w:val="2"/>
        </w:numPr>
        <w:suppressAutoHyphens/>
        <w:autoSpaceDN w:val="0"/>
        <w:jc w:val="both"/>
        <w:textAlignment w:val="baseline"/>
        <w:rPr>
          <w:rFonts w:ascii="Times New Roman" w:eastAsia="Times New Roman" w:hAnsi="Times New Roman"/>
          <w:b/>
          <w:sz w:val="22"/>
          <w:szCs w:val="22"/>
        </w:rPr>
      </w:pPr>
      <w:r w:rsidRPr="002754C1">
        <w:rPr>
          <w:rFonts w:ascii="Times New Roman" w:eastAsia="Times New Roman" w:hAnsi="Times New Roman"/>
          <w:b/>
          <w:sz w:val="22"/>
          <w:szCs w:val="22"/>
        </w:rPr>
        <w:t xml:space="preserve">Odluka </w:t>
      </w:r>
      <w:r w:rsidR="00927E5C" w:rsidRPr="002754C1">
        <w:rPr>
          <w:rFonts w:ascii="Times New Roman" w:eastAsia="Times New Roman" w:hAnsi="Times New Roman"/>
          <w:b/>
          <w:sz w:val="22"/>
          <w:szCs w:val="22"/>
        </w:rPr>
        <w:t>o davanju suglasnosti ravnatelju Javne ustanove Nacionalni park Plitvička jezera za pokretanje postupka javne nabave - Kupnja vozila za prijevoz robe</w:t>
      </w:r>
    </w:p>
    <w:p w:rsidR="002754C1" w:rsidRPr="002754C1" w:rsidRDefault="002754C1" w:rsidP="002754C1">
      <w:pPr>
        <w:suppressAutoHyphens/>
        <w:autoSpaceDN w:val="0"/>
        <w:ind w:left="720"/>
        <w:jc w:val="both"/>
        <w:textAlignment w:val="baseline"/>
        <w:rPr>
          <w:rFonts w:ascii="Times New Roman" w:eastAsia="Times New Roman" w:hAnsi="Times New Roman"/>
          <w:b/>
          <w:sz w:val="22"/>
          <w:szCs w:val="22"/>
        </w:rPr>
      </w:pPr>
    </w:p>
    <w:p w:rsidR="002754C1" w:rsidRPr="002754C1" w:rsidRDefault="002754C1" w:rsidP="00927E5C">
      <w:pPr>
        <w:numPr>
          <w:ilvl w:val="0"/>
          <w:numId w:val="2"/>
        </w:numPr>
        <w:suppressAutoHyphens/>
        <w:autoSpaceDN w:val="0"/>
        <w:jc w:val="both"/>
        <w:textAlignment w:val="baseline"/>
        <w:rPr>
          <w:rFonts w:ascii="Times New Roman" w:eastAsia="Times New Roman" w:hAnsi="Times New Roman"/>
          <w:b/>
          <w:sz w:val="22"/>
          <w:szCs w:val="22"/>
        </w:rPr>
      </w:pPr>
      <w:r w:rsidRPr="002754C1">
        <w:rPr>
          <w:rFonts w:ascii="Times New Roman" w:eastAsia="Times New Roman" w:hAnsi="Times New Roman"/>
          <w:b/>
          <w:sz w:val="22"/>
          <w:szCs w:val="22"/>
        </w:rPr>
        <w:t xml:space="preserve">Odluka </w:t>
      </w:r>
      <w:r w:rsidR="00927E5C" w:rsidRPr="002754C1">
        <w:rPr>
          <w:rFonts w:ascii="Times New Roman" w:eastAsia="Times New Roman" w:hAnsi="Times New Roman"/>
          <w:b/>
          <w:sz w:val="22"/>
          <w:szCs w:val="22"/>
        </w:rPr>
        <w:t xml:space="preserve">o davanju suglasnosti ravnatelju Javne ustanove Nacionalni park Plitvička jezera za pokretanje postupka javne nabave </w:t>
      </w:r>
      <w:bookmarkStart w:id="2" w:name="_Hlk192763341"/>
      <w:r w:rsidR="00927E5C" w:rsidRPr="002754C1">
        <w:rPr>
          <w:rFonts w:ascii="Times New Roman" w:eastAsia="Times New Roman" w:hAnsi="Times New Roman"/>
          <w:b/>
          <w:sz w:val="22"/>
          <w:szCs w:val="22"/>
        </w:rPr>
        <w:t xml:space="preserve">- Kupnja specijalnog kombiniranog vozila </w:t>
      </w:r>
      <w:bookmarkEnd w:id="2"/>
    </w:p>
    <w:p w:rsidR="002754C1" w:rsidRPr="002754C1" w:rsidRDefault="002754C1" w:rsidP="002754C1">
      <w:pPr>
        <w:suppressAutoHyphens/>
        <w:autoSpaceDN w:val="0"/>
        <w:ind w:left="720"/>
        <w:jc w:val="both"/>
        <w:textAlignment w:val="baseline"/>
        <w:rPr>
          <w:rFonts w:ascii="Times New Roman" w:eastAsia="Times New Roman" w:hAnsi="Times New Roman"/>
          <w:b/>
          <w:sz w:val="22"/>
          <w:szCs w:val="22"/>
        </w:rPr>
      </w:pPr>
    </w:p>
    <w:p w:rsidR="002754C1" w:rsidRPr="002754C1" w:rsidRDefault="002754C1" w:rsidP="00927E5C">
      <w:pPr>
        <w:numPr>
          <w:ilvl w:val="0"/>
          <w:numId w:val="2"/>
        </w:numPr>
        <w:suppressAutoHyphens/>
        <w:autoSpaceDN w:val="0"/>
        <w:jc w:val="both"/>
        <w:textAlignment w:val="baseline"/>
        <w:rPr>
          <w:rFonts w:ascii="Times New Roman" w:eastAsia="Times New Roman" w:hAnsi="Times New Roman"/>
          <w:b/>
          <w:sz w:val="22"/>
          <w:szCs w:val="22"/>
        </w:rPr>
      </w:pPr>
      <w:r w:rsidRPr="002754C1">
        <w:rPr>
          <w:rFonts w:ascii="Times New Roman" w:eastAsia="Times New Roman" w:hAnsi="Times New Roman"/>
          <w:b/>
          <w:sz w:val="22"/>
          <w:szCs w:val="22"/>
        </w:rPr>
        <w:t xml:space="preserve">Odluka </w:t>
      </w:r>
      <w:r w:rsidR="00927E5C" w:rsidRPr="002754C1">
        <w:rPr>
          <w:rFonts w:ascii="Times New Roman" w:eastAsia="Times New Roman" w:hAnsi="Times New Roman" w:cstheme="minorBidi"/>
          <w:b/>
          <w:sz w:val="22"/>
          <w:szCs w:val="22"/>
        </w:rPr>
        <w:t>o davanju suglasnosti ravnatelju Javne ustanove Nacionalni park Plitvička jezera za pokretanje postupka javne nabave – Radovi na uređenju i opremanju poučne staze Čorkova uvala i prezentacijsko-edukacijskog centra „Lugareva kuća“</w:t>
      </w:r>
    </w:p>
    <w:p w:rsidR="002754C1" w:rsidRPr="002754C1" w:rsidRDefault="002754C1" w:rsidP="002754C1">
      <w:pPr>
        <w:suppressAutoHyphens/>
        <w:autoSpaceDN w:val="0"/>
        <w:ind w:left="720"/>
        <w:jc w:val="both"/>
        <w:textAlignment w:val="baseline"/>
        <w:rPr>
          <w:rFonts w:ascii="Times New Roman" w:eastAsia="Times New Roman" w:hAnsi="Times New Roman"/>
          <w:b/>
          <w:sz w:val="22"/>
          <w:szCs w:val="22"/>
        </w:rPr>
      </w:pPr>
    </w:p>
    <w:p w:rsidR="00927E5C" w:rsidRPr="002754C1" w:rsidRDefault="002754C1" w:rsidP="00927E5C">
      <w:pPr>
        <w:numPr>
          <w:ilvl w:val="0"/>
          <w:numId w:val="2"/>
        </w:numPr>
        <w:suppressAutoHyphens/>
        <w:autoSpaceDN w:val="0"/>
        <w:jc w:val="both"/>
        <w:textAlignment w:val="baseline"/>
        <w:rPr>
          <w:rFonts w:ascii="Times New Roman" w:eastAsia="Times New Roman" w:hAnsi="Times New Roman"/>
          <w:sz w:val="22"/>
          <w:szCs w:val="22"/>
        </w:rPr>
      </w:pPr>
      <w:r w:rsidRPr="002754C1">
        <w:rPr>
          <w:rFonts w:ascii="Times New Roman" w:eastAsia="Times New Roman" w:hAnsi="Times New Roman"/>
          <w:b/>
          <w:sz w:val="22"/>
          <w:szCs w:val="22"/>
        </w:rPr>
        <w:t xml:space="preserve">Odluka </w:t>
      </w:r>
      <w:r w:rsidR="00927E5C" w:rsidRPr="002754C1">
        <w:rPr>
          <w:rFonts w:ascii="Times New Roman" w:eastAsia="Times New Roman" w:hAnsi="Times New Roman" w:cstheme="minorBidi"/>
          <w:b/>
          <w:sz w:val="22"/>
          <w:szCs w:val="22"/>
        </w:rPr>
        <w:t>o davanju suglasnosti ravnatelju Javne ustanove Nacionalni park Plitvička jezera za pokretanje postupka javne nabave – Radovi na rekonstrukciji i uređenju trgovine RC Mukinje</w:t>
      </w:r>
    </w:p>
    <w:p w:rsidR="00E44E73" w:rsidRDefault="00E44E73" w:rsidP="0095168A">
      <w:pPr>
        <w:pStyle w:val="Bezproreda"/>
        <w:jc w:val="both"/>
        <w:rPr>
          <w:rFonts w:ascii="Times New Roman" w:eastAsia="Times New Roman" w:hAnsi="Times New Roman"/>
          <w:b/>
        </w:rPr>
      </w:pPr>
    </w:p>
    <w:p w:rsidR="00E44E73" w:rsidRDefault="00E44E73" w:rsidP="0095168A">
      <w:pPr>
        <w:pStyle w:val="Bezproreda"/>
        <w:jc w:val="both"/>
        <w:rPr>
          <w:rFonts w:ascii="Times New Roman" w:eastAsia="Times New Roman" w:hAnsi="Times New Roman"/>
          <w:b/>
        </w:rPr>
      </w:pPr>
    </w:p>
    <w:p w:rsidR="00117BEC" w:rsidRDefault="00117BEC" w:rsidP="0095168A">
      <w:pPr>
        <w:pStyle w:val="Bezproreda"/>
        <w:jc w:val="both"/>
        <w:rPr>
          <w:rFonts w:ascii="Times New Roman" w:eastAsia="Times New Roman" w:hAnsi="Times New Roman"/>
          <w:b/>
        </w:rPr>
      </w:pPr>
    </w:p>
    <w:p w:rsidR="00117BEC" w:rsidRDefault="00117BEC" w:rsidP="0095168A">
      <w:pPr>
        <w:pStyle w:val="Bezproreda"/>
        <w:jc w:val="both"/>
        <w:rPr>
          <w:rFonts w:ascii="Times New Roman" w:eastAsia="Times New Roman" w:hAnsi="Times New Roman"/>
          <w:b/>
        </w:rPr>
      </w:pPr>
    </w:p>
    <w:p w:rsidR="00E44E73" w:rsidRPr="002754C1" w:rsidRDefault="002754C1" w:rsidP="0095168A">
      <w:pPr>
        <w:pStyle w:val="Bezproreda"/>
        <w:jc w:val="both"/>
        <w:rPr>
          <w:rFonts w:ascii="Times New Roman" w:eastAsia="Times New Roman" w:hAnsi="Times New Roman"/>
        </w:rPr>
      </w:pPr>
      <w:r>
        <w:rPr>
          <w:rFonts w:ascii="Times New Roman" w:eastAsia="Times New Roman" w:hAnsi="Times New Roman"/>
          <w:b/>
        </w:rPr>
        <w:lastRenderedPageBreak/>
        <w:t xml:space="preserve">Ad.8.) </w:t>
      </w:r>
      <w:r>
        <w:rPr>
          <w:rFonts w:ascii="Times New Roman" w:eastAsia="Times New Roman" w:hAnsi="Times New Roman"/>
        </w:rPr>
        <w:t xml:space="preserve">Prijedlog Odluke o davanju suglasnosti ravnatelju na II. izmjene i dopune Plana nabave Javne ustanove Nacionalni park Plitvička jezera za 2025. </w:t>
      </w:r>
    </w:p>
    <w:p w:rsidR="0086654B" w:rsidRPr="00FE6DDF" w:rsidRDefault="0086654B" w:rsidP="00FE6DDF">
      <w:pPr>
        <w:pStyle w:val="Bezproreda"/>
        <w:jc w:val="both"/>
        <w:rPr>
          <w:rFonts w:ascii="Times New Roman" w:eastAsia="Times New Roman" w:hAnsi="Times New Roman"/>
        </w:rPr>
      </w:pPr>
    </w:p>
    <w:p w:rsidR="0086305E" w:rsidRDefault="0086305E" w:rsidP="0086305E">
      <w:pPr>
        <w:pStyle w:val="Bezproreda"/>
        <w:rPr>
          <w:rFonts w:ascii="Times New Roman" w:eastAsia="Times New Roman" w:hAnsi="Times New Roman"/>
        </w:rPr>
      </w:pPr>
      <w:r w:rsidRPr="003D3E07">
        <w:rPr>
          <w:rFonts w:ascii="Times New Roman" w:eastAsia="Times New Roman" w:hAnsi="Times New Roman"/>
          <w:b/>
        </w:rPr>
        <w:t>Predsjednik</w:t>
      </w:r>
      <w:r w:rsidRPr="003D3E07">
        <w:rPr>
          <w:rFonts w:ascii="Times New Roman" w:eastAsia="Times New Roman" w:hAnsi="Times New Roman"/>
        </w:rPr>
        <w:t xml:space="preserve"> otvara raspravu i daje riječ, kao izvjestiteljici, Sandi Sertić.</w:t>
      </w:r>
    </w:p>
    <w:p w:rsidR="0086654B" w:rsidRPr="003D3E07" w:rsidRDefault="0086654B" w:rsidP="0086305E">
      <w:pPr>
        <w:pStyle w:val="Bezproreda"/>
        <w:rPr>
          <w:rFonts w:ascii="Times New Roman" w:eastAsia="Times New Roman" w:hAnsi="Times New Roman"/>
        </w:rPr>
      </w:pPr>
    </w:p>
    <w:p w:rsidR="001F34DC" w:rsidRDefault="0086305E" w:rsidP="0086305E">
      <w:pPr>
        <w:pStyle w:val="Bezproreda"/>
        <w:jc w:val="both"/>
        <w:rPr>
          <w:rFonts w:ascii="Times New Roman" w:eastAsia="Times New Roman" w:hAnsi="Times New Roman"/>
          <w:b/>
        </w:rPr>
      </w:pPr>
      <w:r w:rsidRPr="003D3E07">
        <w:rPr>
          <w:rFonts w:ascii="Times New Roman" w:eastAsia="Times New Roman" w:hAnsi="Times New Roman" w:cs="Times New Roman"/>
          <w:b/>
        </w:rPr>
        <w:t>Sanda Sertić</w:t>
      </w:r>
      <w:r w:rsidRPr="003D3E07">
        <w:rPr>
          <w:rFonts w:ascii="Times New Roman" w:eastAsia="Times New Roman" w:hAnsi="Times New Roman" w:cs="Times New Roman"/>
        </w:rPr>
        <w:t>,</w:t>
      </w:r>
      <w:r>
        <w:rPr>
          <w:rFonts w:ascii="Times New Roman" w:eastAsia="Times New Roman" w:hAnsi="Times New Roman" w:cs="Times New Roman"/>
        </w:rPr>
        <w:t xml:space="preserve"> izvijestila je da je sukladno zakonu, riječ o nužnim promjenama koje se odnose na </w:t>
      </w:r>
      <w:r w:rsidR="002754C1">
        <w:rPr>
          <w:rFonts w:ascii="Times New Roman" w:eastAsia="Times New Roman" w:hAnsi="Times New Roman" w:cs="Times New Roman"/>
        </w:rPr>
        <w:t xml:space="preserve">dodavanje novih postupaka nabave za koje je iskazna potreba, a čije provođenje se nije moglo ranije predvidjeti te </w:t>
      </w:r>
      <w:r>
        <w:rPr>
          <w:rFonts w:ascii="Times New Roman" w:eastAsia="Times New Roman" w:hAnsi="Times New Roman" w:cs="Times New Roman"/>
        </w:rPr>
        <w:t>eventualno ponavljanje</w:t>
      </w:r>
      <w:r w:rsidR="002754C1">
        <w:rPr>
          <w:rFonts w:ascii="Times New Roman" w:eastAsia="Times New Roman" w:hAnsi="Times New Roman" w:cs="Times New Roman"/>
        </w:rPr>
        <w:t xml:space="preserve"> postupaka, </w:t>
      </w:r>
      <w:r>
        <w:rPr>
          <w:rFonts w:ascii="Times New Roman" w:eastAsia="Times New Roman" w:hAnsi="Times New Roman" w:cs="Times New Roman"/>
        </w:rPr>
        <w:t>slijedom</w:t>
      </w:r>
      <w:r w:rsidR="00FE6DDF">
        <w:rPr>
          <w:rFonts w:ascii="Times New Roman" w:eastAsia="Times New Roman" w:hAnsi="Times New Roman" w:cs="Times New Roman"/>
        </w:rPr>
        <w:t xml:space="preserve"> čega je izvijestila članove o kojim najvažnijim promjenama je riječ</w:t>
      </w:r>
      <w:r w:rsidR="005A42E4">
        <w:rPr>
          <w:rFonts w:ascii="Times New Roman" w:eastAsia="Times New Roman" w:hAnsi="Times New Roman" w:cs="Times New Roman"/>
        </w:rPr>
        <w:t>, a temeljem prethodno dostavljenih materijala koji su sastavni dio poziva na ovu sjednicu</w:t>
      </w:r>
      <w:r>
        <w:rPr>
          <w:rFonts w:ascii="Times New Roman" w:eastAsia="Times New Roman" w:hAnsi="Times New Roman" w:cs="Times New Roman"/>
        </w:rPr>
        <w:t>.</w:t>
      </w:r>
    </w:p>
    <w:p w:rsidR="001F34DC" w:rsidRDefault="001F34DC" w:rsidP="00783E8D">
      <w:pPr>
        <w:pStyle w:val="Bezproreda"/>
        <w:jc w:val="both"/>
        <w:rPr>
          <w:rFonts w:ascii="Times New Roman" w:eastAsia="Times New Roman" w:hAnsi="Times New Roman"/>
          <w:b/>
        </w:rPr>
      </w:pPr>
    </w:p>
    <w:p w:rsidR="0086305E" w:rsidRPr="0008558D" w:rsidRDefault="0086305E" w:rsidP="0086305E">
      <w:pPr>
        <w:pStyle w:val="Bezproreda"/>
        <w:jc w:val="both"/>
        <w:rPr>
          <w:rFonts w:ascii="Times New Roman" w:eastAsia="Times New Roman" w:hAnsi="Times New Roman"/>
        </w:rPr>
      </w:pPr>
      <w:r w:rsidRPr="0008558D">
        <w:rPr>
          <w:rFonts w:ascii="Times New Roman" w:eastAsia="Times New Roman" w:hAnsi="Times New Roman"/>
          <w:b/>
        </w:rPr>
        <w:t xml:space="preserve">Predsjednik </w:t>
      </w:r>
      <w:r w:rsidRPr="0008558D">
        <w:rPr>
          <w:rFonts w:ascii="Times New Roman" w:eastAsia="Times New Roman" w:hAnsi="Times New Roman"/>
        </w:rPr>
        <w:t xml:space="preserve">je nakon provedene rasprave stavio prijedlog na glasovanje i konstatirao da je </w:t>
      </w:r>
      <w:r w:rsidR="00FE6DDF">
        <w:rPr>
          <w:rFonts w:ascii="Times New Roman" w:eastAsia="Times New Roman" w:hAnsi="Times New Roman"/>
          <w:b/>
        </w:rPr>
        <w:t>jednoglasno (4 glasa</w:t>
      </w:r>
      <w:r w:rsidRPr="005A42E4">
        <w:rPr>
          <w:rFonts w:ascii="Times New Roman" w:eastAsia="Times New Roman" w:hAnsi="Times New Roman"/>
          <w:b/>
        </w:rPr>
        <w:t xml:space="preserve"> „ZA“)</w:t>
      </w:r>
      <w:r w:rsidRPr="0008558D">
        <w:rPr>
          <w:rFonts w:ascii="Times New Roman" w:eastAsia="Times New Roman" w:hAnsi="Times New Roman"/>
        </w:rPr>
        <w:t xml:space="preserve"> prihvaćena:</w:t>
      </w:r>
    </w:p>
    <w:p w:rsidR="002754C1" w:rsidRDefault="002754C1" w:rsidP="0086305E">
      <w:pPr>
        <w:pStyle w:val="Bezproreda"/>
        <w:rPr>
          <w:rFonts w:ascii="Times New Roman" w:eastAsia="Times New Roman" w:hAnsi="Times New Roman"/>
          <w:b/>
        </w:rPr>
      </w:pPr>
    </w:p>
    <w:p w:rsidR="0086305E" w:rsidRDefault="0086305E" w:rsidP="002754C1">
      <w:pPr>
        <w:pStyle w:val="Bezproreda"/>
        <w:numPr>
          <w:ilvl w:val="0"/>
          <w:numId w:val="2"/>
        </w:numPr>
        <w:jc w:val="both"/>
        <w:rPr>
          <w:rFonts w:ascii="Times New Roman" w:eastAsia="Times New Roman" w:hAnsi="Times New Roman"/>
          <w:b/>
        </w:rPr>
      </w:pPr>
      <w:r w:rsidRPr="002754C1">
        <w:rPr>
          <w:rFonts w:ascii="Times New Roman" w:eastAsia="Times New Roman" w:hAnsi="Times New Roman"/>
          <w:b/>
        </w:rPr>
        <w:t xml:space="preserve">Odluka o davanju suglasnosti </w:t>
      </w:r>
      <w:r w:rsidR="002754C1" w:rsidRPr="002754C1">
        <w:rPr>
          <w:rFonts w:ascii="Times New Roman" w:eastAsia="Times New Roman" w:hAnsi="Times New Roman"/>
          <w:b/>
        </w:rPr>
        <w:t>na II</w:t>
      </w:r>
      <w:r w:rsidRPr="002754C1">
        <w:rPr>
          <w:rFonts w:ascii="Times New Roman" w:eastAsia="Times New Roman" w:hAnsi="Times New Roman"/>
          <w:b/>
        </w:rPr>
        <w:t>. izmjene i dopune Plana nabave Javne ustanove Nacionalni park Plitvička jezera</w:t>
      </w:r>
      <w:r w:rsidR="002754C1" w:rsidRPr="002754C1">
        <w:rPr>
          <w:rFonts w:ascii="Times New Roman" w:eastAsia="Times New Roman" w:hAnsi="Times New Roman"/>
          <w:b/>
        </w:rPr>
        <w:t xml:space="preserve"> za 2025</w:t>
      </w:r>
    </w:p>
    <w:p w:rsidR="00117BEC" w:rsidRPr="002754C1" w:rsidRDefault="00117BEC" w:rsidP="00117BEC">
      <w:pPr>
        <w:pStyle w:val="Bezproreda"/>
        <w:ind w:left="720"/>
        <w:jc w:val="both"/>
        <w:rPr>
          <w:rFonts w:ascii="Times New Roman" w:eastAsia="Times New Roman" w:hAnsi="Times New Roman"/>
          <w:b/>
        </w:rPr>
      </w:pPr>
    </w:p>
    <w:p w:rsidR="0086305E" w:rsidRDefault="0086305E" w:rsidP="0086305E">
      <w:pPr>
        <w:pStyle w:val="Bezproreda"/>
        <w:rPr>
          <w:rFonts w:ascii="Times New Roman" w:eastAsia="Times New Roman" w:hAnsi="Times New Roman"/>
          <w:b/>
        </w:rPr>
      </w:pPr>
    </w:p>
    <w:p w:rsidR="0086654B" w:rsidRDefault="002754C1" w:rsidP="00117BEC">
      <w:pPr>
        <w:pStyle w:val="Bezproreda"/>
        <w:jc w:val="both"/>
        <w:rPr>
          <w:rFonts w:ascii="Times New Roman" w:eastAsia="Times New Roman" w:hAnsi="Times New Roman"/>
        </w:rPr>
      </w:pPr>
      <w:r>
        <w:rPr>
          <w:rFonts w:ascii="Times New Roman" w:eastAsia="Times New Roman" w:hAnsi="Times New Roman"/>
          <w:b/>
        </w:rPr>
        <w:t xml:space="preserve">Ad.9.) </w:t>
      </w:r>
      <w:r>
        <w:rPr>
          <w:rFonts w:ascii="Times New Roman" w:eastAsia="Times New Roman" w:hAnsi="Times New Roman"/>
        </w:rPr>
        <w:t>Prijedlog odluke o usvajanju godišnjeg izvještaja o izvršenju financijskog plana za 2024. godinu.</w:t>
      </w:r>
    </w:p>
    <w:p w:rsidR="002754C1" w:rsidRDefault="002754C1" w:rsidP="0086305E">
      <w:pPr>
        <w:pStyle w:val="Bezproreda"/>
        <w:rPr>
          <w:rFonts w:ascii="Times New Roman" w:eastAsia="Times New Roman" w:hAnsi="Times New Roman"/>
        </w:rPr>
      </w:pPr>
    </w:p>
    <w:p w:rsidR="002754C1" w:rsidRPr="002754C1" w:rsidRDefault="002754C1" w:rsidP="0086305E">
      <w:pPr>
        <w:pStyle w:val="Bezproreda"/>
        <w:rPr>
          <w:rFonts w:ascii="Times New Roman" w:eastAsia="Times New Roman" w:hAnsi="Times New Roman"/>
        </w:rPr>
      </w:pPr>
      <w:r w:rsidRPr="002754C1">
        <w:rPr>
          <w:rFonts w:ascii="Times New Roman" w:eastAsia="Times New Roman" w:hAnsi="Times New Roman"/>
          <w:b/>
        </w:rPr>
        <w:t xml:space="preserve">Predsjednik </w:t>
      </w:r>
      <w:r>
        <w:rPr>
          <w:rFonts w:ascii="Times New Roman" w:eastAsia="Times New Roman" w:hAnsi="Times New Roman"/>
        </w:rPr>
        <w:t xml:space="preserve">otvara raspravu i daje riječ </w:t>
      </w:r>
      <w:r w:rsidRPr="002754C1">
        <w:rPr>
          <w:rFonts w:ascii="Times New Roman" w:eastAsia="Times New Roman" w:hAnsi="Times New Roman"/>
          <w:b/>
        </w:rPr>
        <w:t>Roži Poznanović.</w:t>
      </w:r>
    </w:p>
    <w:p w:rsidR="002754C1" w:rsidRDefault="002754C1" w:rsidP="0086305E">
      <w:pPr>
        <w:pStyle w:val="Bezproreda"/>
        <w:rPr>
          <w:rFonts w:ascii="Times New Roman" w:eastAsia="Times New Roman" w:hAnsi="Times New Roman"/>
          <w:b/>
        </w:rPr>
      </w:pPr>
    </w:p>
    <w:p w:rsidR="002754C1" w:rsidRDefault="002754C1" w:rsidP="002754C1">
      <w:pPr>
        <w:pStyle w:val="Bezproreda"/>
        <w:jc w:val="both"/>
        <w:rPr>
          <w:rFonts w:ascii="Times New Roman" w:eastAsia="Times New Roman" w:hAnsi="Times New Roman"/>
        </w:rPr>
      </w:pPr>
      <w:r>
        <w:rPr>
          <w:rFonts w:ascii="Times New Roman" w:eastAsia="Times New Roman" w:hAnsi="Times New Roman"/>
          <w:b/>
        </w:rPr>
        <w:t xml:space="preserve">Roža Poznanović </w:t>
      </w:r>
      <w:r>
        <w:rPr>
          <w:rFonts w:ascii="Times New Roman" w:eastAsia="Times New Roman" w:hAnsi="Times New Roman"/>
        </w:rPr>
        <w:t>je iznijela podatke o izvršenju financijskog plana za 2024. godinu, prema prethodno dostavljenim materijalima. Ukupni prihodi u 2024. godini iznosili su cca 59 milijuna eura dok su ukupni rashodi iznosi</w:t>
      </w:r>
      <w:r w:rsidR="003B515E">
        <w:rPr>
          <w:rFonts w:ascii="Times New Roman" w:eastAsia="Times New Roman" w:hAnsi="Times New Roman"/>
        </w:rPr>
        <w:t>li cca 51 milijun</w:t>
      </w:r>
      <w:r>
        <w:rPr>
          <w:rFonts w:ascii="Times New Roman" w:eastAsia="Times New Roman" w:hAnsi="Times New Roman"/>
        </w:rPr>
        <w:t xml:space="preserve"> eura. Razlika prihoda i rashoda od 8</w:t>
      </w:r>
      <w:r w:rsidRPr="002754C1">
        <w:rPr>
          <w:rFonts w:ascii="Times New Roman" w:eastAsia="Times New Roman" w:hAnsi="Times New Roman"/>
        </w:rPr>
        <w:t xml:space="preserve"> milijun</w:t>
      </w:r>
      <w:r w:rsidR="00B41C86">
        <w:rPr>
          <w:rFonts w:ascii="Times New Roman" w:eastAsia="Times New Roman" w:hAnsi="Times New Roman"/>
        </w:rPr>
        <w:t>a</w:t>
      </w:r>
      <w:r w:rsidRPr="002754C1">
        <w:rPr>
          <w:rFonts w:ascii="Times New Roman" w:eastAsia="Times New Roman" w:hAnsi="Times New Roman"/>
        </w:rPr>
        <w:t xml:space="preserve"> eura poveć</w:t>
      </w:r>
      <w:r>
        <w:rPr>
          <w:rFonts w:ascii="Times New Roman" w:eastAsia="Times New Roman" w:hAnsi="Times New Roman"/>
        </w:rPr>
        <w:t xml:space="preserve">ava </w:t>
      </w:r>
      <w:r w:rsidRPr="002754C1">
        <w:rPr>
          <w:rFonts w:ascii="Times New Roman" w:eastAsia="Times New Roman" w:hAnsi="Times New Roman"/>
        </w:rPr>
        <w:t>prijenos sredstava iz prethodnih godina ostvaren od prodaje ulaznica i roba te pruženih usluga</w:t>
      </w:r>
      <w:r w:rsidR="00B41C86">
        <w:rPr>
          <w:rFonts w:ascii="Times New Roman" w:eastAsia="Times New Roman" w:hAnsi="Times New Roman"/>
        </w:rPr>
        <w:t>.</w:t>
      </w:r>
    </w:p>
    <w:p w:rsidR="00B41C86" w:rsidRDefault="00B41C86" w:rsidP="002754C1">
      <w:pPr>
        <w:pStyle w:val="Bezproreda"/>
        <w:jc w:val="both"/>
        <w:rPr>
          <w:rFonts w:ascii="Times New Roman" w:eastAsia="Times New Roman" w:hAnsi="Times New Roman"/>
        </w:rPr>
      </w:pPr>
    </w:p>
    <w:p w:rsidR="00B41C86" w:rsidRPr="00B41C86" w:rsidRDefault="00B41C86" w:rsidP="00B41C86">
      <w:pPr>
        <w:pStyle w:val="Bezproreda"/>
        <w:jc w:val="both"/>
        <w:rPr>
          <w:rFonts w:ascii="Times New Roman" w:eastAsia="Times New Roman" w:hAnsi="Times New Roman"/>
        </w:rPr>
      </w:pPr>
      <w:r w:rsidRPr="00B41C86">
        <w:rPr>
          <w:rFonts w:ascii="Times New Roman" w:eastAsia="Times New Roman" w:hAnsi="Times New Roman"/>
          <w:b/>
        </w:rPr>
        <w:t xml:space="preserve">Predsjednik </w:t>
      </w:r>
      <w:r w:rsidRPr="00B41C86">
        <w:rPr>
          <w:rFonts w:ascii="Times New Roman" w:eastAsia="Times New Roman" w:hAnsi="Times New Roman"/>
        </w:rPr>
        <w:t xml:space="preserve">je nakon provedene rasprave stavio prijedlog na glasovanje i konstatirao da je </w:t>
      </w:r>
      <w:r w:rsidRPr="00B41C86">
        <w:rPr>
          <w:rFonts w:ascii="Times New Roman" w:eastAsia="Times New Roman" w:hAnsi="Times New Roman"/>
          <w:b/>
        </w:rPr>
        <w:t>jednoglasno (4 glasa „ZA“)</w:t>
      </w:r>
      <w:r w:rsidRPr="00B41C86">
        <w:rPr>
          <w:rFonts w:ascii="Times New Roman" w:eastAsia="Times New Roman" w:hAnsi="Times New Roman"/>
        </w:rPr>
        <w:t xml:space="preserve"> prihvaćena:</w:t>
      </w:r>
    </w:p>
    <w:p w:rsidR="00B41C86" w:rsidRPr="00B41C86" w:rsidRDefault="00B41C86" w:rsidP="00B41C86">
      <w:pPr>
        <w:pStyle w:val="Bezproreda"/>
        <w:jc w:val="both"/>
        <w:rPr>
          <w:rFonts w:ascii="Times New Roman" w:eastAsia="Times New Roman" w:hAnsi="Times New Roman"/>
          <w:b/>
        </w:rPr>
      </w:pPr>
    </w:p>
    <w:p w:rsidR="00B41C86" w:rsidRPr="00B41C86" w:rsidRDefault="00B41C86" w:rsidP="00B41C86">
      <w:pPr>
        <w:pStyle w:val="Bezproreda"/>
        <w:numPr>
          <w:ilvl w:val="0"/>
          <w:numId w:val="2"/>
        </w:numPr>
        <w:rPr>
          <w:rFonts w:ascii="Times New Roman" w:eastAsia="Times New Roman" w:hAnsi="Times New Roman"/>
          <w:b/>
        </w:rPr>
      </w:pPr>
      <w:r w:rsidRPr="00B41C86">
        <w:rPr>
          <w:rFonts w:ascii="Times New Roman" w:eastAsia="Times New Roman" w:hAnsi="Times New Roman"/>
          <w:b/>
        </w:rPr>
        <w:t xml:space="preserve">Odluka o </w:t>
      </w:r>
      <w:r>
        <w:rPr>
          <w:rFonts w:ascii="Times New Roman" w:eastAsia="Times New Roman" w:hAnsi="Times New Roman"/>
          <w:b/>
        </w:rPr>
        <w:t>usvajanju godišnjeg izvještaja o izvršenju financijskog plana za 2024. godinu.</w:t>
      </w:r>
    </w:p>
    <w:p w:rsidR="00B41C86" w:rsidRPr="002754C1" w:rsidRDefault="00B41C86" w:rsidP="002754C1">
      <w:pPr>
        <w:pStyle w:val="Bezproreda"/>
        <w:jc w:val="both"/>
        <w:rPr>
          <w:rFonts w:ascii="Times New Roman" w:eastAsia="Times New Roman" w:hAnsi="Times New Roman"/>
        </w:rPr>
      </w:pPr>
    </w:p>
    <w:p w:rsidR="002754C1" w:rsidRDefault="002754C1" w:rsidP="0086305E">
      <w:pPr>
        <w:pStyle w:val="Bezproreda"/>
        <w:rPr>
          <w:rFonts w:ascii="Times New Roman" w:eastAsia="Times New Roman" w:hAnsi="Times New Roman"/>
          <w:b/>
        </w:rPr>
      </w:pPr>
    </w:p>
    <w:p w:rsidR="00FE6DDF" w:rsidRDefault="00FE6DDF" w:rsidP="0086305E">
      <w:pPr>
        <w:pStyle w:val="Bezproreda"/>
        <w:rPr>
          <w:rFonts w:ascii="Times New Roman" w:eastAsia="Times New Roman" w:hAnsi="Times New Roman"/>
        </w:rPr>
      </w:pPr>
      <w:r w:rsidRPr="0086654B">
        <w:rPr>
          <w:rFonts w:ascii="Times New Roman" w:eastAsia="Times New Roman" w:hAnsi="Times New Roman"/>
          <w:b/>
        </w:rPr>
        <w:t>Ad.1</w:t>
      </w:r>
      <w:r w:rsidR="00B41C86">
        <w:rPr>
          <w:rFonts w:ascii="Times New Roman" w:eastAsia="Times New Roman" w:hAnsi="Times New Roman"/>
          <w:b/>
        </w:rPr>
        <w:t>0</w:t>
      </w:r>
      <w:r w:rsidRPr="0086654B">
        <w:rPr>
          <w:rFonts w:ascii="Times New Roman" w:eastAsia="Times New Roman" w:hAnsi="Times New Roman"/>
          <w:b/>
        </w:rPr>
        <w:t>.)</w:t>
      </w:r>
      <w:r>
        <w:rPr>
          <w:rFonts w:ascii="Times New Roman" w:eastAsia="Times New Roman" w:hAnsi="Times New Roman"/>
        </w:rPr>
        <w:t xml:space="preserve"> Razno</w:t>
      </w:r>
    </w:p>
    <w:p w:rsidR="0086654B" w:rsidRDefault="0086654B" w:rsidP="0086305E">
      <w:pPr>
        <w:pStyle w:val="Bezproreda"/>
        <w:rPr>
          <w:rFonts w:ascii="Times New Roman" w:eastAsia="Times New Roman" w:hAnsi="Times New Roman"/>
        </w:rPr>
      </w:pPr>
    </w:p>
    <w:p w:rsidR="00FE6DDF" w:rsidRDefault="00FE6DDF" w:rsidP="0086305E">
      <w:pPr>
        <w:pStyle w:val="Bezproreda"/>
        <w:rPr>
          <w:rFonts w:ascii="Times New Roman" w:eastAsia="Times New Roman" w:hAnsi="Times New Roman"/>
        </w:rPr>
      </w:pPr>
      <w:r>
        <w:rPr>
          <w:rFonts w:ascii="Times New Roman" w:eastAsia="Times New Roman" w:hAnsi="Times New Roman"/>
          <w:b/>
        </w:rPr>
        <w:t xml:space="preserve">Predsjednik </w:t>
      </w:r>
      <w:r>
        <w:rPr>
          <w:rFonts w:ascii="Times New Roman" w:eastAsia="Times New Roman" w:hAnsi="Times New Roman"/>
        </w:rPr>
        <w:t>otvara raspravu i daje riječ Robertu Matijeviću.</w:t>
      </w:r>
    </w:p>
    <w:p w:rsidR="0086654B" w:rsidRDefault="0086654B" w:rsidP="0086305E">
      <w:pPr>
        <w:pStyle w:val="Bezproreda"/>
        <w:rPr>
          <w:rFonts w:ascii="Times New Roman" w:eastAsia="Times New Roman" w:hAnsi="Times New Roman"/>
        </w:rPr>
      </w:pPr>
    </w:p>
    <w:p w:rsidR="00B41C86" w:rsidRDefault="00FE6DDF" w:rsidP="00DC576A">
      <w:pPr>
        <w:pStyle w:val="Bezproreda"/>
        <w:jc w:val="both"/>
        <w:rPr>
          <w:rFonts w:ascii="Times New Roman" w:eastAsia="Times New Roman" w:hAnsi="Times New Roman"/>
        </w:rPr>
      </w:pPr>
      <w:r>
        <w:rPr>
          <w:rFonts w:ascii="Times New Roman" w:eastAsia="Times New Roman" w:hAnsi="Times New Roman"/>
          <w:b/>
        </w:rPr>
        <w:t xml:space="preserve">Robert Matijević </w:t>
      </w:r>
      <w:r>
        <w:rPr>
          <w:rFonts w:ascii="Times New Roman" w:eastAsia="Times New Roman" w:hAnsi="Times New Roman"/>
        </w:rPr>
        <w:t>je i</w:t>
      </w:r>
      <w:r w:rsidR="00DC576A">
        <w:rPr>
          <w:rFonts w:ascii="Times New Roman" w:eastAsia="Times New Roman" w:hAnsi="Times New Roman"/>
        </w:rPr>
        <w:t>zvijestio</w:t>
      </w:r>
      <w:r w:rsidR="0086654B">
        <w:rPr>
          <w:rFonts w:ascii="Times New Roman" w:eastAsia="Times New Roman" w:hAnsi="Times New Roman"/>
        </w:rPr>
        <w:t xml:space="preserve"> članove</w:t>
      </w:r>
      <w:r w:rsidR="00DC576A">
        <w:rPr>
          <w:rFonts w:ascii="Times New Roman" w:eastAsia="Times New Roman" w:hAnsi="Times New Roman"/>
        </w:rPr>
        <w:t xml:space="preserve"> o radu Odjela nadzora, zašti</w:t>
      </w:r>
      <w:r w:rsidR="00B41C86">
        <w:rPr>
          <w:rFonts w:ascii="Times New Roman" w:eastAsia="Times New Roman" w:hAnsi="Times New Roman"/>
        </w:rPr>
        <w:t>te i čuvanja Nacionalnog parka. Radnici Odjela došli su do saznanja o zatrpanim vrtačama na području nacionalnog parka o čemu su izvještene nadležne službe odnosno inspektora</w:t>
      </w:r>
      <w:r w:rsidR="003B515E">
        <w:rPr>
          <w:rFonts w:ascii="Times New Roman" w:eastAsia="Times New Roman" w:hAnsi="Times New Roman"/>
        </w:rPr>
        <w:t>t</w:t>
      </w:r>
      <w:r w:rsidR="00B41C86">
        <w:rPr>
          <w:rFonts w:ascii="Times New Roman" w:eastAsia="Times New Roman" w:hAnsi="Times New Roman"/>
        </w:rPr>
        <w:t>.</w:t>
      </w:r>
    </w:p>
    <w:p w:rsidR="00B41C86" w:rsidRDefault="00B41C86" w:rsidP="00DC576A">
      <w:pPr>
        <w:pStyle w:val="Bezproreda"/>
        <w:jc w:val="both"/>
        <w:rPr>
          <w:rFonts w:ascii="Times New Roman" w:eastAsia="Times New Roman" w:hAnsi="Times New Roman"/>
        </w:rPr>
      </w:pPr>
      <w:r>
        <w:rPr>
          <w:rFonts w:ascii="Times New Roman" w:eastAsia="Times New Roman" w:hAnsi="Times New Roman"/>
        </w:rPr>
        <w:t>Nadalje, prokomentirana je i eventualna problematika izgradnja vjetroelektrana u blizini nacionalnog parka te izrada procjene utjecaja na okoliš.</w:t>
      </w:r>
    </w:p>
    <w:p w:rsidR="00B41C86" w:rsidRDefault="00B41C86" w:rsidP="00DC576A">
      <w:pPr>
        <w:pStyle w:val="Bezproreda"/>
        <w:jc w:val="both"/>
        <w:rPr>
          <w:rFonts w:ascii="Times New Roman" w:eastAsia="Times New Roman" w:hAnsi="Times New Roman"/>
        </w:rPr>
      </w:pPr>
      <w:r>
        <w:rPr>
          <w:rFonts w:ascii="Times New Roman" w:eastAsia="Times New Roman" w:hAnsi="Times New Roman"/>
        </w:rPr>
        <w:t>Vezano uz pitanja o pravima iz kolektivnog ugovora, predsjednik je naveo da će po dobivanju relevantnih informacija bitnih za kolektivno pregovaranje, biti ponovno održan sastanak s predstavnicima sindikata.</w:t>
      </w:r>
    </w:p>
    <w:p w:rsidR="00465675" w:rsidRDefault="00465675" w:rsidP="00DC2E52">
      <w:pPr>
        <w:suppressAutoHyphens/>
        <w:autoSpaceDN w:val="0"/>
        <w:jc w:val="both"/>
        <w:textAlignment w:val="baseline"/>
        <w:rPr>
          <w:rFonts w:ascii="Times New Roman" w:eastAsia="Times New Roman" w:hAnsi="Times New Roman"/>
          <w:b/>
          <w:sz w:val="22"/>
          <w:szCs w:val="22"/>
        </w:rPr>
      </w:pPr>
    </w:p>
    <w:p w:rsidR="005A42E4" w:rsidRDefault="005A42E4" w:rsidP="00DC2E52">
      <w:pPr>
        <w:suppressAutoHyphens/>
        <w:autoSpaceDN w:val="0"/>
        <w:jc w:val="both"/>
        <w:textAlignment w:val="baseline"/>
        <w:rPr>
          <w:rFonts w:ascii="Times New Roman" w:eastAsia="Times New Roman" w:hAnsi="Times New Roman"/>
          <w:b/>
          <w:sz w:val="22"/>
          <w:szCs w:val="22"/>
        </w:rPr>
      </w:pPr>
    </w:p>
    <w:p w:rsidR="00DC2E52" w:rsidRDefault="00DC2E52" w:rsidP="00DC2E52">
      <w:pPr>
        <w:suppressAutoHyphens/>
        <w:autoSpaceDN w:val="0"/>
        <w:jc w:val="both"/>
        <w:textAlignment w:val="baseline"/>
        <w:rPr>
          <w:rFonts w:ascii="Times New Roman" w:eastAsia="Times New Roman" w:hAnsi="Times New Roman"/>
          <w:sz w:val="22"/>
          <w:szCs w:val="22"/>
        </w:rPr>
      </w:pPr>
      <w:r>
        <w:rPr>
          <w:rFonts w:ascii="Times New Roman" w:eastAsia="Times New Roman" w:hAnsi="Times New Roman"/>
          <w:sz w:val="22"/>
          <w:szCs w:val="22"/>
        </w:rPr>
        <w:tab/>
      </w:r>
      <w:r w:rsidRPr="007F10BE">
        <w:rPr>
          <w:rFonts w:ascii="Times New Roman" w:eastAsia="Times New Roman" w:hAnsi="Times New Roman"/>
          <w:sz w:val="22"/>
          <w:szCs w:val="22"/>
        </w:rPr>
        <w:t xml:space="preserve">Obzirom su iscrpljene sve točke Dnevnog reda, </w:t>
      </w:r>
      <w:r w:rsidRPr="007F10BE">
        <w:rPr>
          <w:rFonts w:ascii="Times New Roman" w:eastAsia="Times New Roman" w:hAnsi="Times New Roman"/>
          <w:b/>
          <w:sz w:val="22"/>
          <w:szCs w:val="22"/>
        </w:rPr>
        <w:t xml:space="preserve">Predsjednik </w:t>
      </w:r>
      <w:r w:rsidRPr="007F10BE">
        <w:rPr>
          <w:rFonts w:ascii="Times New Roman" w:eastAsia="Times New Roman" w:hAnsi="Times New Roman"/>
          <w:sz w:val="22"/>
          <w:szCs w:val="22"/>
        </w:rPr>
        <w:t xml:space="preserve">zaključuje </w:t>
      </w:r>
      <w:r w:rsidR="00B41C86">
        <w:rPr>
          <w:rFonts w:ascii="Times New Roman" w:eastAsia="Times New Roman" w:hAnsi="Times New Roman"/>
          <w:sz w:val="22"/>
          <w:szCs w:val="22"/>
        </w:rPr>
        <w:t>12</w:t>
      </w:r>
      <w:r w:rsidRPr="007F10BE">
        <w:rPr>
          <w:rFonts w:ascii="Times New Roman" w:eastAsia="Times New Roman" w:hAnsi="Times New Roman"/>
          <w:sz w:val="22"/>
          <w:szCs w:val="22"/>
        </w:rPr>
        <w:t xml:space="preserve">. sjednicu </w:t>
      </w:r>
      <w:r w:rsidR="005A42E4">
        <w:rPr>
          <w:rFonts w:ascii="Times New Roman" w:eastAsia="Times New Roman" w:hAnsi="Times New Roman"/>
          <w:sz w:val="22"/>
          <w:szCs w:val="22"/>
        </w:rPr>
        <w:t xml:space="preserve">Upravnog vijeća Javne ustanove </w:t>
      </w:r>
      <w:r w:rsidRPr="007F10BE">
        <w:rPr>
          <w:rFonts w:ascii="Times New Roman" w:eastAsia="Times New Roman" w:hAnsi="Times New Roman"/>
          <w:sz w:val="22"/>
          <w:szCs w:val="22"/>
        </w:rPr>
        <w:t>N</w:t>
      </w:r>
      <w:r w:rsidR="005A42E4">
        <w:rPr>
          <w:rFonts w:ascii="Times New Roman" w:eastAsia="Times New Roman" w:hAnsi="Times New Roman"/>
          <w:sz w:val="22"/>
          <w:szCs w:val="22"/>
        </w:rPr>
        <w:t>acionalni park Plitvička jezera</w:t>
      </w:r>
      <w:r w:rsidRPr="007F10BE">
        <w:rPr>
          <w:rFonts w:ascii="Times New Roman" w:eastAsia="Times New Roman" w:hAnsi="Times New Roman"/>
          <w:sz w:val="22"/>
          <w:szCs w:val="22"/>
        </w:rPr>
        <w:t xml:space="preserve"> u </w:t>
      </w:r>
      <w:r w:rsidR="00CC1418">
        <w:rPr>
          <w:rFonts w:ascii="Times New Roman" w:eastAsia="Times New Roman" w:hAnsi="Times New Roman"/>
          <w:sz w:val="22"/>
          <w:szCs w:val="22"/>
        </w:rPr>
        <w:t>1</w:t>
      </w:r>
      <w:r w:rsidR="00B41C86">
        <w:rPr>
          <w:rFonts w:ascii="Times New Roman" w:eastAsia="Times New Roman" w:hAnsi="Times New Roman"/>
          <w:sz w:val="22"/>
          <w:szCs w:val="22"/>
        </w:rPr>
        <w:t>3,30</w:t>
      </w:r>
      <w:r w:rsidRPr="007F10BE">
        <w:rPr>
          <w:rFonts w:ascii="Times New Roman" w:eastAsia="Times New Roman" w:hAnsi="Times New Roman"/>
          <w:sz w:val="22"/>
          <w:szCs w:val="22"/>
        </w:rPr>
        <w:t xml:space="preserve"> sati.</w:t>
      </w:r>
    </w:p>
    <w:p w:rsidR="00DC2E52" w:rsidRDefault="00DC2E52" w:rsidP="00DC2E52">
      <w:pPr>
        <w:suppressAutoHyphens/>
        <w:autoSpaceDN w:val="0"/>
        <w:jc w:val="both"/>
        <w:textAlignment w:val="baseline"/>
        <w:rPr>
          <w:rFonts w:ascii="Times New Roman" w:hAnsi="Times New Roman"/>
          <w:sz w:val="22"/>
          <w:szCs w:val="22"/>
        </w:rPr>
      </w:pPr>
    </w:p>
    <w:p w:rsidR="00DC2E52" w:rsidRPr="007F10BE" w:rsidRDefault="00DC2E52" w:rsidP="00DC2E52">
      <w:pPr>
        <w:suppressAutoHyphens/>
        <w:autoSpaceDN w:val="0"/>
        <w:jc w:val="both"/>
        <w:textAlignment w:val="baseline"/>
        <w:rPr>
          <w:rFonts w:ascii="Times New Roman" w:eastAsia="Times New Roman" w:hAnsi="Times New Roman"/>
          <w:sz w:val="22"/>
          <w:szCs w:val="22"/>
        </w:rPr>
      </w:pPr>
    </w:p>
    <w:p w:rsidR="005F40BA" w:rsidRDefault="00DC2E52" w:rsidP="005F40BA">
      <w:pPr>
        <w:suppressAutoHyphens/>
        <w:autoSpaceDN w:val="0"/>
        <w:spacing w:after="200" w:line="276" w:lineRule="auto"/>
        <w:jc w:val="both"/>
        <w:textAlignment w:val="baseline"/>
        <w:rPr>
          <w:rFonts w:ascii="Times New Roman" w:eastAsia="Times New Roman" w:hAnsi="Times New Roman"/>
          <w:sz w:val="22"/>
          <w:szCs w:val="22"/>
        </w:rPr>
      </w:pPr>
      <w:r w:rsidRPr="007F10BE">
        <w:rPr>
          <w:rFonts w:ascii="Times New Roman" w:eastAsia="Times New Roman" w:hAnsi="Times New Roman"/>
          <w:sz w:val="22"/>
          <w:szCs w:val="22"/>
        </w:rPr>
        <w:t xml:space="preserve">   </w:t>
      </w:r>
      <w:r w:rsidRPr="007F10BE">
        <w:rPr>
          <w:rFonts w:ascii="Times New Roman" w:eastAsia="Times New Roman" w:hAnsi="Times New Roman"/>
          <w:sz w:val="22"/>
          <w:szCs w:val="22"/>
        </w:rPr>
        <w:tab/>
      </w:r>
      <w:r w:rsidR="005F40BA">
        <w:rPr>
          <w:rFonts w:ascii="Times New Roman" w:eastAsia="Times New Roman" w:hAnsi="Times New Roman"/>
          <w:sz w:val="22"/>
          <w:szCs w:val="22"/>
        </w:rPr>
        <w:t xml:space="preserve">    </w:t>
      </w:r>
      <w:r w:rsidRPr="007F10BE">
        <w:rPr>
          <w:rFonts w:ascii="Times New Roman" w:eastAsia="Times New Roman" w:hAnsi="Times New Roman"/>
          <w:sz w:val="22"/>
          <w:szCs w:val="22"/>
        </w:rPr>
        <w:t>Zapisnik sa</w:t>
      </w:r>
      <w:r w:rsidR="005A42E4">
        <w:rPr>
          <w:rFonts w:ascii="Times New Roman" w:eastAsia="Times New Roman" w:hAnsi="Times New Roman"/>
          <w:sz w:val="22"/>
          <w:szCs w:val="22"/>
        </w:rPr>
        <w:t>činila</w:t>
      </w:r>
      <w:r w:rsidRPr="007F10BE">
        <w:rPr>
          <w:rFonts w:ascii="Times New Roman" w:eastAsia="Times New Roman" w:hAnsi="Times New Roman"/>
          <w:sz w:val="22"/>
          <w:szCs w:val="22"/>
        </w:rPr>
        <w:t>:</w:t>
      </w:r>
      <w:r w:rsidRPr="007F10BE">
        <w:rPr>
          <w:rFonts w:ascii="Times New Roman" w:eastAsia="Times New Roman" w:hAnsi="Times New Roman"/>
          <w:sz w:val="22"/>
          <w:szCs w:val="22"/>
        </w:rPr>
        <w:tab/>
      </w:r>
      <w:r w:rsidRPr="007F10BE">
        <w:rPr>
          <w:rFonts w:ascii="Times New Roman" w:eastAsia="Times New Roman" w:hAnsi="Times New Roman"/>
          <w:sz w:val="22"/>
          <w:szCs w:val="22"/>
        </w:rPr>
        <w:tab/>
      </w:r>
      <w:r w:rsidRPr="007F10BE">
        <w:rPr>
          <w:rFonts w:ascii="Times New Roman" w:eastAsia="Times New Roman" w:hAnsi="Times New Roman"/>
          <w:sz w:val="22"/>
          <w:szCs w:val="22"/>
        </w:rPr>
        <w:tab/>
      </w:r>
      <w:r w:rsidRPr="007F10BE">
        <w:rPr>
          <w:rFonts w:ascii="Times New Roman" w:eastAsia="Times New Roman" w:hAnsi="Times New Roman"/>
          <w:sz w:val="22"/>
          <w:szCs w:val="22"/>
        </w:rPr>
        <w:tab/>
      </w:r>
      <w:r w:rsidRPr="007F10BE">
        <w:rPr>
          <w:rFonts w:ascii="Times New Roman" w:eastAsia="Times New Roman" w:hAnsi="Times New Roman"/>
          <w:sz w:val="22"/>
          <w:szCs w:val="22"/>
        </w:rPr>
        <w:tab/>
      </w:r>
      <w:r w:rsidRPr="007F10BE">
        <w:rPr>
          <w:rFonts w:ascii="Times New Roman" w:eastAsia="Times New Roman" w:hAnsi="Times New Roman"/>
          <w:sz w:val="22"/>
          <w:szCs w:val="22"/>
        </w:rPr>
        <w:tab/>
      </w:r>
      <w:r>
        <w:rPr>
          <w:rFonts w:ascii="Times New Roman" w:eastAsia="Times New Roman" w:hAnsi="Times New Roman"/>
          <w:sz w:val="22"/>
          <w:szCs w:val="22"/>
        </w:rPr>
        <w:t xml:space="preserve"> </w:t>
      </w:r>
      <w:r w:rsidRPr="007F10BE">
        <w:rPr>
          <w:rFonts w:ascii="Times New Roman" w:eastAsia="Times New Roman" w:hAnsi="Times New Roman"/>
          <w:sz w:val="22"/>
          <w:szCs w:val="22"/>
        </w:rPr>
        <w:t>Predsjednik Upravnog vijeća:</w:t>
      </w:r>
    </w:p>
    <w:p w:rsidR="00B066E6" w:rsidRPr="003B515E" w:rsidRDefault="005A42E4" w:rsidP="003B515E">
      <w:pPr>
        <w:suppressAutoHyphens/>
        <w:autoSpaceDN w:val="0"/>
        <w:spacing w:after="200" w:line="276" w:lineRule="auto"/>
        <w:jc w:val="both"/>
        <w:textAlignment w:val="baseline"/>
        <w:rPr>
          <w:rFonts w:ascii="Times New Roman" w:eastAsia="Times New Roman" w:hAnsi="Times New Roman"/>
          <w:sz w:val="22"/>
          <w:szCs w:val="22"/>
        </w:rPr>
      </w:pPr>
      <w:r>
        <w:rPr>
          <w:rFonts w:ascii="Times New Roman" w:eastAsia="Times New Roman" w:hAnsi="Times New Roman"/>
          <w:sz w:val="22"/>
          <w:szCs w:val="22"/>
        </w:rPr>
        <w:t xml:space="preserve">           Josipa Matanić, mag.iur.</w:t>
      </w:r>
      <w:r w:rsidR="005F40BA">
        <w:rPr>
          <w:rFonts w:ascii="Times New Roman" w:eastAsia="Times New Roman" w:hAnsi="Times New Roman"/>
          <w:sz w:val="22"/>
          <w:szCs w:val="22"/>
        </w:rPr>
        <w:tab/>
      </w:r>
      <w:r w:rsidR="005F40BA">
        <w:rPr>
          <w:rFonts w:ascii="Times New Roman" w:eastAsia="Times New Roman" w:hAnsi="Times New Roman"/>
          <w:sz w:val="22"/>
          <w:szCs w:val="22"/>
        </w:rPr>
        <w:tab/>
      </w:r>
      <w:r w:rsidR="005F40BA">
        <w:rPr>
          <w:rFonts w:ascii="Times New Roman" w:eastAsia="Times New Roman" w:hAnsi="Times New Roman"/>
          <w:sz w:val="22"/>
          <w:szCs w:val="22"/>
        </w:rPr>
        <w:tab/>
      </w:r>
      <w:r w:rsidR="005F40BA">
        <w:rPr>
          <w:rFonts w:ascii="Times New Roman" w:eastAsia="Times New Roman" w:hAnsi="Times New Roman"/>
          <w:sz w:val="22"/>
          <w:szCs w:val="22"/>
        </w:rPr>
        <w:tab/>
      </w:r>
      <w:r w:rsidR="005F40BA">
        <w:rPr>
          <w:rFonts w:ascii="Times New Roman" w:eastAsia="Times New Roman" w:hAnsi="Times New Roman"/>
          <w:sz w:val="22"/>
          <w:szCs w:val="22"/>
        </w:rPr>
        <w:tab/>
      </w:r>
      <w:r w:rsidR="005F40BA">
        <w:rPr>
          <w:rFonts w:ascii="Times New Roman" w:eastAsia="Times New Roman" w:hAnsi="Times New Roman"/>
          <w:sz w:val="22"/>
          <w:szCs w:val="22"/>
        </w:rPr>
        <w:tab/>
      </w:r>
      <w:r w:rsidR="005F40BA">
        <w:rPr>
          <w:rFonts w:ascii="Times New Roman" w:eastAsia="Times New Roman" w:hAnsi="Times New Roman"/>
          <w:sz w:val="22"/>
          <w:szCs w:val="22"/>
        </w:rPr>
        <w:tab/>
      </w:r>
      <w:r w:rsidR="00DC2E52" w:rsidRPr="007F10BE">
        <w:rPr>
          <w:rFonts w:ascii="Times New Roman" w:eastAsia="Times New Roman" w:hAnsi="Times New Roman"/>
          <w:sz w:val="22"/>
          <w:szCs w:val="22"/>
        </w:rPr>
        <w:t>Igor Kreitmeyer</w:t>
      </w:r>
    </w:p>
    <w:sectPr w:rsidR="00B066E6" w:rsidRPr="003B515E" w:rsidSect="005A42E4">
      <w:footerReference w:type="default" r:id="rId9"/>
      <w:pgSz w:w="11906" w:h="16838"/>
      <w:pgMar w:top="1134" w:right="1440" w:bottom="141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802" w:rsidRDefault="00C90802" w:rsidP="00C85918">
      <w:r>
        <w:separator/>
      </w:r>
    </w:p>
  </w:endnote>
  <w:endnote w:type="continuationSeparator" w:id="0">
    <w:p w:rsidR="00C90802" w:rsidRDefault="00C90802" w:rsidP="00C8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99187"/>
      <w:docPartObj>
        <w:docPartGallery w:val="Page Numbers (Bottom of Page)"/>
        <w:docPartUnique/>
      </w:docPartObj>
    </w:sdtPr>
    <w:sdtEndPr/>
    <w:sdtContent>
      <w:p w:rsidR="002754C1" w:rsidRDefault="002754C1">
        <w:pPr>
          <w:pStyle w:val="Podnoje"/>
          <w:jc w:val="center"/>
        </w:pPr>
        <w:r>
          <w:fldChar w:fldCharType="begin"/>
        </w:r>
        <w:r>
          <w:instrText>PAGE   \* MERGEFORMAT</w:instrText>
        </w:r>
        <w:r>
          <w:fldChar w:fldCharType="separate"/>
        </w:r>
        <w:r w:rsidR="005A3EEA">
          <w:rPr>
            <w:noProof/>
          </w:rPr>
          <w:t>6</w:t>
        </w:r>
        <w:r>
          <w:fldChar w:fldCharType="end"/>
        </w:r>
      </w:p>
    </w:sdtContent>
  </w:sdt>
  <w:p w:rsidR="002754C1" w:rsidRDefault="002754C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802" w:rsidRDefault="00C90802" w:rsidP="00C85918">
      <w:r>
        <w:separator/>
      </w:r>
    </w:p>
  </w:footnote>
  <w:footnote w:type="continuationSeparator" w:id="0">
    <w:p w:rsidR="00C90802" w:rsidRDefault="00C90802" w:rsidP="00C85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62077"/>
    <w:multiLevelType w:val="multilevel"/>
    <w:tmpl w:val="9E747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1B67C0"/>
    <w:multiLevelType w:val="hybridMultilevel"/>
    <w:tmpl w:val="08F612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F9321C2"/>
    <w:multiLevelType w:val="hybridMultilevel"/>
    <w:tmpl w:val="63EE20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0DD173D"/>
    <w:multiLevelType w:val="hybridMultilevel"/>
    <w:tmpl w:val="06822526"/>
    <w:lvl w:ilvl="0" w:tplc="8B0E08D8">
      <w:start w:val="1"/>
      <w:numFmt w:val="decimal"/>
      <w:lvlText w:val="%1."/>
      <w:lvlJc w:val="left"/>
      <w:pPr>
        <w:ind w:left="720" w:hanging="360"/>
      </w:pPr>
      <w:rPr>
        <w:rFonts w:hint="default"/>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1C5451F"/>
    <w:multiLevelType w:val="hybridMultilevel"/>
    <w:tmpl w:val="72965176"/>
    <w:lvl w:ilvl="0" w:tplc="FE1C3CA2">
      <w:start w:val="1"/>
      <w:numFmt w:val="decimal"/>
      <w:lvlText w:val="%1."/>
      <w:lvlJc w:val="left"/>
      <w:pPr>
        <w:ind w:left="1035" w:hanging="675"/>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nsid w:val="281C69FC"/>
    <w:multiLevelType w:val="hybridMultilevel"/>
    <w:tmpl w:val="E55A628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297D50DF"/>
    <w:multiLevelType w:val="hybridMultilevel"/>
    <w:tmpl w:val="97CCFEAA"/>
    <w:lvl w:ilvl="0" w:tplc="D418193C">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98D3DA6"/>
    <w:multiLevelType w:val="hybridMultilevel"/>
    <w:tmpl w:val="B8922814"/>
    <w:lvl w:ilvl="0" w:tplc="8B0E08D8">
      <w:start w:val="1"/>
      <w:numFmt w:val="decimal"/>
      <w:lvlText w:val="%1."/>
      <w:lvlJc w:val="left"/>
      <w:pPr>
        <w:ind w:left="720" w:hanging="360"/>
      </w:pPr>
      <w:rPr>
        <w:rFonts w:hint="default"/>
        <w:i w:val="0"/>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EBE6395"/>
    <w:multiLevelType w:val="hybridMultilevel"/>
    <w:tmpl w:val="2D38318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nsid w:val="34002C55"/>
    <w:multiLevelType w:val="hybridMultilevel"/>
    <w:tmpl w:val="0ACA3C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F961AF1"/>
    <w:multiLevelType w:val="hybridMultilevel"/>
    <w:tmpl w:val="5E401A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17C06A1"/>
    <w:multiLevelType w:val="multilevel"/>
    <w:tmpl w:val="A00C985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1C96DC4"/>
    <w:multiLevelType w:val="multilevel"/>
    <w:tmpl w:val="A00C985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4D562B9"/>
    <w:multiLevelType w:val="hybridMultilevel"/>
    <w:tmpl w:val="925C7694"/>
    <w:lvl w:ilvl="0" w:tplc="AC688510">
      <w:start w:val="1"/>
      <w:numFmt w:val="decimal"/>
      <w:lvlText w:val="%1."/>
      <w:lvlJc w:val="left"/>
      <w:pPr>
        <w:ind w:left="1080" w:hanging="720"/>
      </w:pPr>
      <w:rPr>
        <w:rFonts w:ascii="Times New Roman" w:eastAsia="Aptos"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nsid w:val="46BE20F3"/>
    <w:multiLevelType w:val="hybridMultilevel"/>
    <w:tmpl w:val="61D22D8E"/>
    <w:lvl w:ilvl="0" w:tplc="BE0E9772">
      <w:start w:val="19"/>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nsid w:val="46ED2F80"/>
    <w:multiLevelType w:val="multilevel"/>
    <w:tmpl w:val="9E747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A777811"/>
    <w:multiLevelType w:val="multilevel"/>
    <w:tmpl w:val="9E747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3F65A04"/>
    <w:multiLevelType w:val="hybridMultilevel"/>
    <w:tmpl w:val="8A6E3E4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nsid w:val="569E39D9"/>
    <w:multiLevelType w:val="hybridMultilevel"/>
    <w:tmpl w:val="D5F6D7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8B44AD9"/>
    <w:multiLevelType w:val="multilevel"/>
    <w:tmpl w:val="9E747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29E16D7"/>
    <w:multiLevelType w:val="multilevel"/>
    <w:tmpl w:val="9E747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A493F57"/>
    <w:multiLevelType w:val="multilevel"/>
    <w:tmpl w:val="8698F54A"/>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7190686B"/>
    <w:multiLevelType w:val="multilevel"/>
    <w:tmpl w:val="9E747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3027530"/>
    <w:multiLevelType w:val="hybridMultilevel"/>
    <w:tmpl w:val="95788B12"/>
    <w:lvl w:ilvl="0" w:tplc="041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nsid w:val="73FD7417"/>
    <w:multiLevelType w:val="multilevel"/>
    <w:tmpl w:val="9E747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484340C"/>
    <w:multiLevelType w:val="multilevel"/>
    <w:tmpl w:val="9E747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7072C04"/>
    <w:multiLevelType w:val="hybridMultilevel"/>
    <w:tmpl w:val="84B0F216"/>
    <w:lvl w:ilvl="0" w:tplc="A6D018FA">
      <w:start w:val="39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nsid w:val="77BF2A9A"/>
    <w:multiLevelType w:val="hybridMultilevel"/>
    <w:tmpl w:val="89EC9280"/>
    <w:lvl w:ilvl="0" w:tplc="041A000F">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7D0C7A10"/>
    <w:multiLevelType w:val="multilevel"/>
    <w:tmpl w:val="9E747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1"/>
  </w:num>
  <w:num w:numId="3">
    <w:abstractNumId w:val="14"/>
  </w:num>
  <w:num w:numId="4">
    <w:abstractNumId w:val="19"/>
  </w:num>
  <w:num w:numId="5">
    <w:abstractNumId w:val="22"/>
  </w:num>
  <w:num w:numId="6">
    <w:abstractNumId w:val="20"/>
  </w:num>
  <w:num w:numId="7">
    <w:abstractNumId w:val="0"/>
  </w:num>
  <w:num w:numId="8">
    <w:abstractNumId w:val="24"/>
  </w:num>
  <w:num w:numId="9">
    <w:abstractNumId w:val="15"/>
  </w:num>
  <w:num w:numId="10">
    <w:abstractNumId w:val="16"/>
  </w:num>
  <w:num w:numId="11">
    <w:abstractNumId w:val="2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5"/>
  </w:num>
  <w:num w:numId="15">
    <w:abstractNumId w:val="11"/>
  </w:num>
  <w:num w:numId="16">
    <w:abstractNumId w:val="18"/>
  </w:num>
  <w:num w:numId="17">
    <w:abstractNumId w:val="26"/>
  </w:num>
  <w:num w:numId="18">
    <w:abstractNumId w:val="27"/>
  </w:num>
  <w:num w:numId="19">
    <w:abstractNumId w:val="7"/>
  </w:num>
  <w:num w:numId="20">
    <w:abstractNumId w:val="3"/>
  </w:num>
  <w:num w:numId="21">
    <w:abstractNumId w:val="17"/>
  </w:num>
  <w:num w:numId="22">
    <w:abstractNumId w:val="6"/>
  </w:num>
  <w:num w:numId="23">
    <w:abstractNumId w:val="2"/>
  </w:num>
  <w:num w:numId="24">
    <w:abstractNumId w:val="23"/>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52"/>
    <w:rsid w:val="000006D4"/>
    <w:rsid w:val="00002271"/>
    <w:rsid w:val="00003FEF"/>
    <w:rsid w:val="00011F51"/>
    <w:rsid w:val="00016ECD"/>
    <w:rsid w:val="00025BCB"/>
    <w:rsid w:val="0003081E"/>
    <w:rsid w:val="0003101A"/>
    <w:rsid w:val="0004126C"/>
    <w:rsid w:val="00064F3C"/>
    <w:rsid w:val="0007553B"/>
    <w:rsid w:val="00075D0F"/>
    <w:rsid w:val="00075F8E"/>
    <w:rsid w:val="0008558D"/>
    <w:rsid w:val="00090EDA"/>
    <w:rsid w:val="00093975"/>
    <w:rsid w:val="000967F4"/>
    <w:rsid w:val="00096C2E"/>
    <w:rsid w:val="00097560"/>
    <w:rsid w:val="000A0822"/>
    <w:rsid w:val="000A1274"/>
    <w:rsid w:val="000A4983"/>
    <w:rsid w:val="000B1729"/>
    <w:rsid w:val="000B3361"/>
    <w:rsid w:val="000B4135"/>
    <w:rsid w:val="000B5BA1"/>
    <w:rsid w:val="000C1409"/>
    <w:rsid w:val="000C2E10"/>
    <w:rsid w:val="000C41A9"/>
    <w:rsid w:val="000C791B"/>
    <w:rsid w:val="000D0344"/>
    <w:rsid w:val="000D073E"/>
    <w:rsid w:val="000D4507"/>
    <w:rsid w:val="000D5C14"/>
    <w:rsid w:val="000F04D4"/>
    <w:rsid w:val="000F3CED"/>
    <w:rsid w:val="000F4904"/>
    <w:rsid w:val="000F4E5E"/>
    <w:rsid w:val="0010011E"/>
    <w:rsid w:val="00100E73"/>
    <w:rsid w:val="00107203"/>
    <w:rsid w:val="00117B3D"/>
    <w:rsid w:val="00117BEC"/>
    <w:rsid w:val="00122482"/>
    <w:rsid w:val="00123C90"/>
    <w:rsid w:val="00131762"/>
    <w:rsid w:val="00137427"/>
    <w:rsid w:val="00146E3F"/>
    <w:rsid w:val="00153D77"/>
    <w:rsid w:val="00163AC5"/>
    <w:rsid w:val="001662C1"/>
    <w:rsid w:val="00167D3F"/>
    <w:rsid w:val="00171B1F"/>
    <w:rsid w:val="001A08D9"/>
    <w:rsid w:val="001A4707"/>
    <w:rsid w:val="001A5024"/>
    <w:rsid w:val="001A5E7E"/>
    <w:rsid w:val="001A69F0"/>
    <w:rsid w:val="001B76AE"/>
    <w:rsid w:val="001D1BE7"/>
    <w:rsid w:val="001E201B"/>
    <w:rsid w:val="001F34DC"/>
    <w:rsid w:val="001F5ED5"/>
    <w:rsid w:val="001F5FCA"/>
    <w:rsid w:val="002038E9"/>
    <w:rsid w:val="00205241"/>
    <w:rsid w:val="0020590B"/>
    <w:rsid w:val="002067C1"/>
    <w:rsid w:val="00212091"/>
    <w:rsid w:val="00214C7F"/>
    <w:rsid w:val="002216B5"/>
    <w:rsid w:val="002232C6"/>
    <w:rsid w:val="0022668C"/>
    <w:rsid w:val="002378F2"/>
    <w:rsid w:val="00241061"/>
    <w:rsid w:val="00244A08"/>
    <w:rsid w:val="00250ED0"/>
    <w:rsid w:val="002526BA"/>
    <w:rsid w:val="00257706"/>
    <w:rsid w:val="00265525"/>
    <w:rsid w:val="002754C1"/>
    <w:rsid w:val="00276335"/>
    <w:rsid w:val="00291FBB"/>
    <w:rsid w:val="002930A1"/>
    <w:rsid w:val="00295E37"/>
    <w:rsid w:val="002B461E"/>
    <w:rsid w:val="002C441F"/>
    <w:rsid w:val="002C62D5"/>
    <w:rsid w:val="002D12A0"/>
    <w:rsid w:val="002D46CE"/>
    <w:rsid w:val="002E2DA8"/>
    <w:rsid w:val="002E2F68"/>
    <w:rsid w:val="00304B9B"/>
    <w:rsid w:val="003056E8"/>
    <w:rsid w:val="00315ADC"/>
    <w:rsid w:val="003211F1"/>
    <w:rsid w:val="00321253"/>
    <w:rsid w:val="003231A6"/>
    <w:rsid w:val="0033191D"/>
    <w:rsid w:val="00337E16"/>
    <w:rsid w:val="003417F1"/>
    <w:rsid w:val="0034275F"/>
    <w:rsid w:val="00361FAE"/>
    <w:rsid w:val="00362D71"/>
    <w:rsid w:val="00365B88"/>
    <w:rsid w:val="003660CA"/>
    <w:rsid w:val="003672B4"/>
    <w:rsid w:val="003732D7"/>
    <w:rsid w:val="00375D5A"/>
    <w:rsid w:val="00377EA5"/>
    <w:rsid w:val="0038375E"/>
    <w:rsid w:val="00390561"/>
    <w:rsid w:val="00390958"/>
    <w:rsid w:val="003A080B"/>
    <w:rsid w:val="003A6FDD"/>
    <w:rsid w:val="003A7139"/>
    <w:rsid w:val="003B2DB8"/>
    <w:rsid w:val="003B515E"/>
    <w:rsid w:val="003B70E2"/>
    <w:rsid w:val="003D3E07"/>
    <w:rsid w:val="003D51AD"/>
    <w:rsid w:val="003D5597"/>
    <w:rsid w:val="003E4576"/>
    <w:rsid w:val="003E5478"/>
    <w:rsid w:val="003F0977"/>
    <w:rsid w:val="003F1F2D"/>
    <w:rsid w:val="004078FC"/>
    <w:rsid w:val="00424A5D"/>
    <w:rsid w:val="00425163"/>
    <w:rsid w:val="0042678B"/>
    <w:rsid w:val="00432C58"/>
    <w:rsid w:val="0044606B"/>
    <w:rsid w:val="00452B3E"/>
    <w:rsid w:val="00462EA4"/>
    <w:rsid w:val="00465675"/>
    <w:rsid w:val="0046744F"/>
    <w:rsid w:val="00467481"/>
    <w:rsid w:val="0047596D"/>
    <w:rsid w:val="00484358"/>
    <w:rsid w:val="00486FAC"/>
    <w:rsid w:val="004954C9"/>
    <w:rsid w:val="004A5BEE"/>
    <w:rsid w:val="004B2D9F"/>
    <w:rsid w:val="004C4EA3"/>
    <w:rsid w:val="004C4EF5"/>
    <w:rsid w:val="004C56F0"/>
    <w:rsid w:val="004C7222"/>
    <w:rsid w:val="004D09D3"/>
    <w:rsid w:val="004D76EA"/>
    <w:rsid w:val="004E215B"/>
    <w:rsid w:val="004E2971"/>
    <w:rsid w:val="004E3E28"/>
    <w:rsid w:val="004F0E9E"/>
    <w:rsid w:val="004F373E"/>
    <w:rsid w:val="004F40EB"/>
    <w:rsid w:val="004F4EA1"/>
    <w:rsid w:val="004F6D85"/>
    <w:rsid w:val="004F75DE"/>
    <w:rsid w:val="004F7E55"/>
    <w:rsid w:val="00511044"/>
    <w:rsid w:val="00513469"/>
    <w:rsid w:val="00520904"/>
    <w:rsid w:val="0052636E"/>
    <w:rsid w:val="00545F98"/>
    <w:rsid w:val="00554159"/>
    <w:rsid w:val="005563E1"/>
    <w:rsid w:val="00570977"/>
    <w:rsid w:val="005810E7"/>
    <w:rsid w:val="005813D5"/>
    <w:rsid w:val="00585131"/>
    <w:rsid w:val="005877FF"/>
    <w:rsid w:val="00590712"/>
    <w:rsid w:val="005A35AC"/>
    <w:rsid w:val="005A395E"/>
    <w:rsid w:val="005A3EEA"/>
    <w:rsid w:val="005A42E4"/>
    <w:rsid w:val="005A5897"/>
    <w:rsid w:val="005A6BDB"/>
    <w:rsid w:val="005B552D"/>
    <w:rsid w:val="005C06A5"/>
    <w:rsid w:val="005C28A0"/>
    <w:rsid w:val="005C6820"/>
    <w:rsid w:val="005C72B6"/>
    <w:rsid w:val="005D05D6"/>
    <w:rsid w:val="005D06FB"/>
    <w:rsid w:val="005D3B52"/>
    <w:rsid w:val="005D632E"/>
    <w:rsid w:val="005E155E"/>
    <w:rsid w:val="005F255C"/>
    <w:rsid w:val="005F40BA"/>
    <w:rsid w:val="0060256F"/>
    <w:rsid w:val="00604583"/>
    <w:rsid w:val="00607A19"/>
    <w:rsid w:val="00612F09"/>
    <w:rsid w:val="00620B51"/>
    <w:rsid w:val="00620CFD"/>
    <w:rsid w:val="00621D91"/>
    <w:rsid w:val="006241B6"/>
    <w:rsid w:val="00626050"/>
    <w:rsid w:val="00635292"/>
    <w:rsid w:val="00636712"/>
    <w:rsid w:val="00640904"/>
    <w:rsid w:val="00645E8B"/>
    <w:rsid w:val="00657392"/>
    <w:rsid w:val="0066038A"/>
    <w:rsid w:val="006613DA"/>
    <w:rsid w:val="00666DC3"/>
    <w:rsid w:val="00672EEF"/>
    <w:rsid w:val="00682A0C"/>
    <w:rsid w:val="0068762D"/>
    <w:rsid w:val="00691756"/>
    <w:rsid w:val="006A10BD"/>
    <w:rsid w:val="006B0E2E"/>
    <w:rsid w:val="006B4AED"/>
    <w:rsid w:val="006C2423"/>
    <w:rsid w:val="006C2F06"/>
    <w:rsid w:val="006C3677"/>
    <w:rsid w:val="006C3A71"/>
    <w:rsid w:val="006C4C3D"/>
    <w:rsid w:val="006D31E0"/>
    <w:rsid w:val="006E4F4F"/>
    <w:rsid w:val="006E55C7"/>
    <w:rsid w:val="006F6206"/>
    <w:rsid w:val="00700036"/>
    <w:rsid w:val="007023AB"/>
    <w:rsid w:val="0070318C"/>
    <w:rsid w:val="007043F3"/>
    <w:rsid w:val="0070592F"/>
    <w:rsid w:val="00710746"/>
    <w:rsid w:val="00712049"/>
    <w:rsid w:val="00713A8F"/>
    <w:rsid w:val="00714D6E"/>
    <w:rsid w:val="007164C4"/>
    <w:rsid w:val="007250B4"/>
    <w:rsid w:val="00730207"/>
    <w:rsid w:val="007305D7"/>
    <w:rsid w:val="007331F0"/>
    <w:rsid w:val="00740981"/>
    <w:rsid w:val="00741F4E"/>
    <w:rsid w:val="00746476"/>
    <w:rsid w:val="00746588"/>
    <w:rsid w:val="00747C91"/>
    <w:rsid w:val="00762657"/>
    <w:rsid w:val="00763611"/>
    <w:rsid w:val="00763682"/>
    <w:rsid w:val="0077746E"/>
    <w:rsid w:val="00777C2A"/>
    <w:rsid w:val="007834FE"/>
    <w:rsid w:val="00783E8D"/>
    <w:rsid w:val="0079097E"/>
    <w:rsid w:val="007962F1"/>
    <w:rsid w:val="007A3625"/>
    <w:rsid w:val="007C0482"/>
    <w:rsid w:val="007C146A"/>
    <w:rsid w:val="007D32BB"/>
    <w:rsid w:val="007D5983"/>
    <w:rsid w:val="007D5B15"/>
    <w:rsid w:val="007E1EB1"/>
    <w:rsid w:val="007E2463"/>
    <w:rsid w:val="007E2F76"/>
    <w:rsid w:val="007E5C23"/>
    <w:rsid w:val="007E7C5C"/>
    <w:rsid w:val="007F2609"/>
    <w:rsid w:val="007F268B"/>
    <w:rsid w:val="007F3662"/>
    <w:rsid w:val="008016CC"/>
    <w:rsid w:val="00807746"/>
    <w:rsid w:val="00814EC4"/>
    <w:rsid w:val="00817559"/>
    <w:rsid w:val="00822A8F"/>
    <w:rsid w:val="008242D8"/>
    <w:rsid w:val="00827A3B"/>
    <w:rsid w:val="00827FF1"/>
    <w:rsid w:val="008312D5"/>
    <w:rsid w:val="00831BD5"/>
    <w:rsid w:val="00833D5C"/>
    <w:rsid w:val="00833E9A"/>
    <w:rsid w:val="00837BED"/>
    <w:rsid w:val="0084068B"/>
    <w:rsid w:val="00850FBE"/>
    <w:rsid w:val="00854627"/>
    <w:rsid w:val="008623D7"/>
    <w:rsid w:val="00862E16"/>
    <w:rsid w:val="0086305E"/>
    <w:rsid w:val="00863735"/>
    <w:rsid w:val="0086654B"/>
    <w:rsid w:val="0087170F"/>
    <w:rsid w:val="008717C7"/>
    <w:rsid w:val="00875BA4"/>
    <w:rsid w:val="008774A1"/>
    <w:rsid w:val="00880F45"/>
    <w:rsid w:val="0088544D"/>
    <w:rsid w:val="00887310"/>
    <w:rsid w:val="0089109E"/>
    <w:rsid w:val="00897301"/>
    <w:rsid w:val="0089748B"/>
    <w:rsid w:val="008A33C3"/>
    <w:rsid w:val="008A40C2"/>
    <w:rsid w:val="008C0968"/>
    <w:rsid w:val="008C1108"/>
    <w:rsid w:val="008C4D84"/>
    <w:rsid w:val="008D6491"/>
    <w:rsid w:val="008D6D58"/>
    <w:rsid w:val="008D6FEE"/>
    <w:rsid w:val="008E079F"/>
    <w:rsid w:val="008E3451"/>
    <w:rsid w:val="008F171D"/>
    <w:rsid w:val="008F3930"/>
    <w:rsid w:val="008F576D"/>
    <w:rsid w:val="008F7BF3"/>
    <w:rsid w:val="00902D75"/>
    <w:rsid w:val="00904A20"/>
    <w:rsid w:val="00907F40"/>
    <w:rsid w:val="0091414E"/>
    <w:rsid w:val="00920912"/>
    <w:rsid w:val="00920F00"/>
    <w:rsid w:val="00921D3A"/>
    <w:rsid w:val="00922E4A"/>
    <w:rsid w:val="00924881"/>
    <w:rsid w:val="00926D09"/>
    <w:rsid w:val="00926D51"/>
    <w:rsid w:val="00927951"/>
    <w:rsid w:val="00927E5C"/>
    <w:rsid w:val="009362B9"/>
    <w:rsid w:val="00937BE7"/>
    <w:rsid w:val="00941F2E"/>
    <w:rsid w:val="0094228B"/>
    <w:rsid w:val="009473FA"/>
    <w:rsid w:val="00950D11"/>
    <w:rsid w:val="0095168A"/>
    <w:rsid w:val="00951931"/>
    <w:rsid w:val="00952F53"/>
    <w:rsid w:val="00953632"/>
    <w:rsid w:val="00955578"/>
    <w:rsid w:val="009601BF"/>
    <w:rsid w:val="00963687"/>
    <w:rsid w:val="00965A9E"/>
    <w:rsid w:val="00971D6C"/>
    <w:rsid w:val="009735DD"/>
    <w:rsid w:val="009755E2"/>
    <w:rsid w:val="00977696"/>
    <w:rsid w:val="00981559"/>
    <w:rsid w:val="00995901"/>
    <w:rsid w:val="009B231A"/>
    <w:rsid w:val="009B4B16"/>
    <w:rsid w:val="009B7A36"/>
    <w:rsid w:val="009C6A85"/>
    <w:rsid w:val="009C7DEC"/>
    <w:rsid w:val="009E11E0"/>
    <w:rsid w:val="009E3A66"/>
    <w:rsid w:val="009F4878"/>
    <w:rsid w:val="00A13616"/>
    <w:rsid w:val="00A15363"/>
    <w:rsid w:val="00A21257"/>
    <w:rsid w:val="00A33191"/>
    <w:rsid w:val="00A33228"/>
    <w:rsid w:val="00A360C5"/>
    <w:rsid w:val="00A40F00"/>
    <w:rsid w:val="00A45EA6"/>
    <w:rsid w:val="00A52798"/>
    <w:rsid w:val="00A52814"/>
    <w:rsid w:val="00A61384"/>
    <w:rsid w:val="00A70261"/>
    <w:rsid w:val="00A726C4"/>
    <w:rsid w:val="00A75B04"/>
    <w:rsid w:val="00A76D39"/>
    <w:rsid w:val="00A9644F"/>
    <w:rsid w:val="00AA76C9"/>
    <w:rsid w:val="00AB3656"/>
    <w:rsid w:val="00AB622A"/>
    <w:rsid w:val="00AC2961"/>
    <w:rsid w:val="00AC7F0F"/>
    <w:rsid w:val="00AD3D31"/>
    <w:rsid w:val="00AD52B2"/>
    <w:rsid w:val="00AE42D2"/>
    <w:rsid w:val="00AE506E"/>
    <w:rsid w:val="00AF6170"/>
    <w:rsid w:val="00B01038"/>
    <w:rsid w:val="00B05215"/>
    <w:rsid w:val="00B066E6"/>
    <w:rsid w:val="00B07013"/>
    <w:rsid w:val="00B07DA6"/>
    <w:rsid w:val="00B16451"/>
    <w:rsid w:val="00B1782D"/>
    <w:rsid w:val="00B214C8"/>
    <w:rsid w:val="00B261EA"/>
    <w:rsid w:val="00B2745B"/>
    <w:rsid w:val="00B32358"/>
    <w:rsid w:val="00B347C1"/>
    <w:rsid w:val="00B36717"/>
    <w:rsid w:val="00B371F2"/>
    <w:rsid w:val="00B37262"/>
    <w:rsid w:val="00B41007"/>
    <w:rsid w:val="00B4180A"/>
    <w:rsid w:val="00B41C86"/>
    <w:rsid w:val="00B42AC8"/>
    <w:rsid w:val="00B43B25"/>
    <w:rsid w:val="00B520D0"/>
    <w:rsid w:val="00B567ED"/>
    <w:rsid w:val="00B6492A"/>
    <w:rsid w:val="00B71A42"/>
    <w:rsid w:val="00B81FF6"/>
    <w:rsid w:val="00B8392F"/>
    <w:rsid w:val="00B84F80"/>
    <w:rsid w:val="00BA5D42"/>
    <w:rsid w:val="00BB5F9C"/>
    <w:rsid w:val="00BC19FA"/>
    <w:rsid w:val="00BE5DCE"/>
    <w:rsid w:val="00BF72BC"/>
    <w:rsid w:val="00BF74F5"/>
    <w:rsid w:val="00C00DC0"/>
    <w:rsid w:val="00C05E57"/>
    <w:rsid w:val="00C06F4A"/>
    <w:rsid w:val="00C13C12"/>
    <w:rsid w:val="00C17ABE"/>
    <w:rsid w:val="00C24FB2"/>
    <w:rsid w:val="00C31F50"/>
    <w:rsid w:val="00C33C5A"/>
    <w:rsid w:val="00C41091"/>
    <w:rsid w:val="00C411B3"/>
    <w:rsid w:val="00C64ED8"/>
    <w:rsid w:val="00C705A9"/>
    <w:rsid w:val="00C7079E"/>
    <w:rsid w:val="00C7195F"/>
    <w:rsid w:val="00C74696"/>
    <w:rsid w:val="00C8289C"/>
    <w:rsid w:val="00C83351"/>
    <w:rsid w:val="00C85918"/>
    <w:rsid w:val="00C90802"/>
    <w:rsid w:val="00C90DE7"/>
    <w:rsid w:val="00CB0B63"/>
    <w:rsid w:val="00CC1418"/>
    <w:rsid w:val="00CC4BD0"/>
    <w:rsid w:val="00CC5468"/>
    <w:rsid w:val="00CC735D"/>
    <w:rsid w:val="00CD0776"/>
    <w:rsid w:val="00CD1909"/>
    <w:rsid w:val="00CE4B03"/>
    <w:rsid w:val="00CF0509"/>
    <w:rsid w:val="00CF5A4E"/>
    <w:rsid w:val="00CF7F22"/>
    <w:rsid w:val="00D044AD"/>
    <w:rsid w:val="00D268BC"/>
    <w:rsid w:val="00D34B33"/>
    <w:rsid w:val="00D356AB"/>
    <w:rsid w:val="00D40C9D"/>
    <w:rsid w:val="00D54648"/>
    <w:rsid w:val="00D55B9C"/>
    <w:rsid w:val="00D57176"/>
    <w:rsid w:val="00D61319"/>
    <w:rsid w:val="00D6223D"/>
    <w:rsid w:val="00D70F63"/>
    <w:rsid w:val="00D7273F"/>
    <w:rsid w:val="00D8221F"/>
    <w:rsid w:val="00D8645A"/>
    <w:rsid w:val="00D944C4"/>
    <w:rsid w:val="00DC1B88"/>
    <w:rsid w:val="00DC1F54"/>
    <w:rsid w:val="00DC2E52"/>
    <w:rsid w:val="00DC507A"/>
    <w:rsid w:val="00DC576A"/>
    <w:rsid w:val="00DF0A0C"/>
    <w:rsid w:val="00DF148F"/>
    <w:rsid w:val="00DF1D29"/>
    <w:rsid w:val="00E0200E"/>
    <w:rsid w:val="00E02068"/>
    <w:rsid w:val="00E11C91"/>
    <w:rsid w:val="00E1455E"/>
    <w:rsid w:val="00E172A7"/>
    <w:rsid w:val="00E21B9D"/>
    <w:rsid w:val="00E23E8E"/>
    <w:rsid w:val="00E24A50"/>
    <w:rsid w:val="00E332FD"/>
    <w:rsid w:val="00E34AB3"/>
    <w:rsid w:val="00E44E73"/>
    <w:rsid w:val="00E546F5"/>
    <w:rsid w:val="00E63963"/>
    <w:rsid w:val="00E82010"/>
    <w:rsid w:val="00E836F2"/>
    <w:rsid w:val="00E84C9B"/>
    <w:rsid w:val="00E85218"/>
    <w:rsid w:val="00E87425"/>
    <w:rsid w:val="00E91C5C"/>
    <w:rsid w:val="00E943ED"/>
    <w:rsid w:val="00EA0D9A"/>
    <w:rsid w:val="00EA3C6A"/>
    <w:rsid w:val="00EA6ECD"/>
    <w:rsid w:val="00EB1895"/>
    <w:rsid w:val="00EB18F7"/>
    <w:rsid w:val="00EB190C"/>
    <w:rsid w:val="00EC4FBA"/>
    <w:rsid w:val="00EC5284"/>
    <w:rsid w:val="00EC668A"/>
    <w:rsid w:val="00ED27A2"/>
    <w:rsid w:val="00ED37B3"/>
    <w:rsid w:val="00EE0953"/>
    <w:rsid w:val="00EE208D"/>
    <w:rsid w:val="00EE78CA"/>
    <w:rsid w:val="00EF2286"/>
    <w:rsid w:val="00EF3C7F"/>
    <w:rsid w:val="00EF72BF"/>
    <w:rsid w:val="00F06E8E"/>
    <w:rsid w:val="00F12996"/>
    <w:rsid w:val="00F158AB"/>
    <w:rsid w:val="00F25DD9"/>
    <w:rsid w:val="00F4001A"/>
    <w:rsid w:val="00F42364"/>
    <w:rsid w:val="00F425B4"/>
    <w:rsid w:val="00F433D4"/>
    <w:rsid w:val="00F478F5"/>
    <w:rsid w:val="00F507CD"/>
    <w:rsid w:val="00F522A7"/>
    <w:rsid w:val="00F62770"/>
    <w:rsid w:val="00F65B6F"/>
    <w:rsid w:val="00F75FCB"/>
    <w:rsid w:val="00F76618"/>
    <w:rsid w:val="00F779CD"/>
    <w:rsid w:val="00F92BC1"/>
    <w:rsid w:val="00F93312"/>
    <w:rsid w:val="00F93F05"/>
    <w:rsid w:val="00FA2DEF"/>
    <w:rsid w:val="00FA459F"/>
    <w:rsid w:val="00FA5588"/>
    <w:rsid w:val="00FA63AF"/>
    <w:rsid w:val="00FB396B"/>
    <w:rsid w:val="00FB3DED"/>
    <w:rsid w:val="00FB5CCC"/>
    <w:rsid w:val="00FD2030"/>
    <w:rsid w:val="00FD363D"/>
    <w:rsid w:val="00FE4925"/>
    <w:rsid w:val="00FE5F24"/>
    <w:rsid w:val="00FE6DDF"/>
    <w:rsid w:val="00FF78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B23A0-9A80-4240-8E49-2B3C34E9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7E5C"/>
    <w:pPr>
      <w:spacing w:after="0" w:line="240" w:lineRule="auto"/>
    </w:pPr>
    <w:rPr>
      <w:rFonts w:ascii="Calibri" w:eastAsia="Calibri" w:hAnsi="Calibri" w:cs="Times New Roman"/>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85918"/>
    <w:pPr>
      <w:tabs>
        <w:tab w:val="center" w:pos="4536"/>
        <w:tab w:val="right" w:pos="9072"/>
      </w:tabs>
    </w:pPr>
  </w:style>
  <w:style w:type="character" w:customStyle="1" w:styleId="ZaglavljeChar">
    <w:name w:val="Zaglavlje Char"/>
    <w:basedOn w:val="Zadanifontodlomka"/>
    <w:link w:val="Zaglavlje"/>
    <w:uiPriority w:val="99"/>
    <w:rsid w:val="00C85918"/>
    <w:rPr>
      <w:rFonts w:ascii="Calibri" w:eastAsia="Calibri" w:hAnsi="Calibri" w:cs="Times New Roman"/>
      <w:sz w:val="20"/>
      <w:szCs w:val="20"/>
    </w:rPr>
  </w:style>
  <w:style w:type="paragraph" w:styleId="Podnoje">
    <w:name w:val="footer"/>
    <w:basedOn w:val="Normal"/>
    <w:link w:val="PodnojeChar"/>
    <w:uiPriority w:val="99"/>
    <w:unhideWhenUsed/>
    <w:rsid w:val="00C85918"/>
    <w:pPr>
      <w:tabs>
        <w:tab w:val="center" w:pos="4536"/>
        <w:tab w:val="right" w:pos="9072"/>
      </w:tabs>
    </w:pPr>
  </w:style>
  <w:style w:type="character" w:customStyle="1" w:styleId="PodnojeChar">
    <w:name w:val="Podnožje Char"/>
    <w:basedOn w:val="Zadanifontodlomka"/>
    <w:link w:val="Podnoje"/>
    <w:uiPriority w:val="99"/>
    <w:rsid w:val="00C85918"/>
    <w:rPr>
      <w:rFonts w:ascii="Calibri" w:eastAsia="Calibri" w:hAnsi="Calibri" w:cs="Times New Roman"/>
      <w:sz w:val="20"/>
      <w:szCs w:val="20"/>
    </w:rPr>
  </w:style>
  <w:style w:type="paragraph" w:styleId="Odlomakpopisa">
    <w:name w:val="List Paragraph"/>
    <w:aliases w:val="Paragraph,List Paragraph Red,lp1,Paragraphe de liste PBLH,Graph &amp; Table tite,Normal bullet 2,Bullet list,Figure_name,Equipment,Numbered Indented Text,List Paragraph1,List Paragraph11,List Paragraph Char Char Char,List Paragraph Char Char"/>
    <w:basedOn w:val="Normal"/>
    <w:link w:val="OdlomakpopisaChar"/>
    <w:uiPriority w:val="34"/>
    <w:qFormat/>
    <w:rsid w:val="00C85918"/>
    <w:pPr>
      <w:ind w:left="720"/>
      <w:contextualSpacing/>
    </w:pPr>
  </w:style>
  <w:style w:type="paragraph" w:styleId="Tekstbalonia">
    <w:name w:val="Balloon Text"/>
    <w:basedOn w:val="Normal"/>
    <w:link w:val="TekstbaloniaChar"/>
    <w:uiPriority w:val="99"/>
    <w:semiHidden/>
    <w:unhideWhenUsed/>
    <w:rsid w:val="0070592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0592F"/>
    <w:rPr>
      <w:rFonts w:ascii="Segoe UI" w:eastAsia="Calibri" w:hAnsi="Segoe UI" w:cs="Segoe UI"/>
      <w:sz w:val="18"/>
      <w:szCs w:val="18"/>
    </w:rPr>
  </w:style>
  <w:style w:type="paragraph" w:styleId="Bezproreda">
    <w:name w:val="No Spacing"/>
    <w:uiPriority w:val="1"/>
    <w:qFormat/>
    <w:rsid w:val="00122482"/>
    <w:pPr>
      <w:spacing w:after="0" w:line="240" w:lineRule="auto"/>
    </w:pPr>
  </w:style>
  <w:style w:type="character" w:customStyle="1" w:styleId="OdlomakpopisaChar">
    <w:name w:val="Odlomak popisa Char"/>
    <w:aliases w:val="Paragraph Char,List Paragraph Red Char,lp1 Char,Paragraphe de liste PBLH Char,Graph &amp; Table tite Char,Normal bullet 2 Char,Bullet list Char,Figure_name Char,Equipment Char,Numbered Indented Text Char,List Paragraph1 Char"/>
    <w:link w:val="Odlomakpopisa"/>
    <w:uiPriority w:val="34"/>
    <w:qFormat/>
    <w:locked/>
    <w:rsid w:val="00710746"/>
    <w:rPr>
      <w:rFonts w:ascii="Calibri" w:eastAsia="Calibri" w:hAnsi="Calibri" w:cs="Times New Roman"/>
      <w:sz w:val="20"/>
      <w:szCs w:val="20"/>
    </w:rPr>
  </w:style>
  <w:style w:type="table" w:styleId="Reetkatablice">
    <w:name w:val="Table Grid"/>
    <w:basedOn w:val="Obinatablica"/>
    <w:uiPriority w:val="39"/>
    <w:rsid w:val="00710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7107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85019">
      <w:bodyDiv w:val="1"/>
      <w:marLeft w:val="0"/>
      <w:marRight w:val="0"/>
      <w:marTop w:val="0"/>
      <w:marBottom w:val="0"/>
      <w:divBdr>
        <w:top w:val="none" w:sz="0" w:space="0" w:color="auto"/>
        <w:left w:val="none" w:sz="0" w:space="0" w:color="auto"/>
        <w:bottom w:val="none" w:sz="0" w:space="0" w:color="auto"/>
        <w:right w:val="none" w:sz="0" w:space="0" w:color="auto"/>
      </w:divBdr>
    </w:div>
    <w:div w:id="382481060">
      <w:bodyDiv w:val="1"/>
      <w:marLeft w:val="0"/>
      <w:marRight w:val="0"/>
      <w:marTop w:val="0"/>
      <w:marBottom w:val="0"/>
      <w:divBdr>
        <w:top w:val="none" w:sz="0" w:space="0" w:color="auto"/>
        <w:left w:val="none" w:sz="0" w:space="0" w:color="auto"/>
        <w:bottom w:val="none" w:sz="0" w:space="0" w:color="auto"/>
        <w:right w:val="none" w:sz="0" w:space="0" w:color="auto"/>
      </w:divBdr>
    </w:div>
    <w:div w:id="503012662">
      <w:bodyDiv w:val="1"/>
      <w:marLeft w:val="0"/>
      <w:marRight w:val="0"/>
      <w:marTop w:val="0"/>
      <w:marBottom w:val="0"/>
      <w:divBdr>
        <w:top w:val="none" w:sz="0" w:space="0" w:color="auto"/>
        <w:left w:val="none" w:sz="0" w:space="0" w:color="auto"/>
        <w:bottom w:val="none" w:sz="0" w:space="0" w:color="auto"/>
        <w:right w:val="none" w:sz="0" w:space="0" w:color="auto"/>
      </w:divBdr>
    </w:div>
    <w:div w:id="576288254">
      <w:bodyDiv w:val="1"/>
      <w:marLeft w:val="0"/>
      <w:marRight w:val="0"/>
      <w:marTop w:val="0"/>
      <w:marBottom w:val="0"/>
      <w:divBdr>
        <w:top w:val="none" w:sz="0" w:space="0" w:color="auto"/>
        <w:left w:val="none" w:sz="0" w:space="0" w:color="auto"/>
        <w:bottom w:val="none" w:sz="0" w:space="0" w:color="auto"/>
        <w:right w:val="none" w:sz="0" w:space="0" w:color="auto"/>
      </w:divBdr>
    </w:div>
    <w:div w:id="649331988">
      <w:bodyDiv w:val="1"/>
      <w:marLeft w:val="0"/>
      <w:marRight w:val="0"/>
      <w:marTop w:val="0"/>
      <w:marBottom w:val="0"/>
      <w:divBdr>
        <w:top w:val="none" w:sz="0" w:space="0" w:color="auto"/>
        <w:left w:val="none" w:sz="0" w:space="0" w:color="auto"/>
        <w:bottom w:val="none" w:sz="0" w:space="0" w:color="auto"/>
        <w:right w:val="none" w:sz="0" w:space="0" w:color="auto"/>
      </w:divBdr>
    </w:div>
    <w:div w:id="859658367">
      <w:bodyDiv w:val="1"/>
      <w:marLeft w:val="0"/>
      <w:marRight w:val="0"/>
      <w:marTop w:val="0"/>
      <w:marBottom w:val="0"/>
      <w:divBdr>
        <w:top w:val="none" w:sz="0" w:space="0" w:color="auto"/>
        <w:left w:val="none" w:sz="0" w:space="0" w:color="auto"/>
        <w:bottom w:val="none" w:sz="0" w:space="0" w:color="auto"/>
        <w:right w:val="none" w:sz="0" w:space="0" w:color="auto"/>
      </w:divBdr>
    </w:div>
    <w:div w:id="1123499633">
      <w:bodyDiv w:val="1"/>
      <w:marLeft w:val="0"/>
      <w:marRight w:val="0"/>
      <w:marTop w:val="0"/>
      <w:marBottom w:val="0"/>
      <w:divBdr>
        <w:top w:val="none" w:sz="0" w:space="0" w:color="auto"/>
        <w:left w:val="none" w:sz="0" w:space="0" w:color="auto"/>
        <w:bottom w:val="none" w:sz="0" w:space="0" w:color="auto"/>
        <w:right w:val="none" w:sz="0" w:space="0" w:color="auto"/>
      </w:divBdr>
    </w:div>
    <w:div w:id="1437552682">
      <w:bodyDiv w:val="1"/>
      <w:marLeft w:val="0"/>
      <w:marRight w:val="0"/>
      <w:marTop w:val="0"/>
      <w:marBottom w:val="0"/>
      <w:divBdr>
        <w:top w:val="none" w:sz="0" w:space="0" w:color="auto"/>
        <w:left w:val="none" w:sz="0" w:space="0" w:color="auto"/>
        <w:bottom w:val="none" w:sz="0" w:space="0" w:color="auto"/>
        <w:right w:val="none" w:sz="0" w:space="0" w:color="auto"/>
      </w:divBdr>
    </w:div>
    <w:div w:id="1530221137">
      <w:bodyDiv w:val="1"/>
      <w:marLeft w:val="0"/>
      <w:marRight w:val="0"/>
      <w:marTop w:val="0"/>
      <w:marBottom w:val="0"/>
      <w:divBdr>
        <w:top w:val="none" w:sz="0" w:space="0" w:color="auto"/>
        <w:left w:val="none" w:sz="0" w:space="0" w:color="auto"/>
        <w:bottom w:val="none" w:sz="0" w:space="0" w:color="auto"/>
        <w:right w:val="none" w:sz="0" w:space="0" w:color="auto"/>
      </w:divBdr>
    </w:div>
    <w:div w:id="1556813116">
      <w:bodyDiv w:val="1"/>
      <w:marLeft w:val="0"/>
      <w:marRight w:val="0"/>
      <w:marTop w:val="0"/>
      <w:marBottom w:val="0"/>
      <w:divBdr>
        <w:top w:val="none" w:sz="0" w:space="0" w:color="auto"/>
        <w:left w:val="none" w:sz="0" w:space="0" w:color="auto"/>
        <w:bottom w:val="none" w:sz="0" w:space="0" w:color="auto"/>
        <w:right w:val="none" w:sz="0" w:space="0" w:color="auto"/>
      </w:divBdr>
    </w:div>
    <w:div w:id="1747914181">
      <w:bodyDiv w:val="1"/>
      <w:marLeft w:val="0"/>
      <w:marRight w:val="0"/>
      <w:marTop w:val="0"/>
      <w:marBottom w:val="0"/>
      <w:divBdr>
        <w:top w:val="none" w:sz="0" w:space="0" w:color="auto"/>
        <w:left w:val="none" w:sz="0" w:space="0" w:color="auto"/>
        <w:bottom w:val="none" w:sz="0" w:space="0" w:color="auto"/>
        <w:right w:val="none" w:sz="0" w:space="0" w:color="auto"/>
      </w:divBdr>
    </w:div>
    <w:div w:id="1782723108">
      <w:bodyDiv w:val="1"/>
      <w:marLeft w:val="0"/>
      <w:marRight w:val="0"/>
      <w:marTop w:val="0"/>
      <w:marBottom w:val="0"/>
      <w:divBdr>
        <w:top w:val="none" w:sz="0" w:space="0" w:color="auto"/>
        <w:left w:val="none" w:sz="0" w:space="0" w:color="auto"/>
        <w:bottom w:val="none" w:sz="0" w:space="0" w:color="auto"/>
        <w:right w:val="none" w:sz="0" w:space="0" w:color="auto"/>
      </w:divBdr>
    </w:div>
    <w:div w:id="183182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plitvicka-jezera.hr/proljetni-promotivni-tjedan-u-nacionalnom-parku-plitvicka-jezera-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30387-C9B2-4FAD-968E-F01575687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2567</Words>
  <Characters>14636</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Maričić</dc:creator>
  <cp:keywords/>
  <dc:description/>
  <cp:lastModifiedBy>Stipe Poljak</cp:lastModifiedBy>
  <cp:revision>2</cp:revision>
  <cp:lastPrinted>2019-12-16T06:38:00Z</cp:lastPrinted>
  <dcterms:created xsi:type="dcterms:W3CDTF">2025-05-07T08:04:00Z</dcterms:created>
  <dcterms:modified xsi:type="dcterms:W3CDTF">2025-05-07T08:04:00Z</dcterms:modified>
</cp:coreProperties>
</file>